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FAD0" w14:textId="77777777" w:rsidR="00954152" w:rsidRPr="00F74E74" w:rsidRDefault="00954152">
      <w:pPr>
        <w:pStyle w:val="Tijeloteksta"/>
        <w:rPr>
          <w:b/>
        </w:rPr>
      </w:pPr>
    </w:p>
    <w:p w14:paraId="110BC16E" w14:textId="77777777" w:rsidR="00C56FE8" w:rsidRPr="00F74E74" w:rsidRDefault="00C56FE8">
      <w:pPr>
        <w:pStyle w:val="Tijeloteksta"/>
        <w:rPr>
          <w:b/>
        </w:rPr>
      </w:pPr>
    </w:p>
    <w:p w14:paraId="191057E0" w14:textId="77777777" w:rsidR="00E8538B" w:rsidRPr="00F74E74" w:rsidRDefault="00E8538B" w:rsidP="006371BF">
      <w:pPr>
        <w:spacing w:line="276" w:lineRule="auto"/>
        <w:jc w:val="center"/>
        <w:rPr>
          <w:b/>
          <w:sz w:val="24"/>
          <w:szCs w:val="24"/>
        </w:rPr>
      </w:pPr>
    </w:p>
    <w:p w14:paraId="0006C12A" w14:textId="01F91243" w:rsidR="00E8538B" w:rsidRPr="00F74E74" w:rsidRDefault="00E8538B" w:rsidP="006371BF">
      <w:pPr>
        <w:spacing w:line="276" w:lineRule="auto"/>
        <w:jc w:val="center"/>
        <w:rPr>
          <w:b/>
          <w:sz w:val="24"/>
          <w:szCs w:val="24"/>
        </w:rPr>
      </w:pPr>
    </w:p>
    <w:p w14:paraId="4B3E49FD" w14:textId="77777777" w:rsidR="00BA286C" w:rsidRPr="00F74E74" w:rsidRDefault="00BA286C" w:rsidP="006371BF">
      <w:pPr>
        <w:spacing w:line="276" w:lineRule="auto"/>
        <w:jc w:val="center"/>
        <w:rPr>
          <w:b/>
          <w:sz w:val="24"/>
          <w:szCs w:val="24"/>
        </w:rPr>
      </w:pPr>
    </w:p>
    <w:p w14:paraId="43E9C8D5" w14:textId="77777777" w:rsidR="00E8538B" w:rsidRPr="00F74E74" w:rsidRDefault="00E8538B" w:rsidP="006371BF">
      <w:pPr>
        <w:spacing w:line="276" w:lineRule="auto"/>
        <w:jc w:val="center"/>
        <w:rPr>
          <w:b/>
          <w:sz w:val="24"/>
          <w:szCs w:val="24"/>
        </w:rPr>
      </w:pPr>
    </w:p>
    <w:p w14:paraId="4242D539" w14:textId="77777777" w:rsidR="00E8538B" w:rsidRPr="00F74E74" w:rsidRDefault="00E8538B" w:rsidP="006371BF">
      <w:pPr>
        <w:spacing w:line="276" w:lineRule="auto"/>
        <w:jc w:val="center"/>
        <w:rPr>
          <w:b/>
          <w:sz w:val="24"/>
          <w:szCs w:val="24"/>
        </w:rPr>
      </w:pPr>
    </w:p>
    <w:p w14:paraId="3DF4E2D5" w14:textId="77777777" w:rsidR="006371BF" w:rsidRPr="00F74E74" w:rsidRDefault="006371BF" w:rsidP="006371BF">
      <w:pPr>
        <w:spacing w:line="276" w:lineRule="auto"/>
        <w:jc w:val="center"/>
        <w:rPr>
          <w:b/>
          <w:sz w:val="24"/>
          <w:szCs w:val="24"/>
        </w:rPr>
      </w:pPr>
    </w:p>
    <w:p w14:paraId="2E3A7311" w14:textId="77777777" w:rsidR="006371BF" w:rsidRPr="00F74E74" w:rsidRDefault="006371BF" w:rsidP="006371BF">
      <w:pPr>
        <w:spacing w:line="276" w:lineRule="auto"/>
        <w:jc w:val="center"/>
        <w:rPr>
          <w:b/>
          <w:sz w:val="24"/>
          <w:szCs w:val="24"/>
        </w:rPr>
      </w:pPr>
    </w:p>
    <w:p w14:paraId="78D9C105" w14:textId="77777777" w:rsidR="006371BF" w:rsidRPr="00F74E74" w:rsidRDefault="006371BF" w:rsidP="006371BF">
      <w:pPr>
        <w:spacing w:line="276" w:lineRule="auto"/>
        <w:jc w:val="center"/>
        <w:rPr>
          <w:b/>
          <w:sz w:val="24"/>
          <w:szCs w:val="24"/>
        </w:rPr>
      </w:pPr>
    </w:p>
    <w:p w14:paraId="1B9DC19F" w14:textId="77777777" w:rsidR="006371BF" w:rsidRPr="00F74E74" w:rsidRDefault="006371BF" w:rsidP="006371BF">
      <w:pPr>
        <w:spacing w:line="276" w:lineRule="auto"/>
        <w:jc w:val="center"/>
        <w:rPr>
          <w:b/>
          <w:sz w:val="24"/>
          <w:szCs w:val="24"/>
        </w:rPr>
      </w:pPr>
    </w:p>
    <w:p w14:paraId="589C73F0" w14:textId="77777777" w:rsidR="00C453A1" w:rsidRPr="00F74E74" w:rsidRDefault="00C453A1" w:rsidP="006371BF">
      <w:pPr>
        <w:spacing w:line="276" w:lineRule="auto"/>
        <w:jc w:val="center"/>
        <w:rPr>
          <w:b/>
          <w:sz w:val="24"/>
          <w:szCs w:val="24"/>
        </w:rPr>
      </w:pPr>
    </w:p>
    <w:p w14:paraId="1EDFEFF0" w14:textId="77777777" w:rsidR="00C453A1" w:rsidRPr="00F74E74" w:rsidRDefault="00C453A1" w:rsidP="006371BF">
      <w:pPr>
        <w:spacing w:line="276" w:lineRule="auto"/>
        <w:jc w:val="center"/>
        <w:rPr>
          <w:b/>
          <w:sz w:val="24"/>
          <w:szCs w:val="24"/>
        </w:rPr>
      </w:pPr>
    </w:p>
    <w:p w14:paraId="186F67C2" w14:textId="77777777" w:rsidR="00C453A1" w:rsidRPr="00F74E74" w:rsidRDefault="00C453A1" w:rsidP="006371BF">
      <w:pPr>
        <w:spacing w:line="276" w:lineRule="auto"/>
        <w:jc w:val="center"/>
        <w:rPr>
          <w:b/>
          <w:sz w:val="24"/>
          <w:szCs w:val="24"/>
        </w:rPr>
      </w:pPr>
    </w:p>
    <w:p w14:paraId="038BC73D" w14:textId="77777777" w:rsidR="001B0EDE" w:rsidRPr="00F74E74" w:rsidRDefault="001B0EDE" w:rsidP="001B0EDE">
      <w:pPr>
        <w:pStyle w:val="Tijeloteksta"/>
        <w:jc w:val="center"/>
        <w:rPr>
          <w:b/>
          <w:bCs/>
          <w:sz w:val="40"/>
          <w:szCs w:val="40"/>
        </w:rPr>
      </w:pPr>
      <w:r w:rsidRPr="00F74E74">
        <w:rPr>
          <w:b/>
          <w:bCs/>
          <w:sz w:val="40"/>
          <w:szCs w:val="40"/>
        </w:rPr>
        <w:t xml:space="preserve">GODIŠNJE IZVJEŠĆE </w:t>
      </w:r>
    </w:p>
    <w:p w14:paraId="755D72DF" w14:textId="795D18C2" w:rsidR="001B0EDE" w:rsidRPr="00F74E74" w:rsidRDefault="001B0EDE" w:rsidP="001B0EDE">
      <w:pPr>
        <w:pStyle w:val="Tijeloteksta"/>
        <w:jc w:val="center"/>
        <w:rPr>
          <w:b/>
          <w:bCs/>
          <w:sz w:val="40"/>
          <w:szCs w:val="40"/>
        </w:rPr>
      </w:pPr>
      <w:r w:rsidRPr="00F74E74">
        <w:rPr>
          <w:b/>
          <w:bCs/>
          <w:sz w:val="40"/>
          <w:szCs w:val="40"/>
        </w:rPr>
        <w:t xml:space="preserve">O RADU </w:t>
      </w:r>
    </w:p>
    <w:p w14:paraId="1D0CBB24" w14:textId="77777777" w:rsidR="001B0EDE" w:rsidRPr="00F74E74" w:rsidRDefault="001B0EDE" w:rsidP="001B0EDE">
      <w:pPr>
        <w:pStyle w:val="Tijeloteksta"/>
        <w:jc w:val="center"/>
        <w:rPr>
          <w:b/>
          <w:bCs/>
          <w:sz w:val="40"/>
          <w:szCs w:val="40"/>
        </w:rPr>
      </w:pPr>
      <w:r w:rsidRPr="00F74E74">
        <w:rPr>
          <w:b/>
          <w:bCs/>
          <w:sz w:val="40"/>
          <w:szCs w:val="40"/>
        </w:rPr>
        <w:t xml:space="preserve">DRŽAVNOG ARHIVA U VUKOVARU (DAVU) </w:t>
      </w:r>
    </w:p>
    <w:p w14:paraId="0C741DBC" w14:textId="23D696D2" w:rsidR="001B0EDE" w:rsidRPr="00F74E74" w:rsidRDefault="001B0EDE" w:rsidP="001B0EDE">
      <w:pPr>
        <w:pStyle w:val="Tijeloteksta"/>
        <w:jc w:val="center"/>
        <w:rPr>
          <w:b/>
          <w:sz w:val="40"/>
        </w:rPr>
      </w:pPr>
      <w:r w:rsidRPr="00F74E74">
        <w:rPr>
          <w:b/>
          <w:bCs/>
          <w:sz w:val="40"/>
          <w:szCs w:val="40"/>
        </w:rPr>
        <w:t>ZA 2024. GODINU</w:t>
      </w:r>
    </w:p>
    <w:p w14:paraId="1E250F6D" w14:textId="77777777" w:rsidR="00130871" w:rsidRPr="00F74E74" w:rsidRDefault="00130871" w:rsidP="00130871">
      <w:pPr>
        <w:pStyle w:val="Tijeloteksta"/>
        <w:jc w:val="center"/>
      </w:pPr>
    </w:p>
    <w:p w14:paraId="34A47C7A" w14:textId="77777777" w:rsidR="00130871" w:rsidRPr="00F74E74" w:rsidRDefault="00130871" w:rsidP="00130871">
      <w:pPr>
        <w:pStyle w:val="Tijeloteksta"/>
        <w:jc w:val="center"/>
      </w:pPr>
    </w:p>
    <w:p w14:paraId="25483581" w14:textId="77777777" w:rsidR="00130871" w:rsidRPr="00F74E74" w:rsidRDefault="00130871" w:rsidP="00130871">
      <w:pPr>
        <w:pStyle w:val="Tijeloteksta"/>
        <w:jc w:val="center"/>
      </w:pPr>
    </w:p>
    <w:p w14:paraId="5E395FE4" w14:textId="77777777" w:rsidR="00130871" w:rsidRPr="00F74E74" w:rsidRDefault="00130871" w:rsidP="00130871">
      <w:pPr>
        <w:pStyle w:val="Tijeloteksta"/>
        <w:jc w:val="center"/>
      </w:pPr>
    </w:p>
    <w:p w14:paraId="5A209959" w14:textId="77777777" w:rsidR="00130871" w:rsidRPr="00F74E74" w:rsidRDefault="00130871" w:rsidP="00130871">
      <w:pPr>
        <w:pStyle w:val="Tijeloteksta"/>
        <w:jc w:val="center"/>
      </w:pPr>
    </w:p>
    <w:p w14:paraId="2FA7DE46" w14:textId="77777777" w:rsidR="00130871" w:rsidRPr="00F74E74" w:rsidRDefault="00130871" w:rsidP="00130871">
      <w:pPr>
        <w:pStyle w:val="Tijeloteksta"/>
        <w:spacing w:before="9"/>
        <w:jc w:val="center"/>
      </w:pPr>
    </w:p>
    <w:p w14:paraId="5606EF55" w14:textId="77777777" w:rsidR="00130871" w:rsidRPr="00F74E74" w:rsidRDefault="00130871" w:rsidP="00130871">
      <w:pPr>
        <w:pStyle w:val="Tijeloteksta"/>
        <w:spacing w:before="9"/>
        <w:jc w:val="center"/>
      </w:pPr>
    </w:p>
    <w:p w14:paraId="631869CB" w14:textId="77777777" w:rsidR="00130871" w:rsidRPr="00F74E74" w:rsidRDefault="00130871" w:rsidP="00130871">
      <w:pPr>
        <w:pStyle w:val="Tijeloteksta"/>
        <w:spacing w:before="9"/>
        <w:jc w:val="center"/>
      </w:pPr>
    </w:p>
    <w:p w14:paraId="3A9F6963" w14:textId="77777777" w:rsidR="00130871" w:rsidRPr="00F74E74" w:rsidRDefault="00130871" w:rsidP="00130871">
      <w:pPr>
        <w:pStyle w:val="Tijeloteksta"/>
        <w:spacing w:before="9"/>
        <w:jc w:val="center"/>
      </w:pPr>
    </w:p>
    <w:p w14:paraId="109AD03D" w14:textId="77777777" w:rsidR="00130871" w:rsidRPr="00F74E74" w:rsidRDefault="00130871" w:rsidP="00130871">
      <w:pPr>
        <w:pStyle w:val="Tijeloteksta"/>
        <w:spacing w:before="9"/>
        <w:jc w:val="center"/>
      </w:pPr>
    </w:p>
    <w:p w14:paraId="1E335C66" w14:textId="77777777" w:rsidR="00130871" w:rsidRPr="00F74E74" w:rsidRDefault="00130871" w:rsidP="00130871">
      <w:pPr>
        <w:pStyle w:val="Tijeloteksta"/>
        <w:spacing w:before="9"/>
        <w:jc w:val="center"/>
      </w:pPr>
    </w:p>
    <w:p w14:paraId="336C7D49" w14:textId="77777777" w:rsidR="00130871" w:rsidRPr="00F74E74" w:rsidRDefault="00130871" w:rsidP="00130871">
      <w:pPr>
        <w:pStyle w:val="Tijeloteksta"/>
        <w:spacing w:before="9"/>
        <w:jc w:val="center"/>
      </w:pPr>
    </w:p>
    <w:p w14:paraId="22A04E6D" w14:textId="77777777" w:rsidR="00130871" w:rsidRPr="00F74E74" w:rsidRDefault="00130871" w:rsidP="00130871">
      <w:pPr>
        <w:ind w:right="1416"/>
        <w:rPr>
          <w:sz w:val="24"/>
          <w:szCs w:val="24"/>
        </w:rPr>
      </w:pPr>
    </w:p>
    <w:p w14:paraId="7AED66F0" w14:textId="77777777" w:rsidR="00130871" w:rsidRPr="00F74E74" w:rsidRDefault="00130871" w:rsidP="00E14F3C">
      <w:pPr>
        <w:ind w:left="1323" w:right="1416"/>
        <w:rPr>
          <w:sz w:val="24"/>
          <w:szCs w:val="24"/>
        </w:rPr>
      </w:pPr>
    </w:p>
    <w:p w14:paraId="76C533CA" w14:textId="77777777" w:rsidR="00C453A1" w:rsidRPr="00F74E74" w:rsidRDefault="00C453A1" w:rsidP="00E14F3C">
      <w:pPr>
        <w:ind w:left="1323" w:right="1416"/>
        <w:rPr>
          <w:sz w:val="24"/>
          <w:szCs w:val="24"/>
        </w:rPr>
      </w:pPr>
    </w:p>
    <w:p w14:paraId="487EC04B" w14:textId="77777777" w:rsidR="00C453A1" w:rsidRPr="00F74E74" w:rsidRDefault="00C453A1" w:rsidP="00E14F3C">
      <w:pPr>
        <w:ind w:left="1323" w:right="1416"/>
        <w:rPr>
          <w:sz w:val="24"/>
          <w:szCs w:val="24"/>
        </w:rPr>
      </w:pPr>
    </w:p>
    <w:p w14:paraId="01B45C2C" w14:textId="7912BA51" w:rsidR="00C453A1" w:rsidRPr="00117205" w:rsidRDefault="00117205" w:rsidP="00375CFF">
      <w:pPr>
        <w:ind w:right="1416"/>
        <w:rPr>
          <w:b/>
          <w:bCs/>
          <w:sz w:val="24"/>
          <w:szCs w:val="24"/>
        </w:rPr>
      </w:pPr>
      <w:r w:rsidRPr="00117205">
        <w:rPr>
          <w:b/>
          <w:bCs/>
          <w:sz w:val="24"/>
          <w:szCs w:val="24"/>
        </w:rPr>
        <w:t>Ured Ravnatelja</w:t>
      </w:r>
    </w:p>
    <w:p w14:paraId="2537AE39" w14:textId="446F94A8" w:rsidR="00E14F3C" w:rsidRPr="00F74E74" w:rsidRDefault="00E14F3C" w:rsidP="00130871">
      <w:pPr>
        <w:widowControl/>
        <w:autoSpaceDE/>
        <w:autoSpaceDN/>
        <w:rPr>
          <w:rFonts w:eastAsia="Calibri"/>
          <w:b/>
          <w:sz w:val="24"/>
          <w:szCs w:val="24"/>
        </w:rPr>
      </w:pPr>
      <w:r w:rsidRPr="00F74E74">
        <w:rPr>
          <w:rFonts w:eastAsia="Calibri"/>
          <w:b/>
          <w:sz w:val="24"/>
          <w:szCs w:val="24"/>
        </w:rPr>
        <w:t>Odjel za stručne poslove:</w:t>
      </w:r>
    </w:p>
    <w:p w14:paraId="00930000" w14:textId="062A93A6" w:rsidR="00130871" w:rsidRPr="00F74E74" w:rsidRDefault="00E14F3C" w:rsidP="00130871">
      <w:pPr>
        <w:widowControl/>
        <w:autoSpaceDE/>
        <w:autoSpaceDN/>
        <w:rPr>
          <w:rFonts w:eastAsia="Calibri"/>
          <w:bCs/>
          <w:sz w:val="24"/>
          <w:szCs w:val="24"/>
        </w:rPr>
      </w:pPr>
      <w:r w:rsidRPr="00F74E74">
        <w:rPr>
          <w:rFonts w:eastAsia="Calibri"/>
          <w:bCs/>
          <w:sz w:val="24"/>
          <w:szCs w:val="24"/>
        </w:rPr>
        <w:t>Odsjek za sređivanje i obradu arhivskog gradiva</w:t>
      </w:r>
    </w:p>
    <w:p w14:paraId="2273A863" w14:textId="2FD1DFD6" w:rsidR="00130871" w:rsidRPr="00F74E74" w:rsidRDefault="00E14F3C" w:rsidP="00130871">
      <w:pPr>
        <w:widowControl/>
        <w:autoSpaceDE/>
        <w:autoSpaceDN/>
        <w:rPr>
          <w:rFonts w:eastAsia="Calibri"/>
          <w:bCs/>
          <w:sz w:val="24"/>
          <w:szCs w:val="24"/>
        </w:rPr>
      </w:pPr>
      <w:r w:rsidRPr="00F74E74">
        <w:rPr>
          <w:rFonts w:eastAsia="Calibri"/>
          <w:bCs/>
          <w:sz w:val="24"/>
          <w:szCs w:val="24"/>
        </w:rPr>
        <w:t>Odsjek za nadzor i zaštitu dokumentarnog i arhivskog gradiva izvan arhiva s korisničkom službom</w:t>
      </w:r>
    </w:p>
    <w:p w14:paraId="4A0FB422" w14:textId="77777777" w:rsidR="00130871" w:rsidRPr="00F74E74" w:rsidRDefault="00130871" w:rsidP="00130871">
      <w:pPr>
        <w:ind w:right="1416"/>
        <w:rPr>
          <w:sz w:val="24"/>
          <w:szCs w:val="24"/>
        </w:rPr>
      </w:pPr>
    </w:p>
    <w:p w14:paraId="347D56D7" w14:textId="77777777" w:rsidR="00130871" w:rsidRPr="00F74E74" w:rsidRDefault="00130871" w:rsidP="00130871">
      <w:pPr>
        <w:ind w:left="1323" w:right="1416"/>
        <w:jc w:val="center"/>
        <w:rPr>
          <w:sz w:val="24"/>
          <w:szCs w:val="24"/>
        </w:rPr>
      </w:pPr>
    </w:p>
    <w:p w14:paraId="477952DE" w14:textId="77777777" w:rsidR="00130871" w:rsidRPr="00F74E74" w:rsidRDefault="00130871" w:rsidP="00130871">
      <w:pPr>
        <w:ind w:left="1323" w:right="1416"/>
        <w:jc w:val="center"/>
        <w:rPr>
          <w:sz w:val="24"/>
          <w:szCs w:val="24"/>
        </w:rPr>
      </w:pPr>
    </w:p>
    <w:p w14:paraId="146CE38C" w14:textId="77777777" w:rsidR="00130871" w:rsidRPr="00F74E74" w:rsidRDefault="00130871" w:rsidP="00130871">
      <w:pPr>
        <w:ind w:left="1323" w:right="1416"/>
        <w:jc w:val="center"/>
        <w:rPr>
          <w:sz w:val="24"/>
          <w:szCs w:val="24"/>
        </w:rPr>
      </w:pPr>
    </w:p>
    <w:p w14:paraId="30621D9E" w14:textId="77777777" w:rsidR="00130871" w:rsidRPr="00F74E74" w:rsidRDefault="00130871" w:rsidP="00130871">
      <w:pPr>
        <w:ind w:left="1323" w:right="1416"/>
        <w:jc w:val="center"/>
        <w:rPr>
          <w:sz w:val="24"/>
          <w:szCs w:val="24"/>
        </w:rPr>
      </w:pPr>
    </w:p>
    <w:p w14:paraId="3F17133C" w14:textId="77777777" w:rsidR="00130871" w:rsidRPr="00F74E74" w:rsidRDefault="00130871" w:rsidP="00130871">
      <w:pPr>
        <w:ind w:left="1323" w:right="1416"/>
        <w:jc w:val="center"/>
        <w:rPr>
          <w:sz w:val="24"/>
          <w:szCs w:val="24"/>
        </w:rPr>
      </w:pPr>
    </w:p>
    <w:p w14:paraId="7349C0A8" w14:textId="7A4E953F" w:rsidR="00130871" w:rsidRPr="00F74E74" w:rsidRDefault="00130871" w:rsidP="00130871">
      <w:pPr>
        <w:ind w:left="1323" w:right="1416"/>
        <w:jc w:val="center"/>
        <w:rPr>
          <w:sz w:val="30"/>
          <w:szCs w:val="30"/>
        </w:rPr>
      </w:pPr>
      <w:r w:rsidRPr="00F74E74">
        <w:rPr>
          <w:sz w:val="30"/>
          <w:szCs w:val="30"/>
        </w:rPr>
        <w:t xml:space="preserve">Vukovar, </w:t>
      </w:r>
      <w:r w:rsidR="00465577">
        <w:rPr>
          <w:sz w:val="30"/>
          <w:szCs w:val="30"/>
        </w:rPr>
        <w:t>siječanj</w:t>
      </w:r>
      <w:r w:rsidR="00E14F3C" w:rsidRPr="00F74E74">
        <w:rPr>
          <w:sz w:val="30"/>
          <w:szCs w:val="30"/>
        </w:rPr>
        <w:t xml:space="preserve"> </w:t>
      </w:r>
      <w:r w:rsidRPr="00F74E74">
        <w:rPr>
          <w:sz w:val="30"/>
          <w:szCs w:val="30"/>
        </w:rPr>
        <w:t>202</w:t>
      </w:r>
      <w:r w:rsidR="00604E5F">
        <w:rPr>
          <w:sz w:val="30"/>
          <w:szCs w:val="30"/>
        </w:rPr>
        <w:t>5</w:t>
      </w:r>
      <w:r w:rsidRPr="00F74E74">
        <w:rPr>
          <w:sz w:val="30"/>
          <w:szCs w:val="30"/>
        </w:rPr>
        <w:t>.</w:t>
      </w:r>
    </w:p>
    <w:p w14:paraId="143D025E" w14:textId="77777777" w:rsidR="00954152" w:rsidRPr="00F74E74" w:rsidRDefault="00954152">
      <w:pPr>
        <w:jc w:val="center"/>
        <w:rPr>
          <w:sz w:val="30"/>
        </w:rPr>
        <w:sectPr w:rsidR="00954152" w:rsidRPr="00F74E74">
          <w:headerReference w:type="default" r:id="rId8"/>
          <w:footerReference w:type="default" r:id="rId9"/>
          <w:type w:val="continuous"/>
          <w:pgSz w:w="11910" w:h="16840"/>
          <w:pgMar w:top="1640" w:right="920" w:bottom="280" w:left="1300" w:header="751" w:footer="720" w:gutter="0"/>
          <w:pgNumType w:start="1"/>
          <w:cols w:space="720"/>
        </w:sectPr>
      </w:pPr>
    </w:p>
    <w:p w14:paraId="28A1AD2A" w14:textId="67F7DFE5" w:rsidR="00B60AC6" w:rsidRPr="00117205" w:rsidRDefault="00B60AC6">
      <w:pPr>
        <w:pStyle w:val="Odlomakpopisa"/>
        <w:numPr>
          <w:ilvl w:val="0"/>
          <w:numId w:val="15"/>
        </w:numPr>
        <w:ind w:right="1416"/>
        <w:rPr>
          <w:sz w:val="30"/>
        </w:rPr>
      </w:pPr>
      <w:r w:rsidRPr="00117205">
        <w:rPr>
          <w:b/>
          <w:bCs/>
          <w:sz w:val="32"/>
          <w:szCs w:val="32"/>
        </w:rPr>
        <w:lastRenderedPageBreak/>
        <w:t xml:space="preserve">POSLOVI RAVNATELJA ARHIVA I OSTALIH ZAPOSLENIKA ZAPOSLENIH U </w:t>
      </w:r>
      <w:r w:rsidR="00117205" w:rsidRPr="00117205">
        <w:rPr>
          <w:b/>
          <w:bCs/>
          <w:sz w:val="32"/>
          <w:szCs w:val="32"/>
        </w:rPr>
        <w:t>UREDU RAVNATELJA</w:t>
      </w:r>
    </w:p>
    <w:p w14:paraId="5D7CDAA7" w14:textId="77777777" w:rsidR="00B60AC6" w:rsidRPr="00983923" w:rsidRDefault="00B60AC6" w:rsidP="00B60AC6">
      <w:pPr>
        <w:ind w:right="1416"/>
        <w:rPr>
          <w:b/>
          <w:bCs/>
          <w:sz w:val="24"/>
          <w:szCs w:val="24"/>
        </w:rPr>
      </w:pPr>
    </w:p>
    <w:p w14:paraId="19DD33ED" w14:textId="77777777" w:rsidR="00B60AC6" w:rsidRPr="00983923" w:rsidRDefault="00B60AC6" w:rsidP="00B60AC6">
      <w:pPr>
        <w:ind w:right="1416"/>
        <w:rPr>
          <w:b/>
          <w:bCs/>
          <w:sz w:val="24"/>
          <w:szCs w:val="24"/>
        </w:rPr>
      </w:pPr>
      <w:r w:rsidRPr="00983923">
        <w:rPr>
          <w:b/>
          <w:bCs/>
          <w:sz w:val="24"/>
          <w:szCs w:val="24"/>
        </w:rPr>
        <w:t>Poslovi:</w:t>
      </w:r>
    </w:p>
    <w:p w14:paraId="561DDD38" w14:textId="29E66DCF" w:rsidR="00B60AC6" w:rsidRDefault="0095172C" w:rsidP="00B60AC6">
      <w:pPr>
        <w:pStyle w:val="Bezproreda"/>
        <w:jc w:val="both"/>
        <w:rPr>
          <w:rFonts w:ascii="Times New Roman" w:hAnsi="Times New Roman" w:cs="Times New Roman"/>
          <w:sz w:val="24"/>
          <w:szCs w:val="24"/>
        </w:rPr>
      </w:pPr>
      <w:r>
        <w:rPr>
          <w:rFonts w:ascii="Times New Roman" w:hAnsi="Times New Roman" w:cs="Times New Roman"/>
          <w:sz w:val="24"/>
          <w:szCs w:val="24"/>
        </w:rPr>
        <w:t>P</w:t>
      </w:r>
      <w:r w:rsidR="00B60AC6" w:rsidRPr="00983923">
        <w:rPr>
          <w:rFonts w:ascii="Times New Roman" w:hAnsi="Times New Roman" w:cs="Times New Roman"/>
          <w:sz w:val="24"/>
          <w:szCs w:val="24"/>
        </w:rPr>
        <w:t xml:space="preserve">oslovi ravnatelja Arhiva (upravljanje, planiranje, koordiniranje i nadzor poslovnih procesa u Arhivu i kulturne djelatnosti Arhiva) definirani su odredbama </w:t>
      </w:r>
      <w:r w:rsidR="00B60AC6" w:rsidRPr="00983923">
        <w:rPr>
          <w:rFonts w:ascii="Times New Roman" w:hAnsi="Times New Roman" w:cs="Times New Roman"/>
          <w:i/>
          <w:iCs/>
          <w:sz w:val="24"/>
          <w:szCs w:val="24"/>
        </w:rPr>
        <w:t>Zakona o arhivskom gradivu i arhivima</w:t>
      </w:r>
      <w:r w:rsidR="00B60AC6">
        <w:rPr>
          <w:rFonts w:ascii="Times New Roman" w:hAnsi="Times New Roman" w:cs="Times New Roman"/>
          <w:sz w:val="24"/>
          <w:szCs w:val="24"/>
        </w:rPr>
        <w:t xml:space="preserve">, </w:t>
      </w:r>
      <w:r w:rsidR="00B60AC6" w:rsidRPr="00983923">
        <w:rPr>
          <w:rFonts w:ascii="Times New Roman" w:hAnsi="Times New Roman" w:cs="Times New Roman"/>
          <w:i/>
          <w:iCs/>
          <w:sz w:val="24"/>
          <w:szCs w:val="24"/>
        </w:rPr>
        <w:t>Statuta Državnog arhiva u Vukovaru</w:t>
      </w:r>
      <w:r w:rsidR="00B60AC6">
        <w:rPr>
          <w:rFonts w:ascii="Times New Roman" w:hAnsi="Times New Roman" w:cs="Times New Roman"/>
          <w:sz w:val="24"/>
          <w:szCs w:val="24"/>
        </w:rPr>
        <w:t xml:space="preserve"> i </w:t>
      </w:r>
      <w:r w:rsidR="00B60AC6" w:rsidRPr="002D5E45">
        <w:rPr>
          <w:rFonts w:ascii="Times New Roman" w:hAnsi="Times New Roman" w:cs="Times New Roman"/>
          <w:i/>
          <w:iCs/>
          <w:sz w:val="24"/>
          <w:szCs w:val="24"/>
        </w:rPr>
        <w:t>Sistematizacijom radnih mjesta s brojem potrebnih službenika i namještenika, s opisom poslova i zadaća, te stručni i drugi uvjeti potrebni za obavljanje poslova određenog radnog mjesta</w:t>
      </w:r>
      <w:r w:rsidR="00B60AC6">
        <w:rPr>
          <w:rFonts w:ascii="Times New Roman" w:hAnsi="Times New Roman" w:cs="Times New Roman"/>
          <w:sz w:val="24"/>
          <w:szCs w:val="24"/>
        </w:rPr>
        <w:t xml:space="preserve"> kao sastavnim dijelom </w:t>
      </w:r>
      <w:r w:rsidR="00B60AC6" w:rsidRPr="002D5E45">
        <w:rPr>
          <w:rFonts w:ascii="Times New Roman" w:hAnsi="Times New Roman" w:cs="Times New Roman"/>
          <w:i/>
          <w:iCs/>
          <w:sz w:val="24"/>
          <w:szCs w:val="24"/>
        </w:rPr>
        <w:t>Pravilnika o unutarnjem ustroju, redu, radnim mjestima i načinu rada</w:t>
      </w:r>
      <w:r w:rsidR="00B60AC6">
        <w:rPr>
          <w:rFonts w:ascii="Times New Roman" w:hAnsi="Times New Roman" w:cs="Times New Roman"/>
          <w:sz w:val="24"/>
          <w:szCs w:val="24"/>
        </w:rPr>
        <w:t xml:space="preserve">, </w:t>
      </w:r>
      <w:r w:rsidR="00B60AC6" w:rsidRPr="00983923">
        <w:rPr>
          <w:rFonts w:ascii="Times New Roman" w:hAnsi="Times New Roman" w:cs="Times New Roman"/>
          <w:sz w:val="24"/>
          <w:szCs w:val="24"/>
        </w:rPr>
        <w:t>objavljenim</w:t>
      </w:r>
      <w:r w:rsidR="00B60AC6">
        <w:rPr>
          <w:rFonts w:ascii="Times New Roman" w:hAnsi="Times New Roman" w:cs="Times New Roman"/>
          <w:sz w:val="24"/>
          <w:szCs w:val="24"/>
        </w:rPr>
        <w:t>a</w:t>
      </w:r>
      <w:r w:rsidR="00B60AC6" w:rsidRPr="00983923">
        <w:rPr>
          <w:rFonts w:ascii="Times New Roman" w:hAnsi="Times New Roman" w:cs="Times New Roman"/>
          <w:sz w:val="24"/>
          <w:szCs w:val="24"/>
        </w:rPr>
        <w:t xml:space="preserve"> i dostupnim</w:t>
      </w:r>
      <w:r w:rsidR="00B60AC6">
        <w:rPr>
          <w:rFonts w:ascii="Times New Roman" w:hAnsi="Times New Roman" w:cs="Times New Roman"/>
          <w:sz w:val="24"/>
          <w:szCs w:val="24"/>
        </w:rPr>
        <w:t>a</w:t>
      </w:r>
      <w:r w:rsidR="00B60AC6" w:rsidRPr="00983923">
        <w:rPr>
          <w:rFonts w:ascii="Times New Roman" w:hAnsi="Times New Roman" w:cs="Times New Roman"/>
          <w:sz w:val="24"/>
          <w:szCs w:val="24"/>
        </w:rPr>
        <w:t xml:space="preserve"> na web stranici </w:t>
      </w:r>
      <w:r w:rsidR="00B60AC6">
        <w:rPr>
          <w:rFonts w:ascii="Times New Roman" w:hAnsi="Times New Roman" w:cs="Times New Roman"/>
          <w:sz w:val="24"/>
          <w:szCs w:val="24"/>
        </w:rPr>
        <w:t>Državnog arhiva u Vukovaru</w:t>
      </w:r>
      <w:r w:rsidR="00B60AC6" w:rsidRPr="00983923">
        <w:rPr>
          <w:rFonts w:ascii="Times New Roman" w:hAnsi="Times New Roman" w:cs="Times New Roman"/>
          <w:sz w:val="24"/>
          <w:szCs w:val="24"/>
        </w:rPr>
        <w:t xml:space="preserve"> </w:t>
      </w:r>
      <w:r w:rsidR="00B60AC6">
        <w:rPr>
          <w:rFonts w:ascii="Times New Roman" w:hAnsi="Times New Roman" w:cs="Times New Roman"/>
          <w:sz w:val="24"/>
          <w:szCs w:val="24"/>
        </w:rPr>
        <w:t>(</w:t>
      </w:r>
      <w:r w:rsidR="00B60AC6" w:rsidRPr="002D5E45">
        <w:rPr>
          <w:rFonts w:ascii="Times New Roman" w:hAnsi="Times New Roman" w:cs="Times New Roman"/>
          <w:sz w:val="24"/>
          <w:szCs w:val="24"/>
        </w:rPr>
        <w:t>https://www.davu.hr/index.php/dokumenti/akti-arhiva</w:t>
      </w:r>
      <w:r w:rsidR="00B60AC6">
        <w:rPr>
          <w:rFonts w:ascii="Times New Roman" w:hAnsi="Times New Roman" w:cs="Times New Roman"/>
          <w:sz w:val="24"/>
          <w:szCs w:val="24"/>
        </w:rPr>
        <w:t>).</w:t>
      </w:r>
    </w:p>
    <w:p w14:paraId="52BC8A2E" w14:textId="64D5CC4F" w:rsidR="00B60AC6" w:rsidRDefault="00B60AC6" w:rsidP="00B60A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Poslovi tajnice Arhiva (uredsko poslovanje i redovni administrativni poslovi) </w:t>
      </w:r>
      <w:r w:rsidR="0095172C">
        <w:rPr>
          <w:rFonts w:ascii="Times New Roman" w:hAnsi="Times New Roman" w:cs="Times New Roman"/>
          <w:sz w:val="24"/>
          <w:szCs w:val="24"/>
        </w:rPr>
        <w:t>definirani</w:t>
      </w:r>
      <w:r w:rsidRPr="00983923">
        <w:rPr>
          <w:rFonts w:ascii="Times New Roman" w:hAnsi="Times New Roman" w:cs="Times New Roman"/>
          <w:sz w:val="24"/>
          <w:szCs w:val="24"/>
        </w:rPr>
        <w:t xml:space="preserve"> su</w:t>
      </w:r>
      <w:r>
        <w:rPr>
          <w:rFonts w:ascii="Times New Roman" w:hAnsi="Times New Roman" w:cs="Times New Roman"/>
          <w:sz w:val="24"/>
          <w:szCs w:val="24"/>
        </w:rPr>
        <w:t xml:space="preserve"> </w:t>
      </w:r>
      <w:r w:rsidRPr="002D5E45">
        <w:rPr>
          <w:rFonts w:ascii="Times New Roman" w:hAnsi="Times New Roman" w:cs="Times New Roman"/>
          <w:i/>
          <w:iCs/>
          <w:sz w:val="24"/>
          <w:szCs w:val="24"/>
        </w:rPr>
        <w:t>Uredbom o uredskom poslovanju</w:t>
      </w:r>
      <w:r>
        <w:rPr>
          <w:rFonts w:ascii="Times New Roman" w:hAnsi="Times New Roman" w:cs="Times New Roman"/>
          <w:sz w:val="24"/>
          <w:szCs w:val="24"/>
        </w:rPr>
        <w:t xml:space="preserve"> i </w:t>
      </w:r>
      <w:r w:rsidRPr="002D5E45">
        <w:rPr>
          <w:rFonts w:ascii="Times New Roman" w:hAnsi="Times New Roman" w:cs="Times New Roman"/>
          <w:i/>
          <w:iCs/>
          <w:sz w:val="24"/>
          <w:szCs w:val="24"/>
        </w:rPr>
        <w:t>Sistematizacijom radnih mjesta s brojem potrebnih službenika i namještenika, s opisom poslova i zadaća, te stručni i drugi uvjeti potrebni za obavljanje poslova određenog radnog mjesta</w:t>
      </w:r>
      <w:r>
        <w:rPr>
          <w:rFonts w:ascii="Times New Roman" w:hAnsi="Times New Roman" w:cs="Times New Roman"/>
          <w:sz w:val="24"/>
          <w:szCs w:val="24"/>
        </w:rPr>
        <w:t xml:space="preserve"> kao sastavnim dijelom </w:t>
      </w:r>
      <w:r w:rsidRPr="002D5E45">
        <w:rPr>
          <w:rFonts w:ascii="Times New Roman" w:hAnsi="Times New Roman" w:cs="Times New Roman"/>
          <w:i/>
          <w:iCs/>
          <w:sz w:val="24"/>
          <w:szCs w:val="24"/>
        </w:rPr>
        <w:t>Pravilnika o unutarnjem ustroju, redu, radnim mjestima i načinu rada</w:t>
      </w:r>
      <w:r>
        <w:rPr>
          <w:rFonts w:ascii="Times New Roman" w:hAnsi="Times New Roman" w:cs="Times New Roman"/>
          <w:sz w:val="24"/>
          <w:szCs w:val="24"/>
        </w:rPr>
        <w:t xml:space="preserve">, </w:t>
      </w:r>
      <w:r w:rsidRPr="00983923">
        <w:rPr>
          <w:rFonts w:ascii="Times New Roman" w:hAnsi="Times New Roman" w:cs="Times New Roman"/>
          <w:sz w:val="24"/>
          <w:szCs w:val="24"/>
        </w:rPr>
        <w:t>objavljenim</w:t>
      </w:r>
      <w:r w:rsidR="0095172C">
        <w:rPr>
          <w:rFonts w:ascii="Times New Roman" w:hAnsi="Times New Roman" w:cs="Times New Roman"/>
          <w:sz w:val="24"/>
          <w:szCs w:val="24"/>
        </w:rPr>
        <w:t>a</w:t>
      </w:r>
      <w:r w:rsidRPr="00983923">
        <w:rPr>
          <w:rFonts w:ascii="Times New Roman" w:hAnsi="Times New Roman" w:cs="Times New Roman"/>
          <w:sz w:val="24"/>
          <w:szCs w:val="24"/>
        </w:rPr>
        <w:t xml:space="preserve"> i dostupnim</w:t>
      </w:r>
      <w:r w:rsidR="0095172C">
        <w:rPr>
          <w:rFonts w:ascii="Times New Roman" w:hAnsi="Times New Roman" w:cs="Times New Roman"/>
          <w:sz w:val="24"/>
          <w:szCs w:val="24"/>
        </w:rPr>
        <w:t>a</w:t>
      </w:r>
      <w:r w:rsidRPr="00983923">
        <w:rPr>
          <w:rFonts w:ascii="Times New Roman" w:hAnsi="Times New Roman" w:cs="Times New Roman"/>
          <w:sz w:val="24"/>
          <w:szCs w:val="24"/>
        </w:rPr>
        <w:t xml:space="preserve"> na web stranici </w:t>
      </w:r>
      <w:r>
        <w:rPr>
          <w:rFonts w:ascii="Times New Roman" w:hAnsi="Times New Roman" w:cs="Times New Roman"/>
          <w:sz w:val="24"/>
          <w:szCs w:val="24"/>
        </w:rPr>
        <w:t>Državnog arhiva u Vukovaru</w:t>
      </w:r>
      <w:r w:rsidRPr="00983923">
        <w:rPr>
          <w:rFonts w:ascii="Times New Roman" w:hAnsi="Times New Roman" w:cs="Times New Roman"/>
          <w:sz w:val="24"/>
          <w:szCs w:val="24"/>
        </w:rPr>
        <w:t xml:space="preserve"> </w:t>
      </w:r>
      <w:r>
        <w:rPr>
          <w:rFonts w:ascii="Times New Roman" w:hAnsi="Times New Roman" w:cs="Times New Roman"/>
          <w:sz w:val="24"/>
          <w:szCs w:val="24"/>
        </w:rPr>
        <w:t>(</w:t>
      </w:r>
      <w:r w:rsidRPr="002D5E45">
        <w:rPr>
          <w:rFonts w:ascii="Times New Roman" w:hAnsi="Times New Roman" w:cs="Times New Roman"/>
          <w:sz w:val="24"/>
          <w:szCs w:val="24"/>
        </w:rPr>
        <w:t>https://www.davu.hr/index.php/dokumenti/akti-arhiva</w:t>
      </w:r>
      <w:r>
        <w:rPr>
          <w:rFonts w:ascii="Times New Roman" w:hAnsi="Times New Roman" w:cs="Times New Roman"/>
          <w:sz w:val="24"/>
          <w:szCs w:val="24"/>
        </w:rPr>
        <w:t>).</w:t>
      </w:r>
    </w:p>
    <w:p w14:paraId="2E28DFDD" w14:textId="2098B30F" w:rsidR="005A0590" w:rsidRDefault="00B60AC6" w:rsidP="00B60A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14:paraId="098CFFA7" w14:textId="77777777" w:rsidR="00DB149E" w:rsidRPr="00983923" w:rsidRDefault="00DB149E" w:rsidP="00B60AC6">
      <w:pPr>
        <w:pStyle w:val="Bezproreda"/>
        <w:jc w:val="both"/>
        <w:rPr>
          <w:rFonts w:ascii="Times New Roman" w:hAnsi="Times New Roman" w:cs="Times New Roman"/>
          <w:sz w:val="24"/>
          <w:szCs w:val="24"/>
        </w:rPr>
      </w:pPr>
    </w:p>
    <w:p w14:paraId="1E032CCD" w14:textId="4A56F9B5" w:rsidR="00B60AC6" w:rsidRDefault="00B60AC6" w:rsidP="006A22EF">
      <w:pPr>
        <w:pStyle w:val="Bezproreda"/>
        <w:rPr>
          <w:rFonts w:ascii="Times New Roman" w:hAnsi="Times New Roman" w:cs="Times New Roman"/>
          <w:b/>
          <w:bCs/>
          <w:sz w:val="32"/>
          <w:szCs w:val="32"/>
          <w:u w:val="single"/>
        </w:rPr>
      </w:pPr>
      <w:r w:rsidRPr="00983923">
        <w:rPr>
          <w:rFonts w:ascii="Times New Roman" w:hAnsi="Times New Roman" w:cs="Times New Roman"/>
          <w:b/>
          <w:bCs/>
          <w:sz w:val="32"/>
          <w:szCs w:val="32"/>
        </w:rPr>
        <w:t>B. POSLOVI STRUČNIH ZAPOSLENIKA ARHIVA</w:t>
      </w:r>
    </w:p>
    <w:p w14:paraId="4604E921" w14:textId="77777777" w:rsidR="00B60AC6" w:rsidRPr="00611D71" w:rsidRDefault="00B60AC6" w:rsidP="006A22EF">
      <w:pPr>
        <w:pStyle w:val="Bezproreda"/>
        <w:rPr>
          <w:rFonts w:ascii="Times New Roman" w:hAnsi="Times New Roman" w:cs="Times New Roman"/>
          <w:b/>
          <w:bCs/>
          <w:sz w:val="24"/>
          <w:szCs w:val="24"/>
          <w:u w:val="single"/>
        </w:rPr>
      </w:pPr>
    </w:p>
    <w:p w14:paraId="4A2B9AA8" w14:textId="5D72F3E3" w:rsidR="006A22EF" w:rsidRPr="00F74E74" w:rsidRDefault="006A22EF" w:rsidP="006A22EF">
      <w:pPr>
        <w:pStyle w:val="Bezproreda"/>
        <w:rPr>
          <w:rFonts w:ascii="Times New Roman" w:hAnsi="Times New Roman" w:cs="Times New Roman"/>
          <w:b/>
          <w:bCs/>
          <w:spacing w:val="-1"/>
          <w:sz w:val="24"/>
          <w:szCs w:val="24"/>
          <w:u w:val="single"/>
        </w:rPr>
      </w:pPr>
      <w:r w:rsidRPr="00F74E74">
        <w:rPr>
          <w:rFonts w:ascii="Times New Roman" w:hAnsi="Times New Roman" w:cs="Times New Roman"/>
          <w:b/>
          <w:bCs/>
          <w:sz w:val="32"/>
          <w:szCs w:val="32"/>
          <w:u w:val="single"/>
        </w:rPr>
        <w:t>1. NADZOR NAD</w:t>
      </w:r>
      <w:r w:rsidRPr="00F74E74">
        <w:rPr>
          <w:rFonts w:ascii="Times New Roman" w:hAnsi="Times New Roman" w:cs="Times New Roman"/>
          <w:b/>
          <w:bCs/>
          <w:spacing w:val="-2"/>
          <w:sz w:val="32"/>
          <w:szCs w:val="32"/>
          <w:u w:val="single"/>
        </w:rPr>
        <w:t xml:space="preserve"> </w:t>
      </w:r>
      <w:r w:rsidRPr="00F74E74">
        <w:rPr>
          <w:rFonts w:ascii="Times New Roman" w:hAnsi="Times New Roman" w:cs="Times New Roman"/>
          <w:b/>
          <w:bCs/>
          <w:sz w:val="32"/>
          <w:szCs w:val="32"/>
          <w:u w:val="single"/>
        </w:rPr>
        <w:t>DOKUMENTARNIM</w:t>
      </w:r>
      <w:r w:rsidRPr="00F74E74">
        <w:rPr>
          <w:rFonts w:ascii="Times New Roman" w:hAnsi="Times New Roman" w:cs="Times New Roman"/>
          <w:b/>
          <w:bCs/>
          <w:spacing w:val="-1"/>
          <w:sz w:val="32"/>
          <w:szCs w:val="32"/>
          <w:u w:val="single"/>
        </w:rPr>
        <w:t xml:space="preserve"> I ARHIVSKIM GRADIVOM</w:t>
      </w:r>
    </w:p>
    <w:p w14:paraId="0AE879CB" w14:textId="13951845" w:rsidR="00557224" w:rsidRPr="00F74E74" w:rsidRDefault="00557224" w:rsidP="006A22EF">
      <w:pPr>
        <w:pStyle w:val="Bezproreda"/>
        <w:rPr>
          <w:rFonts w:ascii="Times New Roman" w:hAnsi="Times New Roman" w:cs="Times New Roman"/>
          <w:spacing w:val="-1"/>
          <w:sz w:val="24"/>
          <w:szCs w:val="24"/>
        </w:rPr>
      </w:pPr>
    </w:p>
    <w:p w14:paraId="59D0D965" w14:textId="3C30D8B9" w:rsidR="00557224" w:rsidRPr="00F74E74" w:rsidRDefault="00557224" w:rsidP="006A22EF">
      <w:pPr>
        <w:pStyle w:val="Bezproreda"/>
        <w:rPr>
          <w:rFonts w:ascii="Times New Roman" w:hAnsi="Times New Roman" w:cs="Times New Roman"/>
          <w:b/>
          <w:bCs/>
          <w:spacing w:val="-1"/>
          <w:sz w:val="32"/>
          <w:szCs w:val="32"/>
          <w:u w:val="single"/>
        </w:rPr>
      </w:pPr>
      <w:r w:rsidRPr="00F74E74">
        <w:rPr>
          <w:rFonts w:ascii="Times New Roman" w:hAnsi="Times New Roman" w:cs="Times New Roman"/>
          <w:b/>
          <w:bCs/>
          <w:sz w:val="28"/>
          <w:szCs w:val="28"/>
        </w:rPr>
        <w:t>1.1. NADZOR NAD ARHIVSKIM GRADIVOM U PISMOHRANAMA</w:t>
      </w:r>
    </w:p>
    <w:p w14:paraId="05D8F906" w14:textId="77777777" w:rsidR="006A22EF" w:rsidRPr="00F74E74" w:rsidRDefault="006A22EF" w:rsidP="00611D71">
      <w:pPr>
        <w:pStyle w:val="Bezproreda"/>
      </w:pPr>
    </w:p>
    <w:p w14:paraId="124B0CBD" w14:textId="77777777" w:rsidR="00877D1B" w:rsidRPr="00F74E74" w:rsidRDefault="00877D1B" w:rsidP="00877D1B">
      <w:pPr>
        <w:pStyle w:val="Tijeloteksta"/>
        <w:spacing w:before="110"/>
        <w:ind w:right="210"/>
        <w:jc w:val="both"/>
        <w:rPr>
          <w:b/>
        </w:rPr>
      </w:pPr>
      <w:bookmarkStart w:id="0" w:name="_Toc14947616"/>
      <w:r w:rsidRPr="00F74E74">
        <w:rPr>
          <w:b/>
        </w:rPr>
        <w:t xml:space="preserve">Poslovi: </w:t>
      </w:r>
    </w:p>
    <w:p w14:paraId="63FB0FF7" w14:textId="5FC4DB45" w:rsidR="00877D1B" w:rsidRPr="00F74E74" w:rsidRDefault="00877D1B" w:rsidP="00877D1B">
      <w:pPr>
        <w:pStyle w:val="Tijeloteksta"/>
        <w:jc w:val="both"/>
      </w:pPr>
      <w:r w:rsidRPr="00F74E74">
        <w:t>Obavljeno je 1</w:t>
      </w:r>
      <w:r w:rsidR="007D596B">
        <w:t>7</w:t>
      </w:r>
      <w:r w:rsidRPr="00F74E74">
        <w:t xml:space="preserve"> stručnih nadzora te su o tome sastavljeni i zapisnici.</w:t>
      </w:r>
    </w:p>
    <w:p w14:paraId="1CFF6826" w14:textId="77777777" w:rsidR="00877D1B" w:rsidRPr="00F74E74" w:rsidRDefault="00877D1B" w:rsidP="006A22EF">
      <w:pPr>
        <w:pStyle w:val="111PODSKUPINE"/>
        <w:rPr>
          <w:color w:val="auto"/>
        </w:rPr>
      </w:pPr>
    </w:p>
    <w:p w14:paraId="6D401D0D" w14:textId="32362D54" w:rsidR="00877D1B" w:rsidRPr="00F74E74" w:rsidRDefault="00877D1B" w:rsidP="006A22EF">
      <w:pPr>
        <w:pStyle w:val="111PODSKUPINE"/>
        <w:rPr>
          <w:b w:val="0"/>
          <w:bCs w:val="0"/>
          <w:color w:val="auto"/>
          <w:u w:val="single"/>
        </w:rPr>
      </w:pPr>
      <w:r w:rsidRPr="00F74E74">
        <w:rPr>
          <w:b w:val="0"/>
          <w:bCs w:val="0"/>
          <w:color w:val="auto"/>
          <w:u w:val="single"/>
        </w:rPr>
        <w:t>PROSVJETA I OBRAZOVANJE</w:t>
      </w:r>
    </w:p>
    <w:p w14:paraId="38EE3767" w14:textId="7CFBF5D4" w:rsidR="00877D1B" w:rsidRPr="00F74E74" w:rsidRDefault="00877D1B">
      <w:pPr>
        <w:pStyle w:val="111PODSKUPINE"/>
        <w:numPr>
          <w:ilvl w:val="0"/>
          <w:numId w:val="6"/>
        </w:numPr>
        <w:rPr>
          <w:b w:val="0"/>
          <w:bCs w:val="0"/>
          <w:color w:val="auto"/>
          <w:u w:val="single"/>
        </w:rPr>
      </w:pPr>
      <w:r w:rsidRPr="00F74E74">
        <w:rPr>
          <w:b w:val="0"/>
          <w:bCs w:val="0"/>
          <w:color w:val="auto"/>
        </w:rPr>
        <w:t>Obrtničko-industrijska škola Županja</w:t>
      </w:r>
    </w:p>
    <w:p w14:paraId="1CC76141" w14:textId="77777777" w:rsidR="00877D1B" w:rsidRPr="00F74E74" w:rsidRDefault="00877D1B" w:rsidP="006A22EF">
      <w:pPr>
        <w:pStyle w:val="111PODSKUPINE"/>
        <w:rPr>
          <w:color w:val="auto"/>
        </w:rPr>
      </w:pPr>
    </w:p>
    <w:p w14:paraId="4C402A2C" w14:textId="6BDD3DA6" w:rsidR="00877D1B" w:rsidRPr="00F74E74" w:rsidRDefault="00877D1B" w:rsidP="006A22EF">
      <w:pPr>
        <w:pStyle w:val="111PODSKUPINE"/>
        <w:rPr>
          <w:b w:val="0"/>
          <w:bCs w:val="0"/>
          <w:color w:val="auto"/>
          <w:u w:val="single"/>
        </w:rPr>
      </w:pPr>
      <w:r w:rsidRPr="00F74E74">
        <w:rPr>
          <w:b w:val="0"/>
          <w:bCs w:val="0"/>
          <w:color w:val="auto"/>
          <w:u w:val="single"/>
        </w:rPr>
        <w:t>GOSPODARSTVO – JAVNE USTANOVE</w:t>
      </w:r>
    </w:p>
    <w:p w14:paraId="745E74E8" w14:textId="00124440" w:rsidR="00877D1B" w:rsidRPr="00F74E74" w:rsidRDefault="0032170C">
      <w:pPr>
        <w:pStyle w:val="111PODSKUPINE"/>
        <w:numPr>
          <w:ilvl w:val="0"/>
          <w:numId w:val="7"/>
        </w:numPr>
        <w:rPr>
          <w:b w:val="0"/>
          <w:bCs w:val="0"/>
          <w:color w:val="auto"/>
        </w:rPr>
      </w:pPr>
      <w:r w:rsidRPr="00F74E74">
        <w:rPr>
          <w:b w:val="0"/>
          <w:bCs w:val="0"/>
          <w:color w:val="auto"/>
        </w:rPr>
        <w:t>Hrvatske šume d.o.o., Uprava šuma Podružnica Vinkovci</w:t>
      </w:r>
    </w:p>
    <w:p w14:paraId="2B98A0B4" w14:textId="41F38150"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Cerna</w:t>
      </w:r>
    </w:p>
    <w:p w14:paraId="3910C24F" w14:textId="0F3251DB"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Gunja</w:t>
      </w:r>
    </w:p>
    <w:p w14:paraId="399E71C1" w14:textId="05BB9599"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Ilok</w:t>
      </w:r>
    </w:p>
    <w:p w14:paraId="27B17407" w14:textId="0A1CE72F"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Lipovac</w:t>
      </w:r>
    </w:p>
    <w:p w14:paraId="48B2FED9" w14:textId="6679D9F9"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Otok</w:t>
      </w:r>
    </w:p>
    <w:p w14:paraId="48ACEEE8" w14:textId="470AE13F"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Stari Mikanovci</w:t>
      </w:r>
    </w:p>
    <w:p w14:paraId="2F6E2282" w14:textId="2BBECA60" w:rsidR="0032170C" w:rsidRPr="00F74E74" w:rsidRDefault="0032170C">
      <w:pPr>
        <w:pStyle w:val="Odlomakpopisa"/>
        <w:numPr>
          <w:ilvl w:val="0"/>
          <w:numId w:val="7"/>
        </w:numPr>
        <w:rPr>
          <w:sz w:val="24"/>
          <w:szCs w:val="26"/>
          <w:lang w:eastAsia="hr-HR"/>
        </w:rPr>
      </w:pPr>
      <w:r w:rsidRPr="00F74E74">
        <w:rPr>
          <w:sz w:val="24"/>
          <w:szCs w:val="26"/>
          <w:lang w:eastAsia="hr-HR"/>
        </w:rPr>
        <w:t xml:space="preserve">Hrvatske šume d.o.o., UŠP Vinkovci, Šumarija </w:t>
      </w:r>
      <w:proofErr w:type="spellStart"/>
      <w:r w:rsidRPr="00F74E74">
        <w:rPr>
          <w:sz w:val="24"/>
          <w:szCs w:val="26"/>
          <w:lang w:eastAsia="hr-HR"/>
        </w:rPr>
        <w:t>Strizivojna</w:t>
      </w:r>
      <w:proofErr w:type="spellEnd"/>
    </w:p>
    <w:p w14:paraId="4E3BBB32" w14:textId="501551C7" w:rsidR="0032170C" w:rsidRPr="00F74E74" w:rsidRDefault="0032170C">
      <w:pPr>
        <w:pStyle w:val="Odlomakpopisa"/>
        <w:numPr>
          <w:ilvl w:val="0"/>
          <w:numId w:val="7"/>
        </w:numPr>
        <w:rPr>
          <w:sz w:val="24"/>
          <w:szCs w:val="26"/>
          <w:lang w:eastAsia="hr-HR"/>
        </w:rPr>
      </w:pPr>
      <w:r w:rsidRPr="00F74E74">
        <w:rPr>
          <w:sz w:val="24"/>
          <w:szCs w:val="26"/>
          <w:lang w:eastAsia="hr-HR"/>
        </w:rPr>
        <w:t xml:space="preserve">Hrvatske šume d.o.o., UŠP Vinkovci, Šumarija </w:t>
      </w:r>
      <w:proofErr w:type="spellStart"/>
      <w:r w:rsidRPr="00F74E74">
        <w:rPr>
          <w:sz w:val="24"/>
          <w:szCs w:val="26"/>
          <w:lang w:eastAsia="hr-HR"/>
        </w:rPr>
        <w:t>Strošinci</w:t>
      </w:r>
      <w:proofErr w:type="spellEnd"/>
    </w:p>
    <w:p w14:paraId="50FC75C1" w14:textId="1EE6D3DA"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Vinkovci</w:t>
      </w:r>
    </w:p>
    <w:p w14:paraId="1E894544" w14:textId="65771A55"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Vrbanja</w:t>
      </w:r>
    </w:p>
    <w:p w14:paraId="55080D4A" w14:textId="3F9B6F67"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Vukovar</w:t>
      </w:r>
    </w:p>
    <w:p w14:paraId="2ADF0EF5" w14:textId="429606EB" w:rsidR="0032170C" w:rsidRPr="00F74E74" w:rsidRDefault="0032170C">
      <w:pPr>
        <w:pStyle w:val="Odlomakpopisa"/>
        <w:numPr>
          <w:ilvl w:val="0"/>
          <w:numId w:val="7"/>
        </w:numPr>
        <w:rPr>
          <w:sz w:val="24"/>
          <w:szCs w:val="26"/>
          <w:lang w:eastAsia="hr-HR"/>
        </w:rPr>
      </w:pPr>
      <w:r w:rsidRPr="00F74E74">
        <w:rPr>
          <w:sz w:val="24"/>
          <w:szCs w:val="26"/>
          <w:lang w:eastAsia="hr-HR"/>
        </w:rPr>
        <w:t>Hrvatske šume d.o.o., UŠP Vinkovci, Šumarija Županja</w:t>
      </w:r>
    </w:p>
    <w:p w14:paraId="47FDC301" w14:textId="2984C510" w:rsidR="0032170C" w:rsidRPr="00F74E74" w:rsidRDefault="0032170C">
      <w:pPr>
        <w:pStyle w:val="Odlomakpopisa"/>
        <w:numPr>
          <w:ilvl w:val="0"/>
          <w:numId w:val="7"/>
        </w:numPr>
        <w:rPr>
          <w:sz w:val="24"/>
          <w:szCs w:val="26"/>
          <w:lang w:eastAsia="hr-HR"/>
        </w:rPr>
      </w:pPr>
      <w:r w:rsidRPr="00F74E74">
        <w:rPr>
          <w:sz w:val="24"/>
          <w:szCs w:val="26"/>
          <w:lang w:eastAsia="hr-HR"/>
        </w:rPr>
        <w:t xml:space="preserve">Hrvatske šume d.o.o., UŠP Vinkovci, RJ Rasadnik </w:t>
      </w:r>
      <w:proofErr w:type="spellStart"/>
      <w:r w:rsidRPr="00F74E74">
        <w:rPr>
          <w:sz w:val="24"/>
          <w:szCs w:val="26"/>
          <w:lang w:eastAsia="hr-HR"/>
        </w:rPr>
        <w:t>Zalužje</w:t>
      </w:r>
      <w:proofErr w:type="spellEnd"/>
    </w:p>
    <w:p w14:paraId="08E86A51" w14:textId="6ED1ADBB" w:rsidR="0032170C" w:rsidRPr="00F74E74" w:rsidRDefault="0032170C">
      <w:pPr>
        <w:pStyle w:val="111PODSKUPINE"/>
        <w:numPr>
          <w:ilvl w:val="0"/>
          <w:numId w:val="7"/>
        </w:numPr>
        <w:rPr>
          <w:b w:val="0"/>
          <w:bCs w:val="0"/>
          <w:color w:val="auto"/>
        </w:rPr>
      </w:pPr>
      <w:r w:rsidRPr="00F74E74">
        <w:rPr>
          <w:b w:val="0"/>
          <w:bCs w:val="0"/>
          <w:color w:val="auto"/>
        </w:rPr>
        <w:lastRenderedPageBreak/>
        <w:t xml:space="preserve">Hrvatske šume d.o.o., UŠP Vinkovci, RJ </w:t>
      </w:r>
      <w:proofErr w:type="spellStart"/>
      <w:r w:rsidRPr="00F74E74">
        <w:rPr>
          <w:b w:val="0"/>
          <w:bCs w:val="0"/>
          <w:color w:val="auto"/>
        </w:rPr>
        <w:t>Šumatrans</w:t>
      </w:r>
      <w:proofErr w:type="spellEnd"/>
      <w:r w:rsidRPr="00F74E74">
        <w:rPr>
          <w:b w:val="0"/>
          <w:bCs w:val="0"/>
          <w:color w:val="auto"/>
        </w:rPr>
        <w:t xml:space="preserve"> Vinkovci</w:t>
      </w:r>
    </w:p>
    <w:p w14:paraId="6FBBD01D" w14:textId="462DE34B" w:rsidR="0032170C" w:rsidRPr="00F74E74" w:rsidRDefault="0032170C">
      <w:pPr>
        <w:pStyle w:val="111PODSKUPINE"/>
        <w:numPr>
          <w:ilvl w:val="0"/>
          <w:numId w:val="7"/>
        </w:numPr>
        <w:rPr>
          <w:b w:val="0"/>
          <w:bCs w:val="0"/>
          <w:color w:val="auto"/>
        </w:rPr>
      </w:pPr>
      <w:r w:rsidRPr="00F74E74">
        <w:rPr>
          <w:b w:val="0"/>
          <w:bCs w:val="0"/>
          <w:color w:val="auto"/>
        </w:rPr>
        <w:t xml:space="preserve">Hrvatske šume d.o.o., UŠP Vinkovci, RJ Ugostiteljstvo i turizam </w:t>
      </w:r>
      <w:proofErr w:type="spellStart"/>
      <w:r w:rsidRPr="00F74E74">
        <w:rPr>
          <w:b w:val="0"/>
          <w:bCs w:val="0"/>
          <w:color w:val="auto"/>
        </w:rPr>
        <w:t>Kunjevci</w:t>
      </w:r>
      <w:proofErr w:type="spellEnd"/>
    </w:p>
    <w:p w14:paraId="04C70471" w14:textId="77777777" w:rsidR="007F39C7" w:rsidRDefault="007F39C7" w:rsidP="00FE1029">
      <w:pPr>
        <w:pStyle w:val="Bezproreda"/>
        <w:rPr>
          <w:rFonts w:ascii="Times New Roman" w:hAnsi="Times New Roman" w:cs="Times New Roman"/>
          <w:b/>
          <w:bCs/>
          <w:sz w:val="24"/>
          <w:szCs w:val="24"/>
          <w:u w:val="single"/>
        </w:rPr>
      </w:pPr>
    </w:p>
    <w:p w14:paraId="658B5915" w14:textId="164757D6" w:rsidR="00FE1029" w:rsidRPr="00F74E74" w:rsidRDefault="00FE1029" w:rsidP="00AB428B">
      <w:pPr>
        <w:pStyle w:val="Bezproreda"/>
        <w:jc w:val="both"/>
        <w:rPr>
          <w:rFonts w:ascii="Times New Roman" w:hAnsi="Times New Roman" w:cs="Times New Roman"/>
          <w:sz w:val="24"/>
          <w:szCs w:val="24"/>
        </w:rPr>
      </w:pPr>
      <w:r w:rsidRPr="00F74E74">
        <w:rPr>
          <w:rFonts w:ascii="Times New Roman" w:hAnsi="Times New Roman" w:cs="Times New Roman"/>
          <w:b/>
          <w:bCs/>
          <w:sz w:val="24"/>
          <w:szCs w:val="24"/>
          <w:u w:val="single"/>
        </w:rPr>
        <w:t>Obrazloženje</w:t>
      </w:r>
      <w:r w:rsidRPr="00F74E74">
        <w:rPr>
          <w:rFonts w:ascii="Times New Roman" w:hAnsi="Times New Roman" w:cs="Times New Roman"/>
          <w:sz w:val="24"/>
          <w:szCs w:val="24"/>
        </w:rPr>
        <w:t>: Na poziv stvaratelja i posjednika, izvršeno je više nadzora od planiranih. Zaposlenica</w:t>
      </w:r>
      <w:r w:rsidR="00DB149E">
        <w:rPr>
          <w:rFonts w:ascii="Times New Roman" w:hAnsi="Times New Roman" w:cs="Times New Roman"/>
          <w:sz w:val="24"/>
          <w:szCs w:val="24"/>
        </w:rPr>
        <w:t xml:space="preserve"> je </w:t>
      </w:r>
      <w:r w:rsidRPr="00F74E74">
        <w:rPr>
          <w:rFonts w:ascii="Times New Roman" w:hAnsi="Times New Roman" w:cs="Times New Roman"/>
          <w:sz w:val="24"/>
          <w:szCs w:val="24"/>
        </w:rPr>
        <w:t xml:space="preserve">utrošila više </w:t>
      </w:r>
      <w:r w:rsidR="00DA4EFC" w:rsidRPr="00F74E74">
        <w:rPr>
          <w:rFonts w:ascii="Times New Roman" w:hAnsi="Times New Roman" w:cs="Times New Roman"/>
          <w:sz w:val="24"/>
          <w:szCs w:val="24"/>
        </w:rPr>
        <w:t>dana</w:t>
      </w:r>
      <w:r w:rsidRPr="00F74E74">
        <w:rPr>
          <w:rFonts w:ascii="Times New Roman" w:hAnsi="Times New Roman" w:cs="Times New Roman"/>
          <w:sz w:val="24"/>
          <w:szCs w:val="24"/>
        </w:rPr>
        <w:t xml:space="preserve"> od predviđenih zbog sastavljanja zapisnika o obavljenom stručnom nadzoru.</w:t>
      </w:r>
    </w:p>
    <w:p w14:paraId="4A42BD1C" w14:textId="77777777" w:rsidR="0032170C" w:rsidRPr="00F74E74" w:rsidRDefault="0032170C" w:rsidP="006A22EF">
      <w:pPr>
        <w:pStyle w:val="111PODSKUPINE"/>
        <w:rPr>
          <w:color w:val="auto"/>
        </w:rPr>
      </w:pPr>
    </w:p>
    <w:p w14:paraId="16398369" w14:textId="05DA6A0E" w:rsidR="006A22EF" w:rsidRPr="00F74E74" w:rsidRDefault="006A22EF" w:rsidP="006A22EF">
      <w:pPr>
        <w:pStyle w:val="111PODSKUPINE"/>
        <w:rPr>
          <w:b w:val="0"/>
          <w:color w:val="auto"/>
        </w:rPr>
      </w:pPr>
      <w:bookmarkStart w:id="1" w:name="_Hlk184884841"/>
      <w:r w:rsidRPr="00F74E74">
        <w:rPr>
          <w:color w:val="auto"/>
        </w:rPr>
        <w:t>1.1.4. NADZOR NAD IZLUČIVANJEM GRADIVA</w:t>
      </w:r>
      <w:bookmarkEnd w:id="0"/>
      <w:r w:rsidR="003B4D90">
        <w:rPr>
          <w:color w:val="auto"/>
        </w:rPr>
        <w:t xml:space="preserve"> STVARATELJA/IMATELJA NA TERENU</w:t>
      </w:r>
    </w:p>
    <w:bookmarkEnd w:id="1"/>
    <w:p w14:paraId="377304D3" w14:textId="77777777" w:rsidR="006A22EF" w:rsidRPr="00F74E74" w:rsidRDefault="006A22EF" w:rsidP="006A22EF">
      <w:pPr>
        <w:pStyle w:val="Tijeloteksta"/>
        <w:spacing w:before="7"/>
      </w:pPr>
    </w:p>
    <w:p w14:paraId="528CD689" w14:textId="77777777" w:rsidR="006A22EF" w:rsidRPr="00F74E74" w:rsidRDefault="006A22EF" w:rsidP="006A22EF">
      <w:pPr>
        <w:pStyle w:val="Tijeloteksta"/>
      </w:pPr>
      <w:r w:rsidRPr="00F74E74">
        <w:rPr>
          <w:b/>
        </w:rPr>
        <w:t>Poslovi</w:t>
      </w:r>
      <w:r w:rsidRPr="00F74E74">
        <w:t>:</w:t>
      </w:r>
    </w:p>
    <w:p w14:paraId="000F3558" w14:textId="358DB86C" w:rsidR="006A22EF" w:rsidRPr="00F74E74" w:rsidRDefault="006A22EF" w:rsidP="006A22EF">
      <w:pPr>
        <w:pStyle w:val="Tijeloteksta"/>
        <w:jc w:val="both"/>
      </w:pPr>
      <w:r w:rsidRPr="00F74E74">
        <w:t xml:space="preserve">Izdano je </w:t>
      </w:r>
      <w:r w:rsidR="00944102" w:rsidRPr="00F74E74">
        <w:t>78</w:t>
      </w:r>
      <w:r w:rsidRPr="00F74E74">
        <w:t xml:space="preserve"> poziti</w:t>
      </w:r>
      <w:r w:rsidR="00BC09F0" w:rsidRPr="00F74E74">
        <w:t>vn</w:t>
      </w:r>
      <w:r w:rsidR="00944102" w:rsidRPr="00F74E74">
        <w:t>ih</w:t>
      </w:r>
      <w:r w:rsidRPr="00F74E74">
        <w:t xml:space="preserve"> </w:t>
      </w:r>
      <w:r w:rsidR="00944102" w:rsidRPr="00F74E74">
        <w:t xml:space="preserve">i 2 negativna </w:t>
      </w:r>
      <w:r w:rsidRPr="00F74E74">
        <w:t>rješenj</w:t>
      </w:r>
      <w:r w:rsidR="00944102" w:rsidRPr="00F74E74">
        <w:t>a</w:t>
      </w:r>
      <w:r w:rsidRPr="00F74E74">
        <w:t>.</w:t>
      </w:r>
    </w:p>
    <w:p w14:paraId="089554EA" w14:textId="33C07B89" w:rsidR="00130871" w:rsidRPr="00F74E74" w:rsidRDefault="00130871" w:rsidP="006A22EF">
      <w:pPr>
        <w:pStyle w:val="Tijeloteksta"/>
        <w:jc w:val="both"/>
      </w:pPr>
    </w:p>
    <w:tbl>
      <w:tblPr>
        <w:tblStyle w:val="Reetkatablice"/>
        <w:tblW w:w="9690" w:type="dxa"/>
        <w:tblLayout w:type="fixed"/>
        <w:tblLook w:val="06A0" w:firstRow="1" w:lastRow="0" w:firstColumn="1" w:lastColumn="0" w:noHBand="1" w:noVBand="1"/>
      </w:tblPr>
      <w:tblGrid>
        <w:gridCol w:w="1951"/>
        <w:gridCol w:w="7739"/>
      </w:tblGrid>
      <w:tr w:rsidR="00F74E74" w:rsidRPr="00F74E74" w14:paraId="3345D222" w14:textId="77777777" w:rsidTr="002723B5">
        <w:trPr>
          <w:trHeight w:val="300"/>
        </w:trPr>
        <w:tc>
          <w:tcPr>
            <w:tcW w:w="1951" w:type="dxa"/>
          </w:tcPr>
          <w:p w14:paraId="54B306BB" w14:textId="77777777" w:rsidR="00130871" w:rsidRPr="00F74E74" w:rsidRDefault="00130871" w:rsidP="002723B5">
            <w:pPr>
              <w:pStyle w:val="Tijeloteksta"/>
              <w:jc w:val="center"/>
              <w:rPr>
                <w:b/>
                <w:bCs/>
              </w:rPr>
            </w:pPr>
            <w:r w:rsidRPr="00F74E74">
              <w:rPr>
                <w:b/>
                <w:bCs/>
              </w:rPr>
              <w:t>Redni broj</w:t>
            </w:r>
          </w:p>
        </w:tc>
        <w:tc>
          <w:tcPr>
            <w:tcW w:w="7739" w:type="dxa"/>
          </w:tcPr>
          <w:p w14:paraId="731622E6" w14:textId="77777777" w:rsidR="00130871" w:rsidRPr="00F74E74" w:rsidRDefault="00130871" w:rsidP="002723B5">
            <w:pPr>
              <w:pStyle w:val="Tijeloteksta"/>
              <w:jc w:val="center"/>
              <w:rPr>
                <w:b/>
                <w:bCs/>
              </w:rPr>
            </w:pPr>
            <w:r w:rsidRPr="00F74E74">
              <w:rPr>
                <w:b/>
                <w:bCs/>
              </w:rPr>
              <w:t>Naziv stvaratelja</w:t>
            </w:r>
          </w:p>
        </w:tc>
      </w:tr>
      <w:tr w:rsidR="00F74E74" w:rsidRPr="00F74E74" w14:paraId="6DCD7567" w14:textId="77777777" w:rsidTr="002723B5">
        <w:trPr>
          <w:trHeight w:val="300"/>
        </w:trPr>
        <w:tc>
          <w:tcPr>
            <w:tcW w:w="1951" w:type="dxa"/>
          </w:tcPr>
          <w:p w14:paraId="189B3081" w14:textId="77777777" w:rsidR="001B0EDE" w:rsidRPr="00F74E74" w:rsidRDefault="001B0EDE" w:rsidP="001B0EDE">
            <w:pPr>
              <w:pStyle w:val="Tijeloteksta"/>
              <w:numPr>
                <w:ilvl w:val="0"/>
                <w:numId w:val="1"/>
              </w:numPr>
              <w:jc w:val="center"/>
            </w:pPr>
          </w:p>
        </w:tc>
        <w:tc>
          <w:tcPr>
            <w:tcW w:w="7739" w:type="dxa"/>
          </w:tcPr>
          <w:p w14:paraId="14A089A7" w14:textId="6D0F899B" w:rsidR="001B0EDE" w:rsidRPr="00F74E74" w:rsidRDefault="001B0EDE" w:rsidP="001B0EDE">
            <w:pPr>
              <w:pStyle w:val="Tijeloteksta"/>
            </w:pPr>
            <w:r w:rsidRPr="00F74E74">
              <w:t>Javni bilježnik Marijan Mendeš (+)</w:t>
            </w:r>
          </w:p>
        </w:tc>
      </w:tr>
      <w:tr w:rsidR="00F74E74" w:rsidRPr="00F74E74" w14:paraId="6109E771" w14:textId="77777777" w:rsidTr="002723B5">
        <w:trPr>
          <w:trHeight w:val="300"/>
        </w:trPr>
        <w:tc>
          <w:tcPr>
            <w:tcW w:w="1951" w:type="dxa"/>
          </w:tcPr>
          <w:p w14:paraId="3C60A74B" w14:textId="77777777" w:rsidR="001B0EDE" w:rsidRPr="00F74E74" w:rsidRDefault="001B0EDE" w:rsidP="001B0EDE">
            <w:pPr>
              <w:pStyle w:val="Tijeloteksta"/>
              <w:numPr>
                <w:ilvl w:val="0"/>
                <w:numId w:val="1"/>
              </w:numPr>
              <w:jc w:val="center"/>
            </w:pPr>
          </w:p>
        </w:tc>
        <w:tc>
          <w:tcPr>
            <w:tcW w:w="7739" w:type="dxa"/>
          </w:tcPr>
          <w:p w14:paraId="62FEB8F1" w14:textId="081EE690" w:rsidR="001B0EDE" w:rsidRPr="00F74E74" w:rsidRDefault="001B0EDE" w:rsidP="001B0EDE">
            <w:pPr>
              <w:pStyle w:val="Tijeloteksta"/>
            </w:pPr>
            <w:r w:rsidRPr="00F74E74">
              <w:t xml:space="preserve">Osnovna škola </w:t>
            </w:r>
            <w:proofErr w:type="spellStart"/>
            <w:r w:rsidRPr="00F74E74">
              <w:t>Račinovci</w:t>
            </w:r>
            <w:proofErr w:type="spellEnd"/>
            <w:r w:rsidRPr="00F74E74">
              <w:t xml:space="preserve"> (+)</w:t>
            </w:r>
          </w:p>
        </w:tc>
      </w:tr>
      <w:tr w:rsidR="00F74E74" w:rsidRPr="00F74E74" w14:paraId="20F63B1C" w14:textId="77777777" w:rsidTr="002723B5">
        <w:trPr>
          <w:trHeight w:val="300"/>
        </w:trPr>
        <w:tc>
          <w:tcPr>
            <w:tcW w:w="1951" w:type="dxa"/>
          </w:tcPr>
          <w:p w14:paraId="45319FD1" w14:textId="77777777" w:rsidR="001B0EDE" w:rsidRPr="00F74E74" w:rsidRDefault="001B0EDE" w:rsidP="001B0EDE">
            <w:pPr>
              <w:pStyle w:val="Tijeloteksta"/>
              <w:numPr>
                <w:ilvl w:val="0"/>
                <w:numId w:val="1"/>
              </w:numPr>
              <w:jc w:val="center"/>
            </w:pPr>
          </w:p>
        </w:tc>
        <w:tc>
          <w:tcPr>
            <w:tcW w:w="7739" w:type="dxa"/>
          </w:tcPr>
          <w:p w14:paraId="1BCCF596" w14:textId="247FE17B" w:rsidR="001B0EDE" w:rsidRPr="00F74E74" w:rsidRDefault="001B0EDE" w:rsidP="001B0EDE">
            <w:pPr>
              <w:pStyle w:val="Tijeloteksta"/>
            </w:pPr>
            <w:r w:rsidRPr="00F74E74">
              <w:t>Javni bilježnik Boro Arambašić (+)</w:t>
            </w:r>
          </w:p>
        </w:tc>
      </w:tr>
      <w:tr w:rsidR="00F74E74" w:rsidRPr="00F74E74" w14:paraId="37BB32C9" w14:textId="77777777" w:rsidTr="002723B5">
        <w:trPr>
          <w:trHeight w:val="300"/>
        </w:trPr>
        <w:tc>
          <w:tcPr>
            <w:tcW w:w="1951" w:type="dxa"/>
          </w:tcPr>
          <w:p w14:paraId="0F934C8F" w14:textId="77777777" w:rsidR="001B0EDE" w:rsidRPr="00F74E74" w:rsidRDefault="001B0EDE" w:rsidP="001B0EDE">
            <w:pPr>
              <w:pStyle w:val="Tijeloteksta"/>
              <w:numPr>
                <w:ilvl w:val="0"/>
                <w:numId w:val="1"/>
              </w:numPr>
              <w:jc w:val="center"/>
            </w:pPr>
          </w:p>
        </w:tc>
        <w:tc>
          <w:tcPr>
            <w:tcW w:w="7739" w:type="dxa"/>
          </w:tcPr>
          <w:p w14:paraId="20ECCE83" w14:textId="58F9E3E1" w:rsidR="001B0EDE" w:rsidRPr="00F74E74" w:rsidRDefault="001B0EDE" w:rsidP="001B0EDE">
            <w:pPr>
              <w:pStyle w:val="Tijeloteksta"/>
            </w:pPr>
            <w:r w:rsidRPr="00F74E74">
              <w:t>Javni bilježnik Mirodar Kovač (+)</w:t>
            </w:r>
          </w:p>
        </w:tc>
      </w:tr>
      <w:tr w:rsidR="00F74E74" w:rsidRPr="00F74E74" w14:paraId="3C9FD34A" w14:textId="77777777" w:rsidTr="002723B5">
        <w:trPr>
          <w:trHeight w:val="300"/>
        </w:trPr>
        <w:tc>
          <w:tcPr>
            <w:tcW w:w="1951" w:type="dxa"/>
          </w:tcPr>
          <w:p w14:paraId="59A4905C" w14:textId="77777777" w:rsidR="001B0EDE" w:rsidRPr="00F74E74" w:rsidRDefault="001B0EDE" w:rsidP="001B0EDE">
            <w:pPr>
              <w:pStyle w:val="Tijeloteksta"/>
              <w:numPr>
                <w:ilvl w:val="0"/>
                <w:numId w:val="1"/>
              </w:numPr>
              <w:jc w:val="center"/>
            </w:pPr>
          </w:p>
        </w:tc>
        <w:tc>
          <w:tcPr>
            <w:tcW w:w="7739" w:type="dxa"/>
          </w:tcPr>
          <w:p w14:paraId="19430EEA" w14:textId="05A8116C" w:rsidR="001B0EDE" w:rsidRPr="00F74E74" w:rsidRDefault="001B0EDE" w:rsidP="001B0EDE">
            <w:pPr>
              <w:pStyle w:val="Tijeloteksta"/>
            </w:pPr>
            <w:r w:rsidRPr="00F74E74">
              <w:t>Boso d.o.o. Vinkovci (+)</w:t>
            </w:r>
          </w:p>
        </w:tc>
      </w:tr>
      <w:tr w:rsidR="00F74E74" w:rsidRPr="00F74E74" w14:paraId="5FD2F3F2" w14:textId="77777777" w:rsidTr="002723B5">
        <w:trPr>
          <w:trHeight w:val="300"/>
        </w:trPr>
        <w:tc>
          <w:tcPr>
            <w:tcW w:w="1951" w:type="dxa"/>
          </w:tcPr>
          <w:p w14:paraId="0CD444F6" w14:textId="77777777" w:rsidR="001B0EDE" w:rsidRPr="00F74E74" w:rsidRDefault="001B0EDE" w:rsidP="001B0EDE">
            <w:pPr>
              <w:pStyle w:val="Tijeloteksta"/>
              <w:numPr>
                <w:ilvl w:val="0"/>
                <w:numId w:val="1"/>
              </w:numPr>
              <w:jc w:val="center"/>
            </w:pPr>
          </w:p>
        </w:tc>
        <w:tc>
          <w:tcPr>
            <w:tcW w:w="7739" w:type="dxa"/>
          </w:tcPr>
          <w:p w14:paraId="46665B8C" w14:textId="1BB1182E" w:rsidR="001B0EDE" w:rsidRPr="00F74E74" w:rsidRDefault="001B0EDE" w:rsidP="001B0EDE">
            <w:pPr>
              <w:pStyle w:val="Tijeloteksta"/>
            </w:pPr>
            <w:r w:rsidRPr="00F74E74">
              <w:t>Javni bilježnik Vojislav Ore (+)</w:t>
            </w:r>
          </w:p>
        </w:tc>
      </w:tr>
      <w:tr w:rsidR="00F74E74" w:rsidRPr="00F74E74" w14:paraId="42C03C19" w14:textId="77777777" w:rsidTr="002723B5">
        <w:trPr>
          <w:trHeight w:val="300"/>
        </w:trPr>
        <w:tc>
          <w:tcPr>
            <w:tcW w:w="1951" w:type="dxa"/>
          </w:tcPr>
          <w:p w14:paraId="1B703822" w14:textId="77777777" w:rsidR="001B0EDE" w:rsidRPr="00F74E74" w:rsidRDefault="001B0EDE" w:rsidP="001B0EDE">
            <w:pPr>
              <w:pStyle w:val="Tijeloteksta"/>
              <w:numPr>
                <w:ilvl w:val="0"/>
                <w:numId w:val="1"/>
              </w:numPr>
              <w:jc w:val="center"/>
            </w:pPr>
          </w:p>
        </w:tc>
        <w:tc>
          <w:tcPr>
            <w:tcW w:w="7739" w:type="dxa"/>
          </w:tcPr>
          <w:p w14:paraId="3B262E05" w14:textId="73F95C2C" w:rsidR="001B0EDE" w:rsidRPr="00F74E74" w:rsidRDefault="001B0EDE" w:rsidP="001B0EDE">
            <w:pPr>
              <w:pStyle w:val="Tijeloteksta"/>
            </w:pPr>
            <w:r w:rsidRPr="00F74E74">
              <w:t>Županijsko izborno povjerenstvo (+)</w:t>
            </w:r>
          </w:p>
        </w:tc>
      </w:tr>
      <w:tr w:rsidR="00F74E74" w:rsidRPr="00F74E74" w14:paraId="4C8665BC" w14:textId="77777777" w:rsidTr="002723B5">
        <w:trPr>
          <w:trHeight w:val="300"/>
        </w:trPr>
        <w:tc>
          <w:tcPr>
            <w:tcW w:w="1951" w:type="dxa"/>
          </w:tcPr>
          <w:p w14:paraId="617CF85E" w14:textId="77777777" w:rsidR="001B0EDE" w:rsidRPr="00F74E74" w:rsidRDefault="001B0EDE" w:rsidP="002723B5">
            <w:pPr>
              <w:pStyle w:val="Tijeloteksta"/>
              <w:numPr>
                <w:ilvl w:val="0"/>
                <w:numId w:val="1"/>
              </w:numPr>
              <w:jc w:val="center"/>
            </w:pPr>
          </w:p>
        </w:tc>
        <w:tc>
          <w:tcPr>
            <w:tcW w:w="7739" w:type="dxa"/>
          </w:tcPr>
          <w:p w14:paraId="12511B06" w14:textId="43A432A5" w:rsidR="001B0EDE" w:rsidRPr="00F74E74" w:rsidRDefault="001B0EDE" w:rsidP="002723B5">
            <w:pPr>
              <w:pStyle w:val="Tijeloteksta"/>
            </w:pPr>
            <w:r w:rsidRPr="00F74E74">
              <w:t>Hrvatske šume d.o.o., UŠP Vinkovci, Šumarija Lipovac (+)</w:t>
            </w:r>
          </w:p>
        </w:tc>
      </w:tr>
      <w:tr w:rsidR="00F74E74" w:rsidRPr="00F74E74" w14:paraId="6143E509" w14:textId="77777777" w:rsidTr="002723B5">
        <w:trPr>
          <w:trHeight w:val="300"/>
        </w:trPr>
        <w:tc>
          <w:tcPr>
            <w:tcW w:w="1951" w:type="dxa"/>
          </w:tcPr>
          <w:p w14:paraId="7E1DD0EC" w14:textId="77777777" w:rsidR="00130871" w:rsidRPr="00F74E74" w:rsidRDefault="00130871" w:rsidP="002723B5">
            <w:pPr>
              <w:pStyle w:val="Tijeloteksta"/>
              <w:numPr>
                <w:ilvl w:val="0"/>
                <w:numId w:val="1"/>
              </w:numPr>
              <w:jc w:val="center"/>
            </w:pPr>
          </w:p>
        </w:tc>
        <w:tc>
          <w:tcPr>
            <w:tcW w:w="7739" w:type="dxa"/>
          </w:tcPr>
          <w:p w14:paraId="58E4EC23" w14:textId="3C67CF75" w:rsidR="00130871" w:rsidRPr="00F74E74" w:rsidRDefault="004A7B1D" w:rsidP="002723B5">
            <w:pPr>
              <w:pStyle w:val="Tijeloteksta"/>
            </w:pPr>
            <w:r w:rsidRPr="00F74E74">
              <w:t xml:space="preserve">Centar za socijalnu skrb Vukovar </w:t>
            </w:r>
            <w:r w:rsidR="00130871" w:rsidRPr="00F74E74">
              <w:t>(+)</w:t>
            </w:r>
          </w:p>
        </w:tc>
      </w:tr>
      <w:tr w:rsidR="00F74E74" w:rsidRPr="00F74E74" w14:paraId="692E3EFB" w14:textId="77777777" w:rsidTr="002723B5">
        <w:trPr>
          <w:trHeight w:val="300"/>
        </w:trPr>
        <w:tc>
          <w:tcPr>
            <w:tcW w:w="1951" w:type="dxa"/>
          </w:tcPr>
          <w:p w14:paraId="04B680CF" w14:textId="77777777" w:rsidR="00130871" w:rsidRPr="00F74E74" w:rsidRDefault="00130871" w:rsidP="002723B5">
            <w:pPr>
              <w:pStyle w:val="Tijeloteksta"/>
              <w:numPr>
                <w:ilvl w:val="0"/>
                <w:numId w:val="1"/>
              </w:numPr>
              <w:jc w:val="center"/>
            </w:pPr>
          </w:p>
        </w:tc>
        <w:tc>
          <w:tcPr>
            <w:tcW w:w="7739" w:type="dxa"/>
          </w:tcPr>
          <w:p w14:paraId="6878464F" w14:textId="6130969A" w:rsidR="00130871" w:rsidRPr="00F74E74" w:rsidRDefault="004A7B1D" w:rsidP="002723B5">
            <w:pPr>
              <w:pStyle w:val="Tijeloteksta"/>
            </w:pPr>
            <w:r w:rsidRPr="00F74E74">
              <w:t>Veterinarski zavod Vinkovci</w:t>
            </w:r>
            <w:r w:rsidR="00130871" w:rsidRPr="00F74E74">
              <w:t>(+)</w:t>
            </w:r>
          </w:p>
        </w:tc>
      </w:tr>
      <w:tr w:rsidR="00F74E74" w:rsidRPr="00F74E74" w14:paraId="23C14C18" w14:textId="77777777" w:rsidTr="002723B5">
        <w:trPr>
          <w:trHeight w:val="300"/>
        </w:trPr>
        <w:tc>
          <w:tcPr>
            <w:tcW w:w="1951" w:type="dxa"/>
          </w:tcPr>
          <w:p w14:paraId="2E330DCF" w14:textId="77777777" w:rsidR="00130871" w:rsidRPr="00F74E74" w:rsidRDefault="00130871" w:rsidP="002723B5">
            <w:pPr>
              <w:pStyle w:val="Tijeloteksta"/>
              <w:numPr>
                <w:ilvl w:val="0"/>
                <w:numId w:val="1"/>
              </w:numPr>
              <w:jc w:val="center"/>
            </w:pPr>
          </w:p>
        </w:tc>
        <w:tc>
          <w:tcPr>
            <w:tcW w:w="7739" w:type="dxa"/>
          </w:tcPr>
          <w:p w14:paraId="77A583E1" w14:textId="6994CBFA" w:rsidR="00130871" w:rsidRPr="00F74E74" w:rsidRDefault="004A7B1D" w:rsidP="002723B5">
            <w:pPr>
              <w:pStyle w:val="Tijeloteksta"/>
            </w:pPr>
            <w:proofErr w:type="spellStart"/>
            <w:r w:rsidRPr="00F74E74">
              <w:t>Nevkoš</w:t>
            </w:r>
            <w:proofErr w:type="spellEnd"/>
            <w:r w:rsidRPr="00F74E74">
              <w:t xml:space="preserve"> d.o.o. Vinkovci</w:t>
            </w:r>
            <w:r w:rsidR="00130871" w:rsidRPr="00F74E74">
              <w:t xml:space="preserve"> (+)</w:t>
            </w:r>
          </w:p>
        </w:tc>
      </w:tr>
      <w:tr w:rsidR="00F74E74" w:rsidRPr="00F74E74" w14:paraId="2A9B73BB" w14:textId="77777777" w:rsidTr="002723B5">
        <w:trPr>
          <w:trHeight w:val="300"/>
        </w:trPr>
        <w:tc>
          <w:tcPr>
            <w:tcW w:w="1951" w:type="dxa"/>
          </w:tcPr>
          <w:p w14:paraId="22CC689C" w14:textId="77777777" w:rsidR="00AE41CB" w:rsidRPr="00F74E74" w:rsidRDefault="00AE41CB" w:rsidP="002723B5">
            <w:pPr>
              <w:pStyle w:val="Tijeloteksta"/>
              <w:numPr>
                <w:ilvl w:val="0"/>
                <w:numId w:val="1"/>
              </w:numPr>
              <w:jc w:val="center"/>
            </w:pPr>
          </w:p>
        </w:tc>
        <w:tc>
          <w:tcPr>
            <w:tcW w:w="7739" w:type="dxa"/>
          </w:tcPr>
          <w:p w14:paraId="16D5FEC4" w14:textId="4BE99A70" w:rsidR="00AE41CB" w:rsidRPr="00F74E74" w:rsidRDefault="004A7B1D" w:rsidP="002723B5">
            <w:pPr>
              <w:pStyle w:val="Tijeloteksta"/>
            </w:pPr>
            <w:r w:rsidRPr="00F74E74">
              <w:t>Tehničko učilište Vinkovci</w:t>
            </w:r>
            <w:r w:rsidR="00AE41CB" w:rsidRPr="00F74E74">
              <w:t xml:space="preserve"> (+)</w:t>
            </w:r>
          </w:p>
        </w:tc>
      </w:tr>
      <w:tr w:rsidR="00F74E74" w:rsidRPr="00F74E74" w14:paraId="6CDE2E82" w14:textId="77777777" w:rsidTr="002723B5">
        <w:trPr>
          <w:trHeight w:val="300"/>
        </w:trPr>
        <w:tc>
          <w:tcPr>
            <w:tcW w:w="1951" w:type="dxa"/>
          </w:tcPr>
          <w:p w14:paraId="5E0F6D5A" w14:textId="77777777" w:rsidR="00ED3E7A" w:rsidRPr="00F74E74" w:rsidRDefault="00ED3E7A" w:rsidP="002723B5">
            <w:pPr>
              <w:pStyle w:val="Tijeloteksta"/>
              <w:numPr>
                <w:ilvl w:val="0"/>
                <w:numId w:val="1"/>
              </w:numPr>
              <w:jc w:val="center"/>
            </w:pPr>
          </w:p>
        </w:tc>
        <w:tc>
          <w:tcPr>
            <w:tcW w:w="7739" w:type="dxa"/>
          </w:tcPr>
          <w:p w14:paraId="10E2EE57" w14:textId="3AEB2A2C" w:rsidR="00ED3E7A" w:rsidRPr="00F74E74" w:rsidRDefault="004A7B1D" w:rsidP="002723B5">
            <w:pPr>
              <w:pStyle w:val="Tijeloteksta"/>
            </w:pPr>
            <w:r w:rsidRPr="00F74E74">
              <w:t xml:space="preserve">Osnovna škola </w:t>
            </w:r>
            <w:proofErr w:type="spellStart"/>
            <w:r w:rsidRPr="00F74E74">
              <w:t>Korog</w:t>
            </w:r>
            <w:proofErr w:type="spellEnd"/>
            <w:r w:rsidRPr="00F74E74">
              <w:t xml:space="preserve"> (+)</w:t>
            </w:r>
          </w:p>
        </w:tc>
      </w:tr>
      <w:tr w:rsidR="00F74E74" w:rsidRPr="00F74E74" w14:paraId="7783F6EC" w14:textId="77777777" w:rsidTr="002723B5">
        <w:trPr>
          <w:trHeight w:val="300"/>
        </w:trPr>
        <w:tc>
          <w:tcPr>
            <w:tcW w:w="1951" w:type="dxa"/>
          </w:tcPr>
          <w:p w14:paraId="1F1C10B5" w14:textId="77777777" w:rsidR="004A7B1D" w:rsidRPr="00F74E74" w:rsidRDefault="004A7B1D" w:rsidP="002723B5">
            <w:pPr>
              <w:pStyle w:val="Tijeloteksta"/>
              <w:numPr>
                <w:ilvl w:val="0"/>
                <w:numId w:val="1"/>
              </w:numPr>
              <w:jc w:val="center"/>
            </w:pPr>
          </w:p>
        </w:tc>
        <w:tc>
          <w:tcPr>
            <w:tcW w:w="7739" w:type="dxa"/>
          </w:tcPr>
          <w:p w14:paraId="12B9A88D" w14:textId="41592AC2" w:rsidR="004A7B1D" w:rsidRPr="00F74E74" w:rsidRDefault="004A7B1D" w:rsidP="002723B5">
            <w:pPr>
              <w:pStyle w:val="Tijeloteksta"/>
            </w:pPr>
            <w:r w:rsidRPr="00F74E74">
              <w:t>Osnovna škola Lovas (+)</w:t>
            </w:r>
          </w:p>
        </w:tc>
      </w:tr>
      <w:tr w:rsidR="00F74E74" w:rsidRPr="00F74E74" w14:paraId="1DEDD2E0" w14:textId="77777777" w:rsidTr="002723B5">
        <w:trPr>
          <w:trHeight w:val="300"/>
        </w:trPr>
        <w:tc>
          <w:tcPr>
            <w:tcW w:w="1951" w:type="dxa"/>
          </w:tcPr>
          <w:p w14:paraId="0033DCE8" w14:textId="77777777" w:rsidR="004A7B1D" w:rsidRPr="00F74E74" w:rsidRDefault="004A7B1D" w:rsidP="002723B5">
            <w:pPr>
              <w:pStyle w:val="Tijeloteksta"/>
              <w:numPr>
                <w:ilvl w:val="0"/>
                <w:numId w:val="1"/>
              </w:numPr>
              <w:jc w:val="center"/>
            </w:pPr>
          </w:p>
        </w:tc>
        <w:tc>
          <w:tcPr>
            <w:tcW w:w="7739" w:type="dxa"/>
          </w:tcPr>
          <w:p w14:paraId="60AE688D" w14:textId="0816D8F1" w:rsidR="004A7B1D" w:rsidRPr="00F74E74" w:rsidRDefault="004A7B1D" w:rsidP="002723B5">
            <w:pPr>
              <w:pStyle w:val="Tijeloteksta"/>
            </w:pPr>
            <w:r w:rsidRPr="00F74E74">
              <w:t>Dom za starije i nemoćne osobe Vinkovci (+)</w:t>
            </w:r>
          </w:p>
        </w:tc>
      </w:tr>
      <w:tr w:rsidR="00F74E74" w:rsidRPr="00F74E74" w14:paraId="53D55CA3" w14:textId="77777777" w:rsidTr="002723B5">
        <w:trPr>
          <w:trHeight w:val="300"/>
        </w:trPr>
        <w:tc>
          <w:tcPr>
            <w:tcW w:w="1951" w:type="dxa"/>
          </w:tcPr>
          <w:p w14:paraId="29C54B30" w14:textId="77777777" w:rsidR="004A7B1D" w:rsidRPr="00F74E74" w:rsidRDefault="004A7B1D" w:rsidP="002723B5">
            <w:pPr>
              <w:pStyle w:val="Tijeloteksta"/>
              <w:numPr>
                <w:ilvl w:val="0"/>
                <w:numId w:val="1"/>
              </w:numPr>
              <w:jc w:val="center"/>
            </w:pPr>
          </w:p>
        </w:tc>
        <w:tc>
          <w:tcPr>
            <w:tcW w:w="7739" w:type="dxa"/>
          </w:tcPr>
          <w:p w14:paraId="10E24748" w14:textId="2FEB935A" w:rsidR="004A7B1D" w:rsidRPr="00F74E74" w:rsidRDefault="004A7B1D" w:rsidP="002723B5">
            <w:pPr>
              <w:pStyle w:val="Tijeloteksta"/>
            </w:pPr>
            <w:r w:rsidRPr="00F74E74">
              <w:t>Općina Vrbanja (+)Osnovna škola Ivana Mažuranića Vinkovci (+)</w:t>
            </w:r>
          </w:p>
        </w:tc>
      </w:tr>
      <w:tr w:rsidR="00F74E74" w:rsidRPr="00F74E74" w14:paraId="4422AEB2" w14:textId="77777777" w:rsidTr="002723B5">
        <w:trPr>
          <w:trHeight w:val="300"/>
        </w:trPr>
        <w:tc>
          <w:tcPr>
            <w:tcW w:w="1951" w:type="dxa"/>
          </w:tcPr>
          <w:p w14:paraId="20EF720B" w14:textId="77777777" w:rsidR="004A7B1D" w:rsidRPr="00F74E74" w:rsidRDefault="004A7B1D" w:rsidP="002723B5">
            <w:pPr>
              <w:pStyle w:val="Tijeloteksta"/>
              <w:numPr>
                <w:ilvl w:val="0"/>
                <w:numId w:val="1"/>
              </w:numPr>
              <w:jc w:val="center"/>
            </w:pPr>
          </w:p>
        </w:tc>
        <w:tc>
          <w:tcPr>
            <w:tcW w:w="7739" w:type="dxa"/>
          </w:tcPr>
          <w:p w14:paraId="1CF6D3A9" w14:textId="70BA2CD4" w:rsidR="004A7B1D" w:rsidRPr="00F74E74" w:rsidRDefault="004A7B1D" w:rsidP="002723B5">
            <w:pPr>
              <w:pStyle w:val="Tijeloteksta"/>
            </w:pPr>
            <w:r w:rsidRPr="00F74E74">
              <w:t>Općina Drenovci (+)</w:t>
            </w:r>
          </w:p>
        </w:tc>
      </w:tr>
      <w:tr w:rsidR="00F74E74" w:rsidRPr="00F74E74" w14:paraId="00D8B942" w14:textId="77777777" w:rsidTr="002723B5">
        <w:trPr>
          <w:trHeight w:val="300"/>
        </w:trPr>
        <w:tc>
          <w:tcPr>
            <w:tcW w:w="1951" w:type="dxa"/>
          </w:tcPr>
          <w:p w14:paraId="28E71BEC" w14:textId="77777777" w:rsidR="004A7B1D" w:rsidRPr="00F74E74" w:rsidRDefault="004A7B1D" w:rsidP="002723B5">
            <w:pPr>
              <w:pStyle w:val="Tijeloteksta"/>
              <w:numPr>
                <w:ilvl w:val="0"/>
                <w:numId w:val="1"/>
              </w:numPr>
              <w:jc w:val="center"/>
            </w:pPr>
          </w:p>
        </w:tc>
        <w:tc>
          <w:tcPr>
            <w:tcW w:w="7739" w:type="dxa"/>
          </w:tcPr>
          <w:p w14:paraId="4526E980" w14:textId="7CCC3065" w:rsidR="004A7B1D" w:rsidRPr="00F74E74" w:rsidRDefault="004A7B1D" w:rsidP="002723B5">
            <w:pPr>
              <w:pStyle w:val="Tijeloteksta"/>
            </w:pPr>
            <w:r w:rsidRPr="00F74E74">
              <w:t>Gimnazija „Matija Antun Reljković“ Vinkovci (+)</w:t>
            </w:r>
          </w:p>
        </w:tc>
      </w:tr>
      <w:tr w:rsidR="00F74E74" w:rsidRPr="00F74E74" w14:paraId="7635C7DA" w14:textId="77777777" w:rsidTr="002723B5">
        <w:trPr>
          <w:trHeight w:val="300"/>
        </w:trPr>
        <w:tc>
          <w:tcPr>
            <w:tcW w:w="1951" w:type="dxa"/>
          </w:tcPr>
          <w:p w14:paraId="296EA97D" w14:textId="77777777" w:rsidR="004A7B1D" w:rsidRPr="00F74E74" w:rsidRDefault="004A7B1D" w:rsidP="002723B5">
            <w:pPr>
              <w:pStyle w:val="Tijeloteksta"/>
              <w:numPr>
                <w:ilvl w:val="0"/>
                <w:numId w:val="1"/>
              </w:numPr>
              <w:jc w:val="center"/>
            </w:pPr>
          </w:p>
        </w:tc>
        <w:tc>
          <w:tcPr>
            <w:tcW w:w="7739" w:type="dxa"/>
          </w:tcPr>
          <w:p w14:paraId="1568F2C2" w14:textId="0E9D940C" w:rsidR="004A7B1D" w:rsidRPr="00F74E74" w:rsidRDefault="004A7B1D" w:rsidP="002723B5">
            <w:pPr>
              <w:pStyle w:val="Tijeloteksta"/>
            </w:pPr>
            <w:r w:rsidRPr="00F74E74">
              <w:t>Ekonomska škola Vukovar (+)</w:t>
            </w:r>
          </w:p>
        </w:tc>
      </w:tr>
      <w:tr w:rsidR="00F74E74" w:rsidRPr="00F74E74" w14:paraId="0C28D6D6" w14:textId="77777777" w:rsidTr="002723B5">
        <w:trPr>
          <w:trHeight w:val="300"/>
        </w:trPr>
        <w:tc>
          <w:tcPr>
            <w:tcW w:w="1951" w:type="dxa"/>
          </w:tcPr>
          <w:p w14:paraId="601EE894" w14:textId="77777777" w:rsidR="004A7B1D" w:rsidRPr="00F74E74" w:rsidRDefault="004A7B1D" w:rsidP="002723B5">
            <w:pPr>
              <w:pStyle w:val="Tijeloteksta"/>
              <w:numPr>
                <w:ilvl w:val="0"/>
                <w:numId w:val="1"/>
              </w:numPr>
              <w:jc w:val="center"/>
            </w:pPr>
          </w:p>
        </w:tc>
        <w:tc>
          <w:tcPr>
            <w:tcW w:w="7739" w:type="dxa"/>
          </w:tcPr>
          <w:p w14:paraId="1CCD5454" w14:textId="22423004" w:rsidR="004A7B1D" w:rsidRPr="00F74E74" w:rsidRDefault="004A7B1D" w:rsidP="002723B5">
            <w:pPr>
              <w:pStyle w:val="Tijeloteksta"/>
            </w:pPr>
            <w:r w:rsidRPr="00F74E74">
              <w:t>Srednja strukovna škola Marko Babić Vukovar (+)</w:t>
            </w:r>
          </w:p>
        </w:tc>
      </w:tr>
      <w:tr w:rsidR="00F74E74" w:rsidRPr="00F74E74" w14:paraId="08944398" w14:textId="77777777" w:rsidTr="002723B5">
        <w:trPr>
          <w:trHeight w:val="300"/>
        </w:trPr>
        <w:tc>
          <w:tcPr>
            <w:tcW w:w="1951" w:type="dxa"/>
          </w:tcPr>
          <w:p w14:paraId="08CEAB33" w14:textId="77777777" w:rsidR="004A7B1D" w:rsidRPr="00F74E74" w:rsidRDefault="004A7B1D" w:rsidP="002723B5">
            <w:pPr>
              <w:pStyle w:val="Tijeloteksta"/>
              <w:numPr>
                <w:ilvl w:val="0"/>
                <w:numId w:val="1"/>
              </w:numPr>
              <w:jc w:val="center"/>
            </w:pPr>
          </w:p>
        </w:tc>
        <w:tc>
          <w:tcPr>
            <w:tcW w:w="7739" w:type="dxa"/>
          </w:tcPr>
          <w:p w14:paraId="7B8A6D69" w14:textId="1CD3F4FA" w:rsidR="004A7B1D" w:rsidRPr="00F74E74" w:rsidRDefault="004A7B1D" w:rsidP="002723B5">
            <w:pPr>
              <w:pStyle w:val="Tijeloteksta"/>
            </w:pPr>
            <w:r w:rsidRPr="00F74E74">
              <w:t>Osnovna škola Vladimira Nazora Vinkovci (+)</w:t>
            </w:r>
          </w:p>
        </w:tc>
      </w:tr>
      <w:tr w:rsidR="00F74E74" w:rsidRPr="00F74E74" w14:paraId="56E9EB59" w14:textId="77777777" w:rsidTr="002723B5">
        <w:trPr>
          <w:trHeight w:val="300"/>
        </w:trPr>
        <w:tc>
          <w:tcPr>
            <w:tcW w:w="1951" w:type="dxa"/>
          </w:tcPr>
          <w:p w14:paraId="7A88EC8A" w14:textId="77777777" w:rsidR="004A7B1D" w:rsidRPr="00F74E74" w:rsidRDefault="004A7B1D" w:rsidP="002723B5">
            <w:pPr>
              <w:pStyle w:val="Tijeloteksta"/>
              <w:numPr>
                <w:ilvl w:val="0"/>
                <w:numId w:val="1"/>
              </w:numPr>
              <w:jc w:val="center"/>
            </w:pPr>
          </w:p>
        </w:tc>
        <w:tc>
          <w:tcPr>
            <w:tcW w:w="7739" w:type="dxa"/>
          </w:tcPr>
          <w:p w14:paraId="71E77113" w14:textId="6D67E9B4" w:rsidR="004A7B1D" w:rsidRPr="00F74E74" w:rsidRDefault="004A7B1D" w:rsidP="002723B5">
            <w:pPr>
              <w:pStyle w:val="Tijeloteksta"/>
            </w:pPr>
            <w:r w:rsidRPr="00F74E74">
              <w:t>Hrvatske šume d.o.o., UŠP Vinkovci, Šumarija Cerna (+)</w:t>
            </w:r>
          </w:p>
        </w:tc>
      </w:tr>
      <w:tr w:rsidR="00F74E74" w:rsidRPr="00F74E74" w14:paraId="7783F9E8" w14:textId="77777777" w:rsidTr="002723B5">
        <w:trPr>
          <w:trHeight w:val="300"/>
        </w:trPr>
        <w:tc>
          <w:tcPr>
            <w:tcW w:w="1951" w:type="dxa"/>
          </w:tcPr>
          <w:p w14:paraId="76672528" w14:textId="77777777" w:rsidR="004A7B1D" w:rsidRPr="00F74E74" w:rsidRDefault="004A7B1D" w:rsidP="002723B5">
            <w:pPr>
              <w:pStyle w:val="Tijeloteksta"/>
              <w:numPr>
                <w:ilvl w:val="0"/>
                <w:numId w:val="1"/>
              </w:numPr>
              <w:jc w:val="center"/>
            </w:pPr>
          </w:p>
        </w:tc>
        <w:tc>
          <w:tcPr>
            <w:tcW w:w="7739" w:type="dxa"/>
          </w:tcPr>
          <w:p w14:paraId="6E09580E" w14:textId="3CE721D4" w:rsidR="004A7B1D" w:rsidRPr="00F74E74" w:rsidRDefault="004A7B1D" w:rsidP="002723B5">
            <w:pPr>
              <w:pStyle w:val="Tijeloteksta"/>
            </w:pPr>
            <w:r w:rsidRPr="00F74E74">
              <w:t>Dječji vrtić „Crvenkapica“ Ilok (+)</w:t>
            </w:r>
          </w:p>
        </w:tc>
      </w:tr>
      <w:tr w:rsidR="00F74E74" w:rsidRPr="00F74E74" w14:paraId="6BB7E769" w14:textId="77777777" w:rsidTr="002723B5">
        <w:trPr>
          <w:trHeight w:val="300"/>
        </w:trPr>
        <w:tc>
          <w:tcPr>
            <w:tcW w:w="1951" w:type="dxa"/>
          </w:tcPr>
          <w:p w14:paraId="7339B76D" w14:textId="77777777" w:rsidR="00A14290" w:rsidRPr="00F74E74" w:rsidRDefault="00A14290" w:rsidP="00A14290">
            <w:pPr>
              <w:pStyle w:val="Tijeloteksta"/>
              <w:numPr>
                <w:ilvl w:val="0"/>
                <w:numId w:val="1"/>
              </w:numPr>
              <w:jc w:val="center"/>
            </w:pPr>
          </w:p>
        </w:tc>
        <w:tc>
          <w:tcPr>
            <w:tcW w:w="7739" w:type="dxa"/>
          </w:tcPr>
          <w:p w14:paraId="083EC929" w14:textId="6B2C2645" w:rsidR="00A14290" w:rsidRPr="00F74E74" w:rsidRDefault="00A14290" w:rsidP="00A14290">
            <w:pPr>
              <w:pStyle w:val="Tijeloteksta"/>
            </w:pPr>
            <w:r w:rsidRPr="00F74E74">
              <w:t xml:space="preserve"> Gradsko izborno povjerenstvo Grada Iloka (+)</w:t>
            </w:r>
          </w:p>
        </w:tc>
      </w:tr>
      <w:tr w:rsidR="00F74E74" w:rsidRPr="00F74E74" w14:paraId="40A084D2" w14:textId="77777777" w:rsidTr="002723B5">
        <w:trPr>
          <w:trHeight w:val="300"/>
        </w:trPr>
        <w:tc>
          <w:tcPr>
            <w:tcW w:w="1951" w:type="dxa"/>
          </w:tcPr>
          <w:p w14:paraId="57C76129" w14:textId="77777777" w:rsidR="00A14290" w:rsidRPr="00F74E74" w:rsidRDefault="00A14290" w:rsidP="00A14290">
            <w:pPr>
              <w:pStyle w:val="Tijeloteksta"/>
              <w:numPr>
                <w:ilvl w:val="0"/>
                <w:numId w:val="1"/>
              </w:numPr>
              <w:jc w:val="center"/>
            </w:pPr>
          </w:p>
        </w:tc>
        <w:tc>
          <w:tcPr>
            <w:tcW w:w="7739" w:type="dxa"/>
          </w:tcPr>
          <w:p w14:paraId="16E74075" w14:textId="17C5105E" w:rsidR="00A14290" w:rsidRPr="00F74E74" w:rsidRDefault="00A14290" w:rsidP="00A14290">
            <w:pPr>
              <w:pStyle w:val="Tijeloteksta"/>
            </w:pPr>
            <w:r w:rsidRPr="00F74E74">
              <w:t xml:space="preserve"> Čazmatrans d.o.o. Vukovar (+)</w:t>
            </w:r>
          </w:p>
        </w:tc>
      </w:tr>
      <w:tr w:rsidR="00F74E74" w:rsidRPr="00F74E74" w14:paraId="32FACD7E" w14:textId="77777777" w:rsidTr="002723B5">
        <w:trPr>
          <w:trHeight w:val="300"/>
        </w:trPr>
        <w:tc>
          <w:tcPr>
            <w:tcW w:w="1951" w:type="dxa"/>
          </w:tcPr>
          <w:p w14:paraId="12A49A3B" w14:textId="77777777" w:rsidR="00A14290" w:rsidRPr="00F74E74" w:rsidRDefault="00A14290" w:rsidP="00A14290">
            <w:pPr>
              <w:pStyle w:val="Tijeloteksta"/>
              <w:numPr>
                <w:ilvl w:val="0"/>
                <w:numId w:val="1"/>
              </w:numPr>
              <w:jc w:val="center"/>
            </w:pPr>
          </w:p>
        </w:tc>
        <w:tc>
          <w:tcPr>
            <w:tcW w:w="7739" w:type="dxa"/>
          </w:tcPr>
          <w:p w14:paraId="4FBD79E9" w14:textId="7E119DD1" w:rsidR="00A14290" w:rsidRPr="00F74E74" w:rsidRDefault="00A14290" w:rsidP="00A14290">
            <w:pPr>
              <w:pStyle w:val="Tijeloteksta"/>
            </w:pPr>
            <w:r w:rsidRPr="00F74E74">
              <w:t xml:space="preserve"> Državna geodetska uprava, PUK Vukovar i Ispostava Ilok (+)</w:t>
            </w:r>
          </w:p>
        </w:tc>
      </w:tr>
      <w:tr w:rsidR="00F74E74" w:rsidRPr="00F74E74" w14:paraId="24544904" w14:textId="77777777" w:rsidTr="002723B5">
        <w:trPr>
          <w:trHeight w:val="300"/>
        </w:trPr>
        <w:tc>
          <w:tcPr>
            <w:tcW w:w="1951" w:type="dxa"/>
          </w:tcPr>
          <w:p w14:paraId="21968CC1" w14:textId="77777777" w:rsidR="00A14290" w:rsidRPr="00F74E74" w:rsidRDefault="00A14290" w:rsidP="00A14290">
            <w:pPr>
              <w:pStyle w:val="Tijeloteksta"/>
              <w:numPr>
                <w:ilvl w:val="0"/>
                <w:numId w:val="1"/>
              </w:numPr>
              <w:jc w:val="center"/>
            </w:pPr>
          </w:p>
        </w:tc>
        <w:tc>
          <w:tcPr>
            <w:tcW w:w="7739" w:type="dxa"/>
          </w:tcPr>
          <w:p w14:paraId="27A29C56" w14:textId="04E0598F" w:rsidR="00A14290" w:rsidRPr="00F74E74" w:rsidRDefault="00A14290" w:rsidP="00A14290">
            <w:pPr>
              <w:pStyle w:val="Tijeloteksta"/>
            </w:pPr>
            <w:r w:rsidRPr="00F74E74">
              <w:t>Vupik plus d.o.o. Vukovar (+)</w:t>
            </w:r>
          </w:p>
        </w:tc>
      </w:tr>
      <w:tr w:rsidR="00F74E74" w:rsidRPr="00F74E74" w14:paraId="3A7B5C2A" w14:textId="77777777" w:rsidTr="002723B5">
        <w:trPr>
          <w:trHeight w:val="300"/>
        </w:trPr>
        <w:tc>
          <w:tcPr>
            <w:tcW w:w="1951" w:type="dxa"/>
          </w:tcPr>
          <w:p w14:paraId="7C66318E" w14:textId="77777777" w:rsidR="00A14290" w:rsidRPr="00F74E74" w:rsidRDefault="00A14290" w:rsidP="00A14290">
            <w:pPr>
              <w:pStyle w:val="Tijeloteksta"/>
              <w:numPr>
                <w:ilvl w:val="0"/>
                <w:numId w:val="1"/>
              </w:numPr>
              <w:jc w:val="center"/>
            </w:pPr>
          </w:p>
        </w:tc>
        <w:tc>
          <w:tcPr>
            <w:tcW w:w="7739" w:type="dxa"/>
          </w:tcPr>
          <w:p w14:paraId="77881430" w14:textId="2DD87587" w:rsidR="00A14290" w:rsidRPr="00F74E74" w:rsidRDefault="00A14290" w:rsidP="00A14290">
            <w:pPr>
              <w:pStyle w:val="Tijeloteksta"/>
            </w:pPr>
            <w:r w:rsidRPr="00F74E74">
              <w:t>Srednja strukovna škola Stanka Vraza Vinkovci (+)</w:t>
            </w:r>
          </w:p>
        </w:tc>
      </w:tr>
      <w:tr w:rsidR="00F74E74" w:rsidRPr="00F74E74" w14:paraId="204DA6C7" w14:textId="77777777" w:rsidTr="002723B5">
        <w:trPr>
          <w:trHeight w:val="300"/>
        </w:trPr>
        <w:tc>
          <w:tcPr>
            <w:tcW w:w="1951" w:type="dxa"/>
          </w:tcPr>
          <w:p w14:paraId="574DA6F7" w14:textId="77777777" w:rsidR="00585675" w:rsidRPr="00F74E74" w:rsidRDefault="00585675" w:rsidP="00585675">
            <w:pPr>
              <w:pStyle w:val="Tijeloteksta"/>
              <w:numPr>
                <w:ilvl w:val="0"/>
                <w:numId w:val="1"/>
              </w:numPr>
              <w:jc w:val="center"/>
            </w:pPr>
          </w:p>
        </w:tc>
        <w:tc>
          <w:tcPr>
            <w:tcW w:w="7739" w:type="dxa"/>
          </w:tcPr>
          <w:p w14:paraId="590B4472" w14:textId="11D78D5F" w:rsidR="00585675" w:rsidRPr="00F74E74" w:rsidRDefault="00585675" w:rsidP="00585675">
            <w:pPr>
              <w:pStyle w:val="Tijeloteksta"/>
            </w:pPr>
            <w:r w:rsidRPr="00F74E74">
              <w:t xml:space="preserve"> Luka Vukovar d.o.o. (+)</w:t>
            </w:r>
          </w:p>
        </w:tc>
      </w:tr>
      <w:tr w:rsidR="00F74E74" w:rsidRPr="00F74E74" w14:paraId="06C7D98F" w14:textId="77777777" w:rsidTr="002723B5">
        <w:trPr>
          <w:trHeight w:val="300"/>
        </w:trPr>
        <w:tc>
          <w:tcPr>
            <w:tcW w:w="1951" w:type="dxa"/>
          </w:tcPr>
          <w:p w14:paraId="1F5B1D61" w14:textId="77777777" w:rsidR="00585675" w:rsidRPr="00F74E74" w:rsidRDefault="00585675" w:rsidP="00585675">
            <w:pPr>
              <w:pStyle w:val="Tijeloteksta"/>
              <w:numPr>
                <w:ilvl w:val="0"/>
                <w:numId w:val="1"/>
              </w:numPr>
              <w:jc w:val="center"/>
            </w:pPr>
          </w:p>
        </w:tc>
        <w:tc>
          <w:tcPr>
            <w:tcW w:w="7739" w:type="dxa"/>
          </w:tcPr>
          <w:p w14:paraId="0582D23B" w14:textId="15573C66" w:rsidR="00585675" w:rsidRPr="00F74E74" w:rsidRDefault="00585675" w:rsidP="00585675">
            <w:pPr>
              <w:pStyle w:val="Tijeloteksta"/>
            </w:pPr>
            <w:r w:rsidRPr="00F74E74">
              <w:t xml:space="preserve"> </w:t>
            </w:r>
            <w:proofErr w:type="spellStart"/>
            <w:r w:rsidRPr="00F74E74">
              <w:t>Tehnostan</w:t>
            </w:r>
            <w:proofErr w:type="spellEnd"/>
            <w:r w:rsidRPr="00F74E74">
              <w:t xml:space="preserve"> d.o.o. Vukovar (+)</w:t>
            </w:r>
          </w:p>
        </w:tc>
      </w:tr>
      <w:tr w:rsidR="00F74E74" w:rsidRPr="00F74E74" w14:paraId="5716FD82" w14:textId="77777777" w:rsidTr="002723B5">
        <w:trPr>
          <w:trHeight w:val="300"/>
        </w:trPr>
        <w:tc>
          <w:tcPr>
            <w:tcW w:w="1951" w:type="dxa"/>
          </w:tcPr>
          <w:p w14:paraId="5C303B9B" w14:textId="77777777" w:rsidR="00585675" w:rsidRPr="00F74E74" w:rsidRDefault="00585675" w:rsidP="00585675">
            <w:pPr>
              <w:pStyle w:val="Tijeloteksta"/>
              <w:numPr>
                <w:ilvl w:val="0"/>
                <w:numId w:val="1"/>
              </w:numPr>
              <w:jc w:val="center"/>
            </w:pPr>
          </w:p>
        </w:tc>
        <w:tc>
          <w:tcPr>
            <w:tcW w:w="7739" w:type="dxa"/>
          </w:tcPr>
          <w:p w14:paraId="416B93EF" w14:textId="4EB4C216" w:rsidR="00585675" w:rsidRPr="00F74E74" w:rsidRDefault="00585675" w:rsidP="00585675">
            <w:pPr>
              <w:pStyle w:val="Tijeloteksta"/>
            </w:pPr>
            <w:r w:rsidRPr="00F74E74">
              <w:t xml:space="preserve"> Općina Borovo (+)</w:t>
            </w:r>
          </w:p>
        </w:tc>
      </w:tr>
      <w:tr w:rsidR="00F74E74" w:rsidRPr="00F74E74" w14:paraId="23E5B12A" w14:textId="77777777" w:rsidTr="002723B5">
        <w:trPr>
          <w:trHeight w:val="300"/>
        </w:trPr>
        <w:tc>
          <w:tcPr>
            <w:tcW w:w="1951" w:type="dxa"/>
          </w:tcPr>
          <w:p w14:paraId="632EBCFB" w14:textId="77777777" w:rsidR="00585675" w:rsidRPr="00F74E74" w:rsidRDefault="00585675" w:rsidP="00585675">
            <w:pPr>
              <w:pStyle w:val="Tijeloteksta"/>
              <w:numPr>
                <w:ilvl w:val="0"/>
                <w:numId w:val="1"/>
              </w:numPr>
              <w:jc w:val="center"/>
            </w:pPr>
          </w:p>
        </w:tc>
        <w:tc>
          <w:tcPr>
            <w:tcW w:w="7739" w:type="dxa"/>
          </w:tcPr>
          <w:p w14:paraId="1314E6C4" w14:textId="0786A634" w:rsidR="00585675" w:rsidRPr="00F74E74" w:rsidRDefault="00585675" w:rsidP="00585675">
            <w:pPr>
              <w:pStyle w:val="Tijeloteksta"/>
            </w:pPr>
            <w:r w:rsidRPr="00F74E74">
              <w:t>Javna ustanova za upravljanje zaštićenim dijelovima prirode VSŽ (+)</w:t>
            </w:r>
          </w:p>
        </w:tc>
      </w:tr>
      <w:tr w:rsidR="00F74E74" w:rsidRPr="00F74E74" w14:paraId="66774AC9" w14:textId="77777777" w:rsidTr="002723B5">
        <w:trPr>
          <w:trHeight w:val="300"/>
        </w:trPr>
        <w:tc>
          <w:tcPr>
            <w:tcW w:w="1951" w:type="dxa"/>
          </w:tcPr>
          <w:p w14:paraId="5A4478CD" w14:textId="77777777" w:rsidR="00585675" w:rsidRPr="00F74E74" w:rsidRDefault="00585675" w:rsidP="00585675">
            <w:pPr>
              <w:pStyle w:val="Tijeloteksta"/>
              <w:numPr>
                <w:ilvl w:val="0"/>
                <w:numId w:val="1"/>
              </w:numPr>
              <w:jc w:val="center"/>
            </w:pPr>
          </w:p>
        </w:tc>
        <w:tc>
          <w:tcPr>
            <w:tcW w:w="7739" w:type="dxa"/>
          </w:tcPr>
          <w:p w14:paraId="0FDB2DC3" w14:textId="53A2D50F" w:rsidR="00585675" w:rsidRPr="00F74E74" w:rsidRDefault="00585675" w:rsidP="00585675">
            <w:pPr>
              <w:pStyle w:val="Tijeloteksta"/>
            </w:pPr>
            <w:r w:rsidRPr="00F74E74">
              <w:t>Gradska knjižnica i čitaonica Vinkovci (+)</w:t>
            </w:r>
          </w:p>
        </w:tc>
      </w:tr>
      <w:tr w:rsidR="00585675" w:rsidRPr="00F74E74" w14:paraId="0B141CC9" w14:textId="77777777" w:rsidTr="002723B5">
        <w:trPr>
          <w:trHeight w:val="300"/>
        </w:trPr>
        <w:tc>
          <w:tcPr>
            <w:tcW w:w="1951" w:type="dxa"/>
          </w:tcPr>
          <w:p w14:paraId="54D1ED66" w14:textId="77777777" w:rsidR="00585675" w:rsidRPr="00F74E74" w:rsidRDefault="00585675" w:rsidP="00585675">
            <w:pPr>
              <w:pStyle w:val="Tijeloteksta"/>
              <w:numPr>
                <w:ilvl w:val="0"/>
                <w:numId w:val="1"/>
              </w:numPr>
              <w:jc w:val="center"/>
            </w:pPr>
          </w:p>
        </w:tc>
        <w:tc>
          <w:tcPr>
            <w:tcW w:w="7739" w:type="dxa"/>
          </w:tcPr>
          <w:p w14:paraId="148D481C" w14:textId="28D474D2" w:rsidR="00585675" w:rsidRPr="00F74E74" w:rsidRDefault="00585675" w:rsidP="00585675">
            <w:pPr>
              <w:pStyle w:val="Tijeloteksta"/>
            </w:pPr>
            <w:proofErr w:type="spellStart"/>
            <w:r w:rsidRPr="00F74E74">
              <w:t>Eurco</w:t>
            </w:r>
            <w:proofErr w:type="spellEnd"/>
            <w:r w:rsidRPr="00F74E74">
              <w:t xml:space="preserve"> d.d. Vinkovci</w:t>
            </w:r>
          </w:p>
        </w:tc>
      </w:tr>
    </w:tbl>
    <w:p w14:paraId="44D4E8F5" w14:textId="7A50151A" w:rsidR="00DA7A95" w:rsidRPr="00F74E74" w:rsidRDefault="00DA7A95" w:rsidP="00DA7A95">
      <w:pPr>
        <w:widowControl/>
        <w:autoSpaceDE/>
        <w:autoSpaceDN/>
        <w:jc w:val="both"/>
        <w:rPr>
          <w:bCs/>
          <w:sz w:val="24"/>
          <w:szCs w:val="20"/>
          <w:lang w:eastAsia="hr-HR"/>
        </w:rPr>
      </w:pPr>
    </w:p>
    <w:tbl>
      <w:tblPr>
        <w:tblStyle w:val="Reetkatablice"/>
        <w:tblW w:w="9690" w:type="dxa"/>
        <w:tblLayout w:type="fixed"/>
        <w:tblLook w:val="06A0" w:firstRow="1" w:lastRow="0" w:firstColumn="1" w:lastColumn="0" w:noHBand="1" w:noVBand="1"/>
      </w:tblPr>
      <w:tblGrid>
        <w:gridCol w:w="1980"/>
        <w:gridCol w:w="7710"/>
      </w:tblGrid>
      <w:tr w:rsidR="00F74E74" w:rsidRPr="00F74E74" w14:paraId="6618E2E0" w14:textId="77777777" w:rsidTr="00944102">
        <w:trPr>
          <w:trHeight w:val="300"/>
        </w:trPr>
        <w:tc>
          <w:tcPr>
            <w:tcW w:w="1980" w:type="dxa"/>
          </w:tcPr>
          <w:p w14:paraId="72E9BD64" w14:textId="77777777" w:rsidR="00944102" w:rsidRPr="00F74E74" w:rsidRDefault="00944102" w:rsidP="00794C4E">
            <w:pPr>
              <w:pStyle w:val="Tijeloteksta"/>
              <w:jc w:val="center"/>
              <w:rPr>
                <w:b/>
                <w:bCs/>
              </w:rPr>
            </w:pPr>
            <w:r w:rsidRPr="00F74E74">
              <w:rPr>
                <w:b/>
                <w:bCs/>
              </w:rPr>
              <w:t>Redni broj</w:t>
            </w:r>
          </w:p>
        </w:tc>
        <w:tc>
          <w:tcPr>
            <w:tcW w:w="7710" w:type="dxa"/>
          </w:tcPr>
          <w:p w14:paraId="0C1393C7" w14:textId="77777777" w:rsidR="00944102" w:rsidRPr="00F74E74" w:rsidRDefault="00944102" w:rsidP="00794C4E">
            <w:pPr>
              <w:pStyle w:val="Tijeloteksta"/>
              <w:jc w:val="center"/>
              <w:rPr>
                <w:b/>
                <w:bCs/>
              </w:rPr>
            </w:pPr>
            <w:r w:rsidRPr="00F74E74">
              <w:rPr>
                <w:b/>
                <w:bCs/>
              </w:rPr>
              <w:t>Naziv stvaratelja</w:t>
            </w:r>
          </w:p>
        </w:tc>
      </w:tr>
      <w:tr w:rsidR="00F74E74" w:rsidRPr="00F74E74" w14:paraId="7CA968AE" w14:textId="77777777" w:rsidTr="00944102">
        <w:trPr>
          <w:trHeight w:val="300"/>
        </w:trPr>
        <w:tc>
          <w:tcPr>
            <w:tcW w:w="1980" w:type="dxa"/>
          </w:tcPr>
          <w:p w14:paraId="63C4A44F" w14:textId="77777777" w:rsidR="00944102" w:rsidRPr="00F74E74" w:rsidRDefault="00944102">
            <w:pPr>
              <w:pStyle w:val="Tijeloteksta"/>
              <w:numPr>
                <w:ilvl w:val="0"/>
                <w:numId w:val="10"/>
              </w:numPr>
              <w:jc w:val="center"/>
            </w:pPr>
          </w:p>
        </w:tc>
        <w:tc>
          <w:tcPr>
            <w:tcW w:w="7710" w:type="dxa"/>
          </w:tcPr>
          <w:p w14:paraId="09E04AFC" w14:textId="77777777" w:rsidR="00944102" w:rsidRPr="00F74E74" w:rsidRDefault="00944102" w:rsidP="00794C4E">
            <w:pPr>
              <w:pStyle w:val="Tijeloteksta"/>
            </w:pPr>
            <w:r w:rsidRPr="00F74E74">
              <w:t>Postaja granične policije Županja (+)</w:t>
            </w:r>
          </w:p>
        </w:tc>
      </w:tr>
      <w:tr w:rsidR="00F74E74" w:rsidRPr="00F74E74" w14:paraId="6C4B02F7" w14:textId="77777777" w:rsidTr="00944102">
        <w:trPr>
          <w:trHeight w:val="300"/>
        </w:trPr>
        <w:tc>
          <w:tcPr>
            <w:tcW w:w="1980" w:type="dxa"/>
          </w:tcPr>
          <w:p w14:paraId="0A21D1D3" w14:textId="77777777" w:rsidR="00944102" w:rsidRPr="00F74E74" w:rsidRDefault="00944102">
            <w:pPr>
              <w:pStyle w:val="Tijeloteksta"/>
              <w:numPr>
                <w:ilvl w:val="0"/>
                <w:numId w:val="10"/>
              </w:numPr>
              <w:jc w:val="center"/>
            </w:pPr>
          </w:p>
        </w:tc>
        <w:tc>
          <w:tcPr>
            <w:tcW w:w="7710" w:type="dxa"/>
          </w:tcPr>
          <w:p w14:paraId="4E7B53CF" w14:textId="77777777" w:rsidR="00944102" w:rsidRPr="00F74E74" w:rsidRDefault="00944102" w:rsidP="00794C4E">
            <w:pPr>
              <w:pStyle w:val="Tijeloteksta"/>
            </w:pPr>
            <w:r w:rsidRPr="00F74E74">
              <w:t>Općina Nuštar (+)</w:t>
            </w:r>
          </w:p>
        </w:tc>
      </w:tr>
      <w:tr w:rsidR="00F74E74" w:rsidRPr="00F74E74" w14:paraId="7B643159" w14:textId="77777777" w:rsidTr="00944102">
        <w:trPr>
          <w:trHeight w:val="300"/>
        </w:trPr>
        <w:tc>
          <w:tcPr>
            <w:tcW w:w="1980" w:type="dxa"/>
          </w:tcPr>
          <w:p w14:paraId="14BDA49C" w14:textId="77777777" w:rsidR="00944102" w:rsidRPr="00F74E74" w:rsidRDefault="00944102">
            <w:pPr>
              <w:pStyle w:val="Tijeloteksta"/>
              <w:numPr>
                <w:ilvl w:val="0"/>
                <w:numId w:val="10"/>
              </w:numPr>
              <w:jc w:val="center"/>
            </w:pPr>
          </w:p>
        </w:tc>
        <w:tc>
          <w:tcPr>
            <w:tcW w:w="7710" w:type="dxa"/>
          </w:tcPr>
          <w:p w14:paraId="4A60B748" w14:textId="77777777" w:rsidR="00944102" w:rsidRPr="00F74E74" w:rsidRDefault="00944102" w:rsidP="00794C4E">
            <w:pPr>
              <w:pStyle w:val="Tijeloteksta"/>
            </w:pPr>
            <w:r w:rsidRPr="00F74E74">
              <w:t>DILJ d.o.o. Vinkovci (+)</w:t>
            </w:r>
          </w:p>
        </w:tc>
      </w:tr>
      <w:tr w:rsidR="00F74E74" w:rsidRPr="00F74E74" w14:paraId="1F91B022" w14:textId="77777777" w:rsidTr="00944102">
        <w:trPr>
          <w:trHeight w:val="300"/>
        </w:trPr>
        <w:tc>
          <w:tcPr>
            <w:tcW w:w="1980" w:type="dxa"/>
          </w:tcPr>
          <w:p w14:paraId="4DC62EA0" w14:textId="77777777" w:rsidR="00944102" w:rsidRPr="00F74E74" w:rsidRDefault="00944102">
            <w:pPr>
              <w:pStyle w:val="Tijeloteksta"/>
              <w:numPr>
                <w:ilvl w:val="0"/>
                <w:numId w:val="10"/>
              </w:numPr>
              <w:jc w:val="center"/>
            </w:pPr>
          </w:p>
        </w:tc>
        <w:tc>
          <w:tcPr>
            <w:tcW w:w="7710" w:type="dxa"/>
          </w:tcPr>
          <w:p w14:paraId="46F77D60" w14:textId="77777777" w:rsidR="00944102" w:rsidRPr="00F74E74" w:rsidRDefault="00944102" w:rsidP="00794C4E">
            <w:pPr>
              <w:pStyle w:val="Tijeloteksta"/>
            </w:pPr>
            <w:r w:rsidRPr="00F74E74">
              <w:t>Hrvatski zavod za socijalni rad Županja  (+)</w:t>
            </w:r>
          </w:p>
        </w:tc>
      </w:tr>
      <w:tr w:rsidR="00F74E74" w:rsidRPr="00F74E74" w14:paraId="31C0FC5C" w14:textId="77777777" w:rsidTr="00944102">
        <w:trPr>
          <w:trHeight w:val="300"/>
        </w:trPr>
        <w:tc>
          <w:tcPr>
            <w:tcW w:w="1980" w:type="dxa"/>
          </w:tcPr>
          <w:p w14:paraId="331EBD2D" w14:textId="77777777" w:rsidR="00944102" w:rsidRPr="00F74E74" w:rsidRDefault="00944102">
            <w:pPr>
              <w:pStyle w:val="Tijeloteksta"/>
              <w:numPr>
                <w:ilvl w:val="0"/>
                <w:numId w:val="10"/>
              </w:numPr>
              <w:jc w:val="center"/>
            </w:pPr>
          </w:p>
        </w:tc>
        <w:tc>
          <w:tcPr>
            <w:tcW w:w="7710" w:type="dxa"/>
          </w:tcPr>
          <w:p w14:paraId="3D4C435C" w14:textId="77777777" w:rsidR="00944102" w:rsidRPr="00F74E74" w:rsidRDefault="00944102" w:rsidP="00794C4E">
            <w:pPr>
              <w:pStyle w:val="Tijeloteksta"/>
            </w:pPr>
            <w:r w:rsidRPr="00F74E74">
              <w:t>Općina Vođinci (+)</w:t>
            </w:r>
          </w:p>
        </w:tc>
      </w:tr>
      <w:tr w:rsidR="00F74E74" w:rsidRPr="00F74E74" w14:paraId="58083C96" w14:textId="77777777" w:rsidTr="00944102">
        <w:trPr>
          <w:trHeight w:val="300"/>
        </w:trPr>
        <w:tc>
          <w:tcPr>
            <w:tcW w:w="1980" w:type="dxa"/>
          </w:tcPr>
          <w:p w14:paraId="539E2A64" w14:textId="77777777" w:rsidR="00944102" w:rsidRPr="00F74E74" w:rsidRDefault="00944102">
            <w:pPr>
              <w:pStyle w:val="Tijeloteksta"/>
              <w:numPr>
                <w:ilvl w:val="0"/>
                <w:numId w:val="10"/>
              </w:numPr>
              <w:jc w:val="center"/>
            </w:pPr>
          </w:p>
        </w:tc>
        <w:tc>
          <w:tcPr>
            <w:tcW w:w="7710" w:type="dxa"/>
          </w:tcPr>
          <w:p w14:paraId="75CD176A" w14:textId="77777777" w:rsidR="00944102" w:rsidRPr="00F74E74" w:rsidRDefault="00944102" w:rsidP="00794C4E">
            <w:pPr>
              <w:pStyle w:val="Tijeloteksta"/>
            </w:pPr>
            <w:r w:rsidRPr="00F74E74">
              <w:t>Općina Tordinci (+)</w:t>
            </w:r>
          </w:p>
        </w:tc>
      </w:tr>
      <w:tr w:rsidR="00F74E74" w:rsidRPr="00F74E74" w14:paraId="3215ED1D" w14:textId="77777777" w:rsidTr="00944102">
        <w:trPr>
          <w:trHeight w:val="300"/>
        </w:trPr>
        <w:tc>
          <w:tcPr>
            <w:tcW w:w="1980" w:type="dxa"/>
          </w:tcPr>
          <w:p w14:paraId="4F0922BA" w14:textId="77777777" w:rsidR="00944102" w:rsidRPr="00F74E74" w:rsidRDefault="00944102">
            <w:pPr>
              <w:pStyle w:val="Tijeloteksta"/>
              <w:numPr>
                <w:ilvl w:val="0"/>
                <w:numId w:val="10"/>
              </w:numPr>
              <w:jc w:val="center"/>
            </w:pPr>
          </w:p>
        </w:tc>
        <w:tc>
          <w:tcPr>
            <w:tcW w:w="7710" w:type="dxa"/>
          </w:tcPr>
          <w:p w14:paraId="2C862A6A" w14:textId="77777777" w:rsidR="00944102" w:rsidRPr="00F74E74" w:rsidRDefault="00944102" w:rsidP="00794C4E">
            <w:pPr>
              <w:pStyle w:val="Tijeloteksta"/>
            </w:pPr>
            <w:r w:rsidRPr="00F74E74">
              <w:t xml:space="preserve">OŠ Mare </w:t>
            </w:r>
            <w:proofErr w:type="spellStart"/>
            <w:r w:rsidRPr="00F74E74">
              <w:t>Švel</w:t>
            </w:r>
            <w:proofErr w:type="spellEnd"/>
            <w:r w:rsidRPr="00F74E74">
              <w:t xml:space="preserve"> Vrbanja (+)</w:t>
            </w:r>
          </w:p>
        </w:tc>
      </w:tr>
      <w:tr w:rsidR="00F74E74" w:rsidRPr="00F74E74" w14:paraId="581BACB3" w14:textId="77777777" w:rsidTr="00944102">
        <w:trPr>
          <w:trHeight w:val="300"/>
        </w:trPr>
        <w:tc>
          <w:tcPr>
            <w:tcW w:w="1980" w:type="dxa"/>
          </w:tcPr>
          <w:p w14:paraId="0E364BC1" w14:textId="77777777" w:rsidR="00944102" w:rsidRPr="00F74E74" w:rsidRDefault="00944102">
            <w:pPr>
              <w:pStyle w:val="Tijeloteksta"/>
              <w:numPr>
                <w:ilvl w:val="0"/>
                <w:numId w:val="10"/>
              </w:numPr>
              <w:jc w:val="center"/>
            </w:pPr>
          </w:p>
        </w:tc>
        <w:tc>
          <w:tcPr>
            <w:tcW w:w="7710" w:type="dxa"/>
          </w:tcPr>
          <w:p w14:paraId="5404D2E6" w14:textId="77777777" w:rsidR="00944102" w:rsidRPr="00F74E74" w:rsidRDefault="00944102" w:rsidP="00794C4E">
            <w:pPr>
              <w:pStyle w:val="Tijeloteksta"/>
            </w:pPr>
            <w:r w:rsidRPr="00F74E74">
              <w:t>Grad Ilok (+)</w:t>
            </w:r>
          </w:p>
        </w:tc>
      </w:tr>
      <w:tr w:rsidR="00F74E74" w:rsidRPr="00F74E74" w14:paraId="6A398B69" w14:textId="77777777" w:rsidTr="00944102">
        <w:trPr>
          <w:trHeight w:val="300"/>
        </w:trPr>
        <w:tc>
          <w:tcPr>
            <w:tcW w:w="1980" w:type="dxa"/>
          </w:tcPr>
          <w:p w14:paraId="38BD457D" w14:textId="77777777" w:rsidR="00944102" w:rsidRPr="00F74E74" w:rsidRDefault="00944102">
            <w:pPr>
              <w:pStyle w:val="Tijeloteksta"/>
              <w:numPr>
                <w:ilvl w:val="0"/>
                <w:numId w:val="10"/>
              </w:numPr>
              <w:jc w:val="center"/>
            </w:pPr>
          </w:p>
        </w:tc>
        <w:tc>
          <w:tcPr>
            <w:tcW w:w="7710" w:type="dxa"/>
          </w:tcPr>
          <w:p w14:paraId="501FACEB" w14:textId="77777777" w:rsidR="00944102" w:rsidRPr="00F74E74" w:rsidRDefault="00944102" w:rsidP="00794C4E">
            <w:pPr>
              <w:pStyle w:val="Tijeloteksta"/>
            </w:pPr>
            <w:r w:rsidRPr="00F74E74">
              <w:t>Poljoprivredno šumarska škola Vinkovci (+)</w:t>
            </w:r>
          </w:p>
        </w:tc>
      </w:tr>
      <w:tr w:rsidR="00F74E74" w:rsidRPr="00F74E74" w14:paraId="7BF9A8C9" w14:textId="77777777" w:rsidTr="00944102">
        <w:tblPrEx>
          <w:tblLook w:val="04A0" w:firstRow="1" w:lastRow="0" w:firstColumn="1" w:lastColumn="0" w:noHBand="0" w:noVBand="1"/>
        </w:tblPrEx>
        <w:trPr>
          <w:trHeight w:val="300"/>
        </w:trPr>
        <w:tc>
          <w:tcPr>
            <w:tcW w:w="1980" w:type="dxa"/>
          </w:tcPr>
          <w:p w14:paraId="3CA62565" w14:textId="77777777" w:rsidR="00944102" w:rsidRPr="00F74E74" w:rsidRDefault="00944102">
            <w:pPr>
              <w:pStyle w:val="Tijeloteksta"/>
              <w:numPr>
                <w:ilvl w:val="0"/>
                <w:numId w:val="10"/>
              </w:numPr>
              <w:jc w:val="center"/>
            </w:pPr>
          </w:p>
        </w:tc>
        <w:tc>
          <w:tcPr>
            <w:tcW w:w="7710" w:type="dxa"/>
          </w:tcPr>
          <w:p w14:paraId="4CF55CE5" w14:textId="77777777" w:rsidR="00944102" w:rsidRPr="00F74E74" w:rsidRDefault="00944102" w:rsidP="00794C4E">
            <w:pPr>
              <w:pStyle w:val="Tijeloteksta"/>
            </w:pPr>
            <w:r w:rsidRPr="00F74E74">
              <w:t>HEP ODS d.o.o. Elektra Vinkovci (+)</w:t>
            </w:r>
          </w:p>
        </w:tc>
      </w:tr>
      <w:tr w:rsidR="00F74E74" w:rsidRPr="00F74E74" w14:paraId="294C8EAF" w14:textId="77777777" w:rsidTr="00944102">
        <w:tblPrEx>
          <w:tblLook w:val="04A0" w:firstRow="1" w:lastRow="0" w:firstColumn="1" w:lastColumn="0" w:noHBand="0" w:noVBand="1"/>
        </w:tblPrEx>
        <w:trPr>
          <w:trHeight w:val="300"/>
        </w:trPr>
        <w:tc>
          <w:tcPr>
            <w:tcW w:w="1980" w:type="dxa"/>
          </w:tcPr>
          <w:p w14:paraId="33CD20EE" w14:textId="77777777" w:rsidR="00944102" w:rsidRPr="00F74E74" w:rsidRDefault="00944102">
            <w:pPr>
              <w:pStyle w:val="Tijeloteksta"/>
              <w:numPr>
                <w:ilvl w:val="0"/>
                <w:numId w:val="10"/>
              </w:numPr>
              <w:jc w:val="center"/>
            </w:pPr>
          </w:p>
        </w:tc>
        <w:tc>
          <w:tcPr>
            <w:tcW w:w="7710" w:type="dxa"/>
          </w:tcPr>
          <w:p w14:paraId="5F751251" w14:textId="77777777" w:rsidR="00944102" w:rsidRPr="00F74E74" w:rsidRDefault="00944102" w:rsidP="00794C4E">
            <w:pPr>
              <w:pStyle w:val="Tijeloteksta"/>
            </w:pPr>
            <w:r w:rsidRPr="00F74E74">
              <w:t>HZZO, Područna služba Vinkovci (+)</w:t>
            </w:r>
          </w:p>
        </w:tc>
      </w:tr>
      <w:tr w:rsidR="00F74E74" w:rsidRPr="00F74E74" w14:paraId="61E80400" w14:textId="77777777" w:rsidTr="00944102">
        <w:tblPrEx>
          <w:tblLook w:val="04A0" w:firstRow="1" w:lastRow="0" w:firstColumn="1" w:lastColumn="0" w:noHBand="0" w:noVBand="1"/>
        </w:tblPrEx>
        <w:trPr>
          <w:trHeight w:val="300"/>
        </w:trPr>
        <w:tc>
          <w:tcPr>
            <w:tcW w:w="1980" w:type="dxa"/>
          </w:tcPr>
          <w:p w14:paraId="790AA092" w14:textId="77777777" w:rsidR="00944102" w:rsidRPr="00F74E74" w:rsidRDefault="00944102">
            <w:pPr>
              <w:pStyle w:val="Tijeloteksta"/>
              <w:numPr>
                <w:ilvl w:val="0"/>
                <w:numId w:val="10"/>
              </w:numPr>
              <w:jc w:val="center"/>
            </w:pPr>
          </w:p>
        </w:tc>
        <w:tc>
          <w:tcPr>
            <w:tcW w:w="7710" w:type="dxa"/>
          </w:tcPr>
          <w:p w14:paraId="27BEE871" w14:textId="77777777" w:rsidR="00944102" w:rsidRPr="00F74E74" w:rsidRDefault="00944102" w:rsidP="00794C4E">
            <w:pPr>
              <w:pStyle w:val="Tijeloteksta"/>
            </w:pPr>
            <w:r w:rsidRPr="00F74E74">
              <w:t>Javni bilježnik Jelica Kovačić (+)</w:t>
            </w:r>
          </w:p>
        </w:tc>
      </w:tr>
      <w:tr w:rsidR="00F74E74" w:rsidRPr="00F74E74" w14:paraId="718DCD2D" w14:textId="77777777" w:rsidTr="00944102">
        <w:tblPrEx>
          <w:tblLook w:val="04A0" w:firstRow="1" w:lastRow="0" w:firstColumn="1" w:lastColumn="0" w:noHBand="0" w:noVBand="1"/>
        </w:tblPrEx>
        <w:trPr>
          <w:trHeight w:val="300"/>
        </w:trPr>
        <w:tc>
          <w:tcPr>
            <w:tcW w:w="1980" w:type="dxa"/>
          </w:tcPr>
          <w:p w14:paraId="1CEE62BF" w14:textId="77777777" w:rsidR="00944102" w:rsidRPr="00F74E74" w:rsidRDefault="00944102">
            <w:pPr>
              <w:pStyle w:val="Tijeloteksta"/>
              <w:numPr>
                <w:ilvl w:val="0"/>
                <w:numId w:val="10"/>
              </w:numPr>
              <w:jc w:val="center"/>
            </w:pPr>
          </w:p>
        </w:tc>
        <w:tc>
          <w:tcPr>
            <w:tcW w:w="7710" w:type="dxa"/>
          </w:tcPr>
          <w:p w14:paraId="004EFEB3" w14:textId="77777777" w:rsidR="00944102" w:rsidRPr="00F74E74" w:rsidRDefault="00944102" w:rsidP="00794C4E">
            <w:pPr>
              <w:pStyle w:val="Tijeloteksta"/>
            </w:pPr>
            <w:r w:rsidRPr="00F74E74">
              <w:t>Javni bilježnik Nikola Vulić (+)</w:t>
            </w:r>
          </w:p>
        </w:tc>
      </w:tr>
      <w:tr w:rsidR="00F74E74" w:rsidRPr="00F74E74" w14:paraId="0FE39AFD" w14:textId="77777777" w:rsidTr="00944102">
        <w:tblPrEx>
          <w:tblLook w:val="04A0" w:firstRow="1" w:lastRow="0" w:firstColumn="1" w:lastColumn="0" w:noHBand="0" w:noVBand="1"/>
        </w:tblPrEx>
        <w:trPr>
          <w:trHeight w:val="300"/>
        </w:trPr>
        <w:tc>
          <w:tcPr>
            <w:tcW w:w="1980" w:type="dxa"/>
          </w:tcPr>
          <w:p w14:paraId="6805215F" w14:textId="77777777" w:rsidR="00944102" w:rsidRPr="00F74E74" w:rsidRDefault="00944102">
            <w:pPr>
              <w:pStyle w:val="Tijeloteksta"/>
              <w:numPr>
                <w:ilvl w:val="0"/>
                <w:numId w:val="10"/>
              </w:numPr>
              <w:jc w:val="center"/>
            </w:pPr>
          </w:p>
        </w:tc>
        <w:tc>
          <w:tcPr>
            <w:tcW w:w="7710" w:type="dxa"/>
          </w:tcPr>
          <w:p w14:paraId="27DE22A3" w14:textId="77777777" w:rsidR="00944102" w:rsidRPr="00F74E74" w:rsidRDefault="00944102" w:rsidP="00794C4E">
            <w:pPr>
              <w:pStyle w:val="Tijeloteksta"/>
            </w:pPr>
            <w:r w:rsidRPr="00F74E74">
              <w:t>MUP; Policijska postaja Vrbanja (+)</w:t>
            </w:r>
          </w:p>
        </w:tc>
      </w:tr>
      <w:tr w:rsidR="00F74E74" w:rsidRPr="00F74E74" w14:paraId="56D6F073" w14:textId="77777777" w:rsidTr="00944102">
        <w:tblPrEx>
          <w:tblLook w:val="04A0" w:firstRow="1" w:lastRow="0" w:firstColumn="1" w:lastColumn="0" w:noHBand="0" w:noVBand="1"/>
        </w:tblPrEx>
        <w:trPr>
          <w:trHeight w:val="300"/>
        </w:trPr>
        <w:tc>
          <w:tcPr>
            <w:tcW w:w="1980" w:type="dxa"/>
          </w:tcPr>
          <w:p w14:paraId="29BD923C" w14:textId="77777777" w:rsidR="00944102" w:rsidRPr="00F74E74" w:rsidRDefault="00944102">
            <w:pPr>
              <w:pStyle w:val="Tijeloteksta"/>
              <w:numPr>
                <w:ilvl w:val="0"/>
                <w:numId w:val="10"/>
              </w:numPr>
              <w:jc w:val="center"/>
            </w:pPr>
          </w:p>
        </w:tc>
        <w:tc>
          <w:tcPr>
            <w:tcW w:w="7710" w:type="dxa"/>
          </w:tcPr>
          <w:p w14:paraId="689FD5B8" w14:textId="77777777" w:rsidR="00944102" w:rsidRPr="00F74E74" w:rsidRDefault="00944102" w:rsidP="00794C4E">
            <w:pPr>
              <w:pStyle w:val="Tijeloteksta"/>
            </w:pPr>
            <w:r w:rsidRPr="00F74E74">
              <w:t>NMB „Dr. Juraj Njavro“ Vukovar (+)</w:t>
            </w:r>
          </w:p>
        </w:tc>
      </w:tr>
      <w:tr w:rsidR="00F74E74" w:rsidRPr="00F74E74" w14:paraId="0E9E561B" w14:textId="77777777" w:rsidTr="00944102">
        <w:tblPrEx>
          <w:tblLook w:val="04A0" w:firstRow="1" w:lastRow="0" w:firstColumn="1" w:lastColumn="0" w:noHBand="0" w:noVBand="1"/>
        </w:tblPrEx>
        <w:trPr>
          <w:trHeight w:val="300"/>
        </w:trPr>
        <w:tc>
          <w:tcPr>
            <w:tcW w:w="1980" w:type="dxa"/>
          </w:tcPr>
          <w:p w14:paraId="0ED3483E" w14:textId="77777777" w:rsidR="00944102" w:rsidRPr="00F74E74" w:rsidRDefault="00944102">
            <w:pPr>
              <w:pStyle w:val="Tijeloteksta"/>
              <w:numPr>
                <w:ilvl w:val="0"/>
                <w:numId w:val="10"/>
              </w:numPr>
              <w:jc w:val="center"/>
            </w:pPr>
          </w:p>
        </w:tc>
        <w:tc>
          <w:tcPr>
            <w:tcW w:w="7710" w:type="dxa"/>
          </w:tcPr>
          <w:p w14:paraId="5A872B8B" w14:textId="77777777" w:rsidR="00944102" w:rsidRPr="00F74E74" w:rsidRDefault="00944102" w:rsidP="00794C4E">
            <w:pPr>
              <w:pStyle w:val="Tijeloteksta"/>
            </w:pPr>
            <w:r w:rsidRPr="00F74E74">
              <w:t>Općinski sud u Vinkovcima (-)</w:t>
            </w:r>
          </w:p>
        </w:tc>
      </w:tr>
      <w:tr w:rsidR="00F74E74" w:rsidRPr="00F74E74" w14:paraId="13729628" w14:textId="77777777" w:rsidTr="00944102">
        <w:tblPrEx>
          <w:tblLook w:val="04A0" w:firstRow="1" w:lastRow="0" w:firstColumn="1" w:lastColumn="0" w:noHBand="0" w:noVBand="1"/>
        </w:tblPrEx>
        <w:trPr>
          <w:trHeight w:val="300"/>
        </w:trPr>
        <w:tc>
          <w:tcPr>
            <w:tcW w:w="1980" w:type="dxa"/>
          </w:tcPr>
          <w:p w14:paraId="6B59FEC8" w14:textId="77777777" w:rsidR="00944102" w:rsidRPr="00F74E74" w:rsidRDefault="00944102">
            <w:pPr>
              <w:pStyle w:val="Tijeloteksta"/>
              <w:numPr>
                <w:ilvl w:val="0"/>
                <w:numId w:val="10"/>
              </w:numPr>
              <w:jc w:val="center"/>
            </w:pPr>
          </w:p>
        </w:tc>
        <w:tc>
          <w:tcPr>
            <w:tcW w:w="7710" w:type="dxa"/>
          </w:tcPr>
          <w:p w14:paraId="7690289A" w14:textId="77777777" w:rsidR="00944102" w:rsidRPr="00F74E74" w:rsidRDefault="00944102" w:rsidP="00794C4E">
            <w:pPr>
              <w:pStyle w:val="Tijeloteksta"/>
            </w:pPr>
            <w:r w:rsidRPr="00F74E74">
              <w:t>Općinski sud u Vinkovcima (+)</w:t>
            </w:r>
          </w:p>
        </w:tc>
      </w:tr>
      <w:tr w:rsidR="00F74E74" w:rsidRPr="00F74E74" w14:paraId="23275204" w14:textId="77777777" w:rsidTr="00944102">
        <w:tblPrEx>
          <w:tblLook w:val="04A0" w:firstRow="1" w:lastRow="0" w:firstColumn="1" w:lastColumn="0" w:noHBand="0" w:noVBand="1"/>
        </w:tblPrEx>
        <w:trPr>
          <w:trHeight w:val="300"/>
        </w:trPr>
        <w:tc>
          <w:tcPr>
            <w:tcW w:w="1980" w:type="dxa"/>
          </w:tcPr>
          <w:p w14:paraId="2DF739E6" w14:textId="77777777" w:rsidR="00944102" w:rsidRPr="00F74E74" w:rsidRDefault="00944102">
            <w:pPr>
              <w:pStyle w:val="Tijeloteksta"/>
              <w:numPr>
                <w:ilvl w:val="0"/>
                <w:numId w:val="10"/>
              </w:numPr>
              <w:jc w:val="center"/>
            </w:pPr>
          </w:p>
        </w:tc>
        <w:tc>
          <w:tcPr>
            <w:tcW w:w="7710" w:type="dxa"/>
          </w:tcPr>
          <w:p w14:paraId="0074FD55" w14:textId="77777777" w:rsidR="00944102" w:rsidRPr="00F74E74" w:rsidRDefault="00944102" w:rsidP="00794C4E">
            <w:pPr>
              <w:pStyle w:val="Tijeloteksta"/>
            </w:pPr>
            <w:r w:rsidRPr="00F74E74">
              <w:t>OŠ Vođinci (+)</w:t>
            </w:r>
          </w:p>
        </w:tc>
      </w:tr>
      <w:tr w:rsidR="00F74E74" w:rsidRPr="00F74E74" w14:paraId="6C449AB1" w14:textId="77777777" w:rsidTr="00944102">
        <w:tblPrEx>
          <w:tblLook w:val="04A0" w:firstRow="1" w:lastRow="0" w:firstColumn="1" w:lastColumn="0" w:noHBand="0" w:noVBand="1"/>
        </w:tblPrEx>
        <w:trPr>
          <w:trHeight w:val="300"/>
        </w:trPr>
        <w:tc>
          <w:tcPr>
            <w:tcW w:w="1980" w:type="dxa"/>
          </w:tcPr>
          <w:p w14:paraId="36821668" w14:textId="77777777" w:rsidR="00944102" w:rsidRPr="00F74E74" w:rsidRDefault="00944102">
            <w:pPr>
              <w:pStyle w:val="Tijeloteksta"/>
              <w:numPr>
                <w:ilvl w:val="0"/>
                <w:numId w:val="10"/>
              </w:numPr>
              <w:jc w:val="center"/>
            </w:pPr>
          </w:p>
        </w:tc>
        <w:tc>
          <w:tcPr>
            <w:tcW w:w="7710" w:type="dxa"/>
          </w:tcPr>
          <w:p w14:paraId="37A2668A" w14:textId="77777777" w:rsidR="00944102" w:rsidRPr="00F74E74" w:rsidRDefault="00944102" w:rsidP="00794C4E">
            <w:pPr>
              <w:pStyle w:val="Tijeloteksta"/>
            </w:pPr>
            <w:r w:rsidRPr="00F74E74">
              <w:t>Plinara Istočne Slavonije d.o.o. Vinkovci (+)</w:t>
            </w:r>
          </w:p>
        </w:tc>
      </w:tr>
      <w:tr w:rsidR="00F74E74" w:rsidRPr="00F74E74" w14:paraId="20B44E1C" w14:textId="77777777" w:rsidTr="00944102">
        <w:tblPrEx>
          <w:tblLook w:val="04A0" w:firstRow="1" w:lastRow="0" w:firstColumn="1" w:lastColumn="0" w:noHBand="0" w:noVBand="1"/>
        </w:tblPrEx>
        <w:trPr>
          <w:trHeight w:val="300"/>
        </w:trPr>
        <w:tc>
          <w:tcPr>
            <w:tcW w:w="1980" w:type="dxa"/>
          </w:tcPr>
          <w:p w14:paraId="1EEF5AFC" w14:textId="77777777" w:rsidR="00944102" w:rsidRPr="00F74E74" w:rsidRDefault="00944102">
            <w:pPr>
              <w:pStyle w:val="Tijeloteksta"/>
              <w:numPr>
                <w:ilvl w:val="0"/>
                <w:numId w:val="10"/>
              </w:numPr>
              <w:jc w:val="center"/>
            </w:pPr>
          </w:p>
        </w:tc>
        <w:tc>
          <w:tcPr>
            <w:tcW w:w="7710" w:type="dxa"/>
          </w:tcPr>
          <w:p w14:paraId="5F823190" w14:textId="77777777" w:rsidR="00944102" w:rsidRPr="00F74E74" w:rsidRDefault="00944102" w:rsidP="00794C4E">
            <w:pPr>
              <w:pStyle w:val="Tijeloteksta"/>
            </w:pPr>
            <w:r w:rsidRPr="00F74E74">
              <w:t>Postaja prometne policije Vinkovci (+)</w:t>
            </w:r>
          </w:p>
        </w:tc>
      </w:tr>
      <w:tr w:rsidR="00F74E74" w:rsidRPr="00F74E74" w14:paraId="1F791EAA" w14:textId="77777777" w:rsidTr="00944102">
        <w:tblPrEx>
          <w:tblLook w:val="04A0" w:firstRow="1" w:lastRow="0" w:firstColumn="1" w:lastColumn="0" w:noHBand="0" w:noVBand="1"/>
        </w:tblPrEx>
        <w:trPr>
          <w:trHeight w:val="300"/>
        </w:trPr>
        <w:tc>
          <w:tcPr>
            <w:tcW w:w="1980" w:type="dxa"/>
          </w:tcPr>
          <w:p w14:paraId="4025581F" w14:textId="77777777" w:rsidR="00944102" w:rsidRPr="00F74E74" w:rsidRDefault="00944102">
            <w:pPr>
              <w:pStyle w:val="Tijeloteksta"/>
              <w:numPr>
                <w:ilvl w:val="0"/>
                <w:numId w:val="10"/>
              </w:numPr>
              <w:jc w:val="center"/>
            </w:pPr>
          </w:p>
        </w:tc>
        <w:tc>
          <w:tcPr>
            <w:tcW w:w="7710" w:type="dxa"/>
          </w:tcPr>
          <w:p w14:paraId="73B26FD4" w14:textId="77777777" w:rsidR="00944102" w:rsidRPr="00F74E74" w:rsidRDefault="00944102" w:rsidP="00794C4E">
            <w:pPr>
              <w:pStyle w:val="Tijeloteksta"/>
            </w:pPr>
            <w:r w:rsidRPr="00F74E74">
              <w:t>Vinkovački vodovod i kanalizacija (+)</w:t>
            </w:r>
          </w:p>
        </w:tc>
      </w:tr>
      <w:tr w:rsidR="00F74E74" w:rsidRPr="00F74E74" w14:paraId="2E87D006" w14:textId="77777777" w:rsidTr="00944102">
        <w:tblPrEx>
          <w:tblLook w:val="04A0" w:firstRow="1" w:lastRow="0" w:firstColumn="1" w:lastColumn="0" w:noHBand="0" w:noVBand="1"/>
        </w:tblPrEx>
        <w:trPr>
          <w:trHeight w:val="300"/>
        </w:trPr>
        <w:tc>
          <w:tcPr>
            <w:tcW w:w="1980" w:type="dxa"/>
          </w:tcPr>
          <w:p w14:paraId="049A22F9" w14:textId="77777777" w:rsidR="00944102" w:rsidRPr="00F74E74" w:rsidRDefault="00944102">
            <w:pPr>
              <w:pStyle w:val="Tijeloteksta"/>
              <w:numPr>
                <w:ilvl w:val="0"/>
                <w:numId w:val="10"/>
              </w:numPr>
              <w:jc w:val="center"/>
            </w:pPr>
          </w:p>
        </w:tc>
        <w:tc>
          <w:tcPr>
            <w:tcW w:w="7710" w:type="dxa"/>
          </w:tcPr>
          <w:p w14:paraId="283C5B50" w14:textId="77777777" w:rsidR="00944102" w:rsidRPr="00F74E74" w:rsidRDefault="00944102" w:rsidP="00794C4E">
            <w:pPr>
              <w:pStyle w:val="Tijeloteksta"/>
            </w:pPr>
            <w:r w:rsidRPr="00F74E74">
              <w:t>Vupik plus d.o.o. Vukovar (+)</w:t>
            </w:r>
          </w:p>
        </w:tc>
      </w:tr>
      <w:tr w:rsidR="00F74E74" w:rsidRPr="00F74E74" w14:paraId="78CAB5E7" w14:textId="77777777" w:rsidTr="00944102">
        <w:tblPrEx>
          <w:tblLook w:val="04A0" w:firstRow="1" w:lastRow="0" w:firstColumn="1" w:lastColumn="0" w:noHBand="0" w:noVBand="1"/>
        </w:tblPrEx>
        <w:trPr>
          <w:trHeight w:val="300"/>
        </w:trPr>
        <w:tc>
          <w:tcPr>
            <w:tcW w:w="1980" w:type="dxa"/>
          </w:tcPr>
          <w:p w14:paraId="2B44465B" w14:textId="77777777" w:rsidR="00944102" w:rsidRPr="00F74E74" w:rsidRDefault="00944102">
            <w:pPr>
              <w:pStyle w:val="Tijeloteksta"/>
              <w:numPr>
                <w:ilvl w:val="0"/>
                <w:numId w:val="10"/>
              </w:numPr>
              <w:jc w:val="center"/>
            </w:pPr>
          </w:p>
        </w:tc>
        <w:tc>
          <w:tcPr>
            <w:tcW w:w="7710" w:type="dxa"/>
          </w:tcPr>
          <w:p w14:paraId="754BD22B" w14:textId="77777777" w:rsidR="00944102" w:rsidRPr="00F74E74" w:rsidRDefault="00944102" w:rsidP="00794C4E">
            <w:pPr>
              <w:pStyle w:val="Tijeloteksta"/>
            </w:pPr>
            <w:r w:rsidRPr="00F74E74">
              <w:t>Zavod za prostorno uređenje VSŽ (+)</w:t>
            </w:r>
          </w:p>
        </w:tc>
      </w:tr>
      <w:tr w:rsidR="00F74E74" w:rsidRPr="00F74E74" w14:paraId="433EDE93" w14:textId="77777777" w:rsidTr="00944102">
        <w:tblPrEx>
          <w:tblLook w:val="04A0" w:firstRow="1" w:lastRow="0" w:firstColumn="1" w:lastColumn="0" w:noHBand="0" w:noVBand="1"/>
        </w:tblPrEx>
        <w:trPr>
          <w:trHeight w:val="300"/>
        </w:trPr>
        <w:tc>
          <w:tcPr>
            <w:tcW w:w="1980" w:type="dxa"/>
          </w:tcPr>
          <w:p w14:paraId="13B1498B" w14:textId="77777777" w:rsidR="00944102" w:rsidRPr="00F74E74" w:rsidRDefault="00944102">
            <w:pPr>
              <w:pStyle w:val="Tijeloteksta"/>
              <w:numPr>
                <w:ilvl w:val="0"/>
                <w:numId w:val="10"/>
              </w:numPr>
              <w:jc w:val="center"/>
            </w:pPr>
          </w:p>
        </w:tc>
        <w:tc>
          <w:tcPr>
            <w:tcW w:w="7710" w:type="dxa"/>
          </w:tcPr>
          <w:p w14:paraId="135F1F42" w14:textId="77777777" w:rsidR="00944102" w:rsidRPr="00F74E74" w:rsidRDefault="00944102" w:rsidP="00794C4E">
            <w:pPr>
              <w:pStyle w:val="Tijeloteksta"/>
            </w:pPr>
            <w:r w:rsidRPr="00F74E74">
              <w:t>Javni bilježnik M. Kaluđer (+)</w:t>
            </w:r>
          </w:p>
        </w:tc>
      </w:tr>
      <w:tr w:rsidR="00F74E74" w:rsidRPr="00F74E74" w14:paraId="74135B04" w14:textId="77777777" w:rsidTr="00944102">
        <w:tblPrEx>
          <w:tblLook w:val="04A0" w:firstRow="1" w:lastRow="0" w:firstColumn="1" w:lastColumn="0" w:noHBand="0" w:noVBand="1"/>
        </w:tblPrEx>
        <w:trPr>
          <w:trHeight w:val="300"/>
        </w:trPr>
        <w:tc>
          <w:tcPr>
            <w:tcW w:w="1980" w:type="dxa"/>
          </w:tcPr>
          <w:p w14:paraId="5DED7EB3" w14:textId="77777777" w:rsidR="00944102" w:rsidRPr="00F74E74" w:rsidRDefault="00944102">
            <w:pPr>
              <w:pStyle w:val="Tijeloteksta"/>
              <w:numPr>
                <w:ilvl w:val="0"/>
                <w:numId w:val="10"/>
              </w:numPr>
              <w:jc w:val="center"/>
            </w:pPr>
          </w:p>
        </w:tc>
        <w:tc>
          <w:tcPr>
            <w:tcW w:w="7710" w:type="dxa"/>
          </w:tcPr>
          <w:p w14:paraId="7B2275EF" w14:textId="77777777" w:rsidR="00944102" w:rsidRPr="00F74E74" w:rsidRDefault="00944102" w:rsidP="00794C4E">
            <w:pPr>
              <w:pStyle w:val="Tijeloteksta"/>
            </w:pPr>
            <w:r w:rsidRPr="00F74E74">
              <w:t>Obiteljski centar VSŽ (-)</w:t>
            </w:r>
          </w:p>
        </w:tc>
      </w:tr>
      <w:tr w:rsidR="00F74E74" w:rsidRPr="00F74E74" w14:paraId="1C772FD5" w14:textId="77777777" w:rsidTr="00944102">
        <w:tblPrEx>
          <w:tblLook w:val="04A0" w:firstRow="1" w:lastRow="0" w:firstColumn="1" w:lastColumn="0" w:noHBand="0" w:noVBand="1"/>
        </w:tblPrEx>
        <w:trPr>
          <w:trHeight w:val="300"/>
        </w:trPr>
        <w:tc>
          <w:tcPr>
            <w:tcW w:w="1980" w:type="dxa"/>
          </w:tcPr>
          <w:p w14:paraId="259798C6" w14:textId="77777777" w:rsidR="00944102" w:rsidRPr="00F74E74" w:rsidRDefault="00944102">
            <w:pPr>
              <w:pStyle w:val="Tijeloteksta"/>
              <w:numPr>
                <w:ilvl w:val="0"/>
                <w:numId w:val="10"/>
              </w:numPr>
              <w:jc w:val="center"/>
            </w:pPr>
          </w:p>
        </w:tc>
        <w:tc>
          <w:tcPr>
            <w:tcW w:w="7710" w:type="dxa"/>
          </w:tcPr>
          <w:p w14:paraId="43CCA232" w14:textId="77777777" w:rsidR="00944102" w:rsidRPr="00F74E74" w:rsidRDefault="00944102" w:rsidP="00794C4E">
            <w:pPr>
              <w:pStyle w:val="Tijeloteksta"/>
            </w:pPr>
            <w:r w:rsidRPr="00F74E74">
              <w:t>Općinsko izborno povjerenstvo Općine Tovarnik (+)</w:t>
            </w:r>
          </w:p>
        </w:tc>
      </w:tr>
      <w:tr w:rsidR="00F74E74" w:rsidRPr="00F74E74" w14:paraId="66BFE7BD" w14:textId="77777777" w:rsidTr="00944102">
        <w:tblPrEx>
          <w:tblLook w:val="04A0" w:firstRow="1" w:lastRow="0" w:firstColumn="1" w:lastColumn="0" w:noHBand="0" w:noVBand="1"/>
        </w:tblPrEx>
        <w:trPr>
          <w:trHeight w:val="300"/>
        </w:trPr>
        <w:tc>
          <w:tcPr>
            <w:tcW w:w="1980" w:type="dxa"/>
          </w:tcPr>
          <w:p w14:paraId="2372C5CA" w14:textId="77777777" w:rsidR="00944102" w:rsidRPr="00F74E74" w:rsidRDefault="00944102">
            <w:pPr>
              <w:pStyle w:val="Tijeloteksta"/>
              <w:numPr>
                <w:ilvl w:val="0"/>
                <w:numId w:val="10"/>
              </w:numPr>
              <w:jc w:val="center"/>
            </w:pPr>
          </w:p>
        </w:tc>
        <w:tc>
          <w:tcPr>
            <w:tcW w:w="7710" w:type="dxa"/>
          </w:tcPr>
          <w:p w14:paraId="051A8DD5" w14:textId="77777777" w:rsidR="00944102" w:rsidRPr="00F74E74" w:rsidRDefault="00944102" w:rsidP="00794C4E">
            <w:pPr>
              <w:pStyle w:val="Tijeloteksta"/>
            </w:pPr>
            <w:r w:rsidRPr="00F74E74">
              <w:t xml:space="preserve">Općinsko izborno povjerenstvo Općine </w:t>
            </w:r>
            <w:proofErr w:type="spellStart"/>
            <w:r w:rsidRPr="00F74E74">
              <w:t>Bogdanovci</w:t>
            </w:r>
            <w:proofErr w:type="spellEnd"/>
            <w:r w:rsidRPr="00F74E74">
              <w:t xml:space="preserve"> (+)</w:t>
            </w:r>
          </w:p>
        </w:tc>
      </w:tr>
      <w:tr w:rsidR="00F74E74" w:rsidRPr="00F74E74" w14:paraId="2142F5F1" w14:textId="77777777" w:rsidTr="00944102">
        <w:tblPrEx>
          <w:tblLook w:val="04A0" w:firstRow="1" w:lastRow="0" w:firstColumn="1" w:lastColumn="0" w:noHBand="0" w:noVBand="1"/>
        </w:tblPrEx>
        <w:trPr>
          <w:trHeight w:val="300"/>
        </w:trPr>
        <w:tc>
          <w:tcPr>
            <w:tcW w:w="1980" w:type="dxa"/>
          </w:tcPr>
          <w:p w14:paraId="6B2A22D0" w14:textId="77777777" w:rsidR="00944102" w:rsidRPr="00F74E74" w:rsidRDefault="00944102">
            <w:pPr>
              <w:pStyle w:val="Tijeloteksta"/>
              <w:numPr>
                <w:ilvl w:val="0"/>
                <w:numId w:val="10"/>
              </w:numPr>
              <w:jc w:val="center"/>
            </w:pPr>
          </w:p>
        </w:tc>
        <w:tc>
          <w:tcPr>
            <w:tcW w:w="7710" w:type="dxa"/>
          </w:tcPr>
          <w:p w14:paraId="4A8667A5" w14:textId="77777777" w:rsidR="00944102" w:rsidRPr="00F74E74" w:rsidRDefault="00944102" w:rsidP="00794C4E">
            <w:pPr>
              <w:pStyle w:val="Tijeloteksta"/>
            </w:pPr>
            <w:r w:rsidRPr="00F74E74">
              <w:t>Općinski sud u Vinkovcima (+)</w:t>
            </w:r>
          </w:p>
        </w:tc>
      </w:tr>
      <w:tr w:rsidR="00F74E74" w:rsidRPr="00F74E74" w14:paraId="2D337D95" w14:textId="77777777" w:rsidTr="00944102">
        <w:tblPrEx>
          <w:tblLook w:val="04A0" w:firstRow="1" w:lastRow="0" w:firstColumn="1" w:lastColumn="0" w:noHBand="0" w:noVBand="1"/>
        </w:tblPrEx>
        <w:trPr>
          <w:trHeight w:val="300"/>
        </w:trPr>
        <w:tc>
          <w:tcPr>
            <w:tcW w:w="1980" w:type="dxa"/>
          </w:tcPr>
          <w:p w14:paraId="20E1DF97" w14:textId="77777777" w:rsidR="00944102" w:rsidRPr="00F74E74" w:rsidRDefault="00944102">
            <w:pPr>
              <w:pStyle w:val="Tijeloteksta"/>
              <w:numPr>
                <w:ilvl w:val="0"/>
                <w:numId w:val="10"/>
              </w:numPr>
              <w:jc w:val="center"/>
            </w:pPr>
          </w:p>
        </w:tc>
        <w:tc>
          <w:tcPr>
            <w:tcW w:w="7710" w:type="dxa"/>
          </w:tcPr>
          <w:p w14:paraId="144B70CF" w14:textId="77777777" w:rsidR="00944102" w:rsidRPr="00F74E74" w:rsidRDefault="00944102" w:rsidP="00794C4E">
            <w:pPr>
              <w:pStyle w:val="Tijeloteksta"/>
            </w:pPr>
            <w:r w:rsidRPr="00F74E74">
              <w:t>HZZ, Područni ured u Vinkovcima (+)</w:t>
            </w:r>
          </w:p>
        </w:tc>
      </w:tr>
      <w:tr w:rsidR="00F74E74" w:rsidRPr="00F74E74" w14:paraId="5CB7D78D" w14:textId="77777777" w:rsidTr="00944102">
        <w:tblPrEx>
          <w:tblLook w:val="04A0" w:firstRow="1" w:lastRow="0" w:firstColumn="1" w:lastColumn="0" w:noHBand="0" w:noVBand="1"/>
        </w:tblPrEx>
        <w:trPr>
          <w:trHeight w:val="300"/>
        </w:trPr>
        <w:tc>
          <w:tcPr>
            <w:tcW w:w="1980" w:type="dxa"/>
          </w:tcPr>
          <w:p w14:paraId="2B658270" w14:textId="77777777" w:rsidR="00944102" w:rsidRPr="00F74E74" w:rsidRDefault="00944102">
            <w:pPr>
              <w:pStyle w:val="Tijeloteksta"/>
              <w:numPr>
                <w:ilvl w:val="0"/>
                <w:numId w:val="10"/>
              </w:numPr>
              <w:jc w:val="center"/>
            </w:pPr>
          </w:p>
        </w:tc>
        <w:tc>
          <w:tcPr>
            <w:tcW w:w="7710" w:type="dxa"/>
          </w:tcPr>
          <w:p w14:paraId="7049DD33" w14:textId="77777777" w:rsidR="00944102" w:rsidRPr="00F74E74" w:rsidRDefault="00944102" w:rsidP="00794C4E">
            <w:pPr>
              <w:pStyle w:val="Tijeloteksta"/>
            </w:pPr>
            <w:r w:rsidRPr="00F74E74">
              <w:t>Policijska uprava VSŽ (+)</w:t>
            </w:r>
          </w:p>
        </w:tc>
      </w:tr>
      <w:tr w:rsidR="00F74E74" w:rsidRPr="00F74E74" w14:paraId="2AA9A620" w14:textId="77777777" w:rsidTr="00944102">
        <w:tblPrEx>
          <w:tblLook w:val="04A0" w:firstRow="1" w:lastRow="0" w:firstColumn="1" w:lastColumn="0" w:noHBand="0" w:noVBand="1"/>
        </w:tblPrEx>
        <w:trPr>
          <w:trHeight w:val="300"/>
        </w:trPr>
        <w:tc>
          <w:tcPr>
            <w:tcW w:w="1980" w:type="dxa"/>
          </w:tcPr>
          <w:p w14:paraId="13D516F7" w14:textId="77777777" w:rsidR="00944102" w:rsidRPr="00F74E74" w:rsidRDefault="00944102">
            <w:pPr>
              <w:pStyle w:val="Tijeloteksta"/>
              <w:numPr>
                <w:ilvl w:val="0"/>
                <w:numId w:val="10"/>
              </w:numPr>
              <w:jc w:val="center"/>
            </w:pPr>
          </w:p>
        </w:tc>
        <w:tc>
          <w:tcPr>
            <w:tcW w:w="7710" w:type="dxa"/>
          </w:tcPr>
          <w:p w14:paraId="70DEB3EE" w14:textId="77777777" w:rsidR="00944102" w:rsidRPr="00F74E74" w:rsidRDefault="00944102" w:rsidP="00794C4E">
            <w:pPr>
              <w:pStyle w:val="Tijeloteksta"/>
            </w:pPr>
            <w:r w:rsidRPr="00F74E74">
              <w:t>Javni bilježnik V. Ore (+)</w:t>
            </w:r>
          </w:p>
        </w:tc>
      </w:tr>
      <w:tr w:rsidR="00F74E74" w:rsidRPr="00F74E74" w14:paraId="17C6AE96" w14:textId="77777777" w:rsidTr="00944102">
        <w:tblPrEx>
          <w:tblLook w:val="04A0" w:firstRow="1" w:lastRow="0" w:firstColumn="1" w:lastColumn="0" w:noHBand="0" w:noVBand="1"/>
        </w:tblPrEx>
        <w:trPr>
          <w:trHeight w:val="300"/>
        </w:trPr>
        <w:tc>
          <w:tcPr>
            <w:tcW w:w="1980" w:type="dxa"/>
          </w:tcPr>
          <w:p w14:paraId="4956EC6C" w14:textId="77777777" w:rsidR="00944102" w:rsidRPr="00F74E74" w:rsidRDefault="00944102">
            <w:pPr>
              <w:pStyle w:val="Tijeloteksta"/>
              <w:numPr>
                <w:ilvl w:val="0"/>
                <w:numId w:val="10"/>
              </w:numPr>
              <w:jc w:val="center"/>
            </w:pPr>
          </w:p>
        </w:tc>
        <w:tc>
          <w:tcPr>
            <w:tcW w:w="7710" w:type="dxa"/>
          </w:tcPr>
          <w:p w14:paraId="26B8BA10" w14:textId="77777777" w:rsidR="00944102" w:rsidRPr="00F74E74" w:rsidRDefault="00944102" w:rsidP="00794C4E">
            <w:pPr>
              <w:pStyle w:val="Tijeloteksta"/>
            </w:pPr>
            <w:r w:rsidRPr="00F74E74">
              <w:t>Općinski sud u Vukovaru (+)</w:t>
            </w:r>
          </w:p>
        </w:tc>
      </w:tr>
      <w:tr w:rsidR="00F74E74" w:rsidRPr="00F74E74" w14:paraId="39FC2CF8" w14:textId="77777777" w:rsidTr="00944102">
        <w:tblPrEx>
          <w:tblLook w:val="04A0" w:firstRow="1" w:lastRow="0" w:firstColumn="1" w:lastColumn="0" w:noHBand="0" w:noVBand="1"/>
        </w:tblPrEx>
        <w:trPr>
          <w:trHeight w:val="300"/>
        </w:trPr>
        <w:tc>
          <w:tcPr>
            <w:tcW w:w="1980" w:type="dxa"/>
          </w:tcPr>
          <w:p w14:paraId="3C2481DD" w14:textId="77777777" w:rsidR="00944102" w:rsidRPr="00F74E74" w:rsidRDefault="00944102">
            <w:pPr>
              <w:pStyle w:val="Tijeloteksta"/>
              <w:numPr>
                <w:ilvl w:val="0"/>
                <w:numId w:val="10"/>
              </w:numPr>
              <w:jc w:val="center"/>
            </w:pPr>
          </w:p>
        </w:tc>
        <w:tc>
          <w:tcPr>
            <w:tcW w:w="7710" w:type="dxa"/>
          </w:tcPr>
          <w:p w14:paraId="5F96DF2A" w14:textId="77777777" w:rsidR="00944102" w:rsidRPr="00F74E74" w:rsidRDefault="00944102" w:rsidP="00794C4E">
            <w:pPr>
              <w:pStyle w:val="Tijeloteksta"/>
            </w:pPr>
            <w:r w:rsidRPr="00F74E74">
              <w:t>OŠ Ane Katarine Zrinski Retkovci (+)</w:t>
            </w:r>
          </w:p>
        </w:tc>
      </w:tr>
      <w:tr w:rsidR="00F74E74" w:rsidRPr="00F74E74" w14:paraId="0668E946" w14:textId="77777777" w:rsidTr="00944102">
        <w:tblPrEx>
          <w:tblLook w:val="04A0" w:firstRow="1" w:lastRow="0" w:firstColumn="1" w:lastColumn="0" w:noHBand="0" w:noVBand="1"/>
        </w:tblPrEx>
        <w:trPr>
          <w:trHeight w:val="300"/>
        </w:trPr>
        <w:tc>
          <w:tcPr>
            <w:tcW w:w="1980" w:type="dxa"/>
          </w:tcPr>
          <w:p w14:paraId="1A55F05A" w14:textId="77777777" w:rsidR="00944102" w:rsidRPr="00F74E74" w:rsidRDefault="00944102">
            <w:pPr>
              <w:pStyle w:val="Tijeloteksta"/>
              <w:numPr>
                <w:ilvl w:val="0"/>
                <w:numId w:val="10"/>
              </w:numPr>
              <w:jc w:val="center"/>
            </w:pPr>
          </w:p>
        </w:tc>
        <w:tc>
          <w:tcPr>
            <w:tcW w:w="7710" w:type="dxa"/>
          </w:tcPr>
          <w:p w14:paraId="6DF26065" w14:textId="77777777" w:rsidR="00944102" w:rsidRPr="00F74E74" w:rsidRDefault="00944102" w:rsidP="00794C4E">
            <w:pPr>
              <w:pStyle w:val="Tijeloteksta"/>
            </w:pPr>
            <w:r w:rsidRPr="00F74E74">
              <w:t>Općinsko izborno povjerenstvo Općine Negoslavci (+)</w:t>
            </w:r>
          </w:p>
        </w:tc>
      </w:tr>
      <w:tr w:rsidR="00F74E74" w:rsidRPr="00F74E74" w14:paraId="258F769F" w14:textId="77777777" w:rsidTr="00944102">
        <w:tblPrEx>
          <w:tblLook w:val="04A0" w:firstRow="1" w:lastRow="0" w:firstColumn="1" w:lastColumn="0" w:noHBand="0" w:noVBand="1"/>
        </w:tblPrEx>
        <w:trPr>
          <w:trHeight w:val="300"/>
        </w:trPr>
        <w:tc>
          <w:tcPr>
            <w:tcW w:w="1980" w:type="dxa"/>
          </w:tcPr>
          <w:p w14:paraId="01C9C92C" w14:textId="77777777" w:rsidR="00944102" w:rsidRPr="00F74E74" w:rsidRDefault="00944102">
            <w:pPr>
              <w:pStyle w:val="Tijeloteksta"/>
              <w:numPr>
                <w:ilvl w:val="0"/>
                <w:numId w:val="10"/>
              </w:numPr>
              <w:jc w:val="center"/>
            </w:pPr>
          </w:p>
        </w:tc>
        <w:tc>
          <w:tcPr>
            <w:tcW w:w="7710" w:type="dxa"/>
          </w:tcPr>
          <w:p w14:paraId="35374CF1" w14:textId="77777777" w:rsidR="00944102" w:rsidRPr="00F74E74" w:rsidRDefault="00944102" w:rsidP="00794C4E">
            <w:pPr>
              <w:pStyle w:val="Tijeloteksta"/>
            </w:pPr>
            <w:r w:rsidRPr="00F74E74">
              <w:t>Općinsko izborno povjerenstvo Općine Markušica (+)</w:t>
            </w:r>
          </w:p>
        </w:tc>
      </w:tr>
      <w:tr w:rsidR="00F74E74" w:rsidRPr="00F74E74" w14:paraId="3485EB20" w14:textId="77777777" w:rsidTr="00944102">
        <w:tblPrEx>
          <w:tblLook w:val="04A0" w:firstRow="1" w:lastRow="0" w:firstColumn="1" w:lastColumn="0" w:noHBand="0" w:noVBand="1"/>
        </w:tblPrEx>
        <w:trPr>
          <w:trHeight w:val="300"/>
        </w:trPr>
        <w:tc>
          <w:tcPr>
            <w:tcW w:w="1980" w:type="dxa"/>
          </w:tcPr>
          <w:p w14:paraId="0BC67DAB" w14:textId="77777777" w:rsidR="00944102" w:rsidRPr="00F74E74" w:rsidRDefault="00944102">
            <w:pPr>
              <w:pStyle w:val="Tijeloteksta"/>
              <w:numPr>
                <w:ilvl w:val="0"/>
                <w:numId w:val="10"/>
              </w:numPr>
              <w:jc w:val="center"/>
            </w:pPr>
          </w:p>
        </w:tc>
        <w:tc>
          <w:tcPr>
            <w:tcW w:w="7710" w:type="dxa"/>
          </w:tcPr>
          <w:p w14:paraId="58CFBCAC" w14:textId="77777777" w:rsidR="00944102" w:rsidRPr="00F74E74" w:rsidRDefault="00944102" w:rsidP="00794C4E">
            <w:pPr>
              <w:pStyle w:val="Tijeloteksta"/>
            </w:pPr>
            <w:r w:rsidRPr="00F74E74">
              <w:t>Županijsko izborno povjerenstvo (+)</w:t>
            </w:r>
          </w:p>
        </w:tc>
      </w:tr>
      <w:tr w:rsidR="00F74E74" w:rsidRPr="00F74E74" w14:paraId="750FADF9" w14:textId="77777777" w:rsidTr="00944102">
        <w:tblPrEx>
          <w:tblLook w:val="04A0" w:firstRow="1" w:lastRow="0" w:firstColumn="1" w:lastColumn="0" w:noHBand="0" w:noVBand="1"/>
        </w:tblPrEx>
        <w:trPr>
          <w:trHeight w:val="300"/>
        </w:trPr>
        <w:tc>
          <w:tcPr>
            <w:tcW w:w="1980" w:type="dxa"/>
          </w:tcPr>
          <w:p w14:paraId="1099FFE6" w14:textId="77777777" w:rsidR="00944102" w:rsidRPr="00F74E74" w:rsidRDefault="00944102">
            <w:pPr>
              <w:pStyle w:val="Tijeloteksta"/>
              <w:numPr>
                <w:ilvl w:val="0"/>
                <w:numId w:val="10"/>
              </w:numPr>
              <w:jc w:val="center"/>
            </w:pPr>
          </w:p>
        </w:tc>
        <w:tc>
          <w:tcPr>
            <w:tcW w:w="7710" w:type="dxa"/>
          </w:tcPr>
          <w:p w14:paraId="7EFAC2CA" w14:textId="77777777" w:rsidR="00944102" w:rsidRPr="00F74E74" w:rsidRDefault="00944102" w:rsidP="00794C4E">
            <w:pPr>
              <w:pStyle w:val="Tijeloteksta"/>
            </w:pPr>
            <w:r w:rsidRPr="00F74E74">
              <w:t>Općinsko izborno povjerenstvo Općine Tompojevci (+)</w:t>
            </w:r>
          </w:p>
        </w:tc>
      </w:tr>
      <w:tr w:rsidR="00F74E74" w:rsidRPr="00F74E74" w14:paraId="56C069D3" w14:textId="77777777" w:rsidTr="00944102">
        <w:tblPrEx>
          <w:tblLook w:val="04A0" w:firstRow="1" w:lastRow="0" w:firstColumn="1" w:lastColumn="0" w:noHBand="0" w:noVBand="1"/>
        </w:tblPrEx>
        <w:trPr>
          <w:trHeight w:val="300"/>
        </w:trPr>
        <w:tc>
          <w:tcPr>
            <w:tcW w:w="1980" w:type="dxa"/>
          </w:tcPr>
          <w:p w14:paraId="75922D8D" w14:textId="77777777" w:rsidR="00944102" w:rsidRPr="00F74E74" w:rsidRDefault="00944102">
            <w:pPr>
              <w:pStyle w:val="Tijeloteksta"/>
              <w:numPr>
                <w:ilvl w:val="0"/>
                <w:numId w:val="10"/>
              </w:numPr>
              <w:jc w:val="center"/>
            </w:pPr>
          </w:p>
        </w:tc>
        <w:tc>
          <w:tcPr>
            <w:tcW w:w="7710" w:type="dxa"/>
          </w:tcPr>
          <w:p w14:paraId="03EA836C" w14:textId="77777777" w:rsidR="00944102" w:rsidRPr="00F74E74" w:rsidRDefault="00944102" w:rsidP="00794C4E">
            <w:pPr>
              <w:pStyle w:val="Tijeloteksta"/>
            </w:pPr>
            <w:r w:rsidRPr="00F74E74">
              <w:t>Porezna uprava, PU Vukovar, Ispostava Vukovar (+)</w:t>
            </w:r>
          </w:p>
        </w:tc>
      </w:tr>
      <w:tr w:rsidR="00F74E74" w:rsidRPr="00F74E74" w14:paraId="04D5612C" w14:textId="77777777" w:rsidTr="00944102">
        <w:tblPrEx>
          <w:tblLook w:val="04A0" w:firstRow="1" w:lastRow="0" w:firstColumn="1" w:lastColumn="0" w:noHBand="0" w:noVBand="1"/>
        </w:tblPrEx>
        <w:trPr>
          <w:trHeight w:val="300"/>
        </w:trPr>
        <w:tc>
          <w:tcPr>
            <w:tcW w:w="1980" w:type="dxa"/>
          </w:tcPr>
          <w:p w14:paraId="2EA8A835" w14:textId="77777777" w:rsidR="00944102" w:rsidRPr="00F74E74" w:rsidRDefault="00944102">
            <w:pPr>
              <w:pStyle w:val="Tijeloteksta"/>
              <w:numPr>
                <w:ilvl w:val="0"/>
                <w:numId w:val="10"/>
              </w:numPr>
              <w:jc w:val="center"/>
            </w:pPr>
          </w:p>
        </w:tc>
        <w:tc>
          <w:tcPr>
            <w:tcW w:w="7710" w:type="dxa"/>
          </w:tcPr>
          <w:p w14:paraId="1749C9F4" w14:textId="77777777" w:rsidR="00944102" w:rsidRPr="00F74E74" w:rsidRDefault="00944102" w:rsidP="00794C4E">
            <w:pPr>
              <w:pStyle w:val="Tijeloteksta"/>
            </w:pPr>
            <w:r w:rsidRPr="00F74E74">
              <w:t>Općina Štitar (+)</w:t>
            </w:r>
          </w:p>
        </w:tc>
      </w:tr>
      <w:tr w:rsidR="00F74E74" w:rsidRPr="00F74E74" w14:paraId="5DE1AA46" w14:textId="77777777" w:rsidTr="00944102">
        <w:tblPrEx>
          <w:tblLook w:val="04A0" w:firstRow="1" w:lastRow="0" w:firstColumn="1" w:lastColumn="0" w:noHBand="0" w:noVBand="1"/>
        </w:tblPrEx>
        <w:trPr>
          <w:trHeight w:val="300"/>
        </w:trPr>
        <w:tc>
          <w:tcPr>
            <w:tcW w:w="1980" w:type="dxa"/>
          </w:tcPr>
          <w:p w14:paraId="08FD8C0F" w14:textId="77777777" w:rsidR="00944102" w:rsidRPr="00F74E74" w:rsidRDefault="00944102">
            <w:pPr>
              <w:pStyle w:val="Tijeloteksta"/>
              <w:numPr>
                <w:ilvl w:val="0"/>
                <w:numId w:val="10"/>
              </w:numPr>
              <w:jc w:val="center"/>
            </w:pPr>
          </w:p>
        </w:tc>
        <w:tc>
          <w:tcPr>
            <w:tcW w:w="7710" w:type="dxa"/>
          </w:tcPr>
          <w:p w14:paraId="01F2E256" w14:textId="77777777" w:rsidR="00944102" w:rsidRPr="00F74E74" w:rsidRDefault="00944102" w:rsidP="00794C4E">
            <w:pPr>
              <w:pStyle w:val="Tijeloteksta"/>
            </w:pPr>
            <w:r w:rsidRPr="00F74E74">
              <w:t xml:space="preserve">Postaja granične policije </w:t>
            </w:r>
            <w:proofErr w:type="spellStart"/>
            <w:r w:rsidRPr="00F74E74">
              <w:t>Bajakovo</w:t>
            </w:r>
            <w:proofErr w:type="spellEnd"/>
            <w:r w:rsidRPr="00F74E74">
              <w:t xml:space="preserve"> (+)</w:t>
            </w:r>
          </w:p>
        </w:tc>
      </w:tr>
      <w:tr w:rsidR="00F74E74" w:rsidRPr="00F74E74" w14:paraId="2D1CF60E" w14:textId="77777777" w:rsidTr="00944102">
        <w:tblPrEx>
          <w:tblLook w:val="04A0" w:firstRow="1" w:lastRow="0" w:firstColumn="1" w:lastColumn="0" w:noHBand="0" w:noVBand="1"/>
        </w:tblPrEx>
        <w:trPr>
          <w:trHeight w:val="300"/>
        </w:trPr>
        <w:tc>
          <w:tcPr>
            <w:tcW w:w="1980" w:type="dxa"/>
          </w:tcPr>
          <w:p w14:paraId="354E1FA4" w14:textId="77777777" w:rsidR="00944102" w:rsidRPr="00F74E74" w:rsidRDefault="00944102">
            <w:pPr>
              <w:pStyle w:val="Tijeloteksta"/>
              <w:numPr>
                <w:ilvl w:val="0"/>
                <w:numId w:val="10"/>
              </w:numPr>
              <w:jc w:val="center"/>
            </w:pPr>
          </w:p>
        </w:tc>
        <w:tc>
          <w:tcPr>
            <w:tcW w:w="7710" w:type="dxa"/>
          </w:tcPr>
          <w:p w14:paraId="1120A9C0" w14:textId="77777777" w:rsidR="00944102" w:rsidRPr="00F74E74" w:rsidRDefault="00944102" w:rsidP="00794C4E">
            <w:pPr>
              <w:pStyle w:val="Tijeloteksta"/>
            </w:pPr>
            <w:r w:rsidRPr="00F74E74">
              <w:t>Grad Županja (+)</w:t>
            </w:r>
          </w:p>
        </w:tc>
      </w:tr>
      <w:tr w:rsidR="00F74E74" w:rsidRPr="00F74E74" w14:paraId="3FF48337" w14:textId="77777777" w:rsidTr="00944102">
        <w:tblPrEx>
          <w:tblLook w:val="04A0" w:firstRow="1" w:lastRow="0" w:firstColumn="1" w:lastColumn="0" w:noHBand="0" w:noVBand="1"/>
        </w:tblPrEx>
        <w:trPr>
          <w:trHeight w:val="300"/>
        </w:trPr>
        <w:tc>
          <w:tcPr>
            <w:tcW w:w="1980" w:type="dxa"/>
          </w:tcPr>
          <w:p w14:paraId="4B183F9E" w14:textId="77777777" w:rsidR="00944102" w:rsidRPr="00F74E74" w:rsidRDefault="00944102">
            <w:pPr>
              <w:pStyle w:val="Tijeloteksta"/>
              <w:numPr>
                <w:ilvl w:val="0"/>
                <w:numId w:val="10"/>
              </w:numPr>
              <w:jc w:val="center"/>
            </w:pPr>
          </w:p>
        </w:tc>
        <w:tc>
          <w:tcPr>
            <w:tcW w:w="7710" w:type="dxa"/>
          </w:tcPr>
          <w:p w14:paraId="7C4D63A4" w14:textId="77777777" w:rsidR="00944102" w:rsidRPr="00F74E74" w:rsidRDefault="00944102" w:rsidP="00794C4E">
            <w:pPr>
              <w:pStyle w:val="Tijeloteksta"/>
            </w:pPr>
            <w:r w:rsidRPr="00F74E74">
              <w:t>Polet Vinkovci (+)</w:t>
            </w:r>
          </w:p>
        </w:tc>
      </w:tr>
      <w:tr w:rsidR="00F74E74" w:rsidRPr="00F74E74" w14:paraId="74A960CE" w14:textId="77777777" w:rsidTr="00944102">
        <w:tblPrEx>
          <w:tblLook w:val="04A0" w:firstRow="1" w:lastRow="0" w:firstColumn="1" w:lastColumn="0" w:noHBand="0" w:noVBand="1"/>
        </w:tblPrEx>
        <w:trPr>
          <w:trHeight w:val="300"/>
        </w:trPr>
        <w:tc>
          <w:tcPr>
            <w:tcW w:w="1980" w:type="dxa"/>
          </w:tcPr>
          <w:p w14:paraId="225A998B" w14:textId="77777777" w:rsidR="00944102" w:rsidRPr="00F74E74" w:rsidRDefault="00944102">
            <w:pPr>
              <w:pStyle w:val="Tijeloteksta"/>
              <w:numPr>
                <w:ilvl w:val="0"/>
                <w:numId w:val="10"/>
              </w:numPr>
              <w:jc w:val="center"/>
            </w:pPr>
          </w:p>
        </w:tc>
        <w:tc>
          <w:tcPr>
            <w:tcW w:w="7710" w:type="dxa"/>
          </w:tcPr>
          <w:p w14:paraId="08C124B1" w14:textId="77777777" w:rsidR="00944102" w:rsidRPr="00F74E74" w:rsidRDefault="00944102" w:rsidP="00794C4E">
            <w:pPr>
              <w:pStyle w:val="Tijeloteksta"/>
            </w:pPr>
            <w:r w:rsidRPr="00F74E74">
              <w:t>Dječji vrtić Vukovar II (+)</w:t>
            </w:r>
          </w:p>
        </w:tc>
      </w:tr>
      <w:tr w:rsidR="00F74E74" w:rsidRPr="00F74E74" w14:paraId="16FBCBFE" w14:textId="77777777" w:rsidTr="00944102">
        <w:tblPrEx>
          <w:tblLook w:val="04A0" w:firstRow="1" w:lastRow="0" w:firstColumn="1" w:lastColumn="0" w:noHBand="0" w:noVBand="1"/>
        </w:tblPrEx>
        <w:trPr>
          <w:trHeight w:val="300"/>
        </w:trPr>
        <w:tc>
          <w:tcPr>
            <w:tcW w:w="1980" w:type="dxa"/>
          </w:tcPr>
          <w:p w14:paraId="20F3BC1E" w14:textId="77777777" w:rsidR="00944102" w:rsidRPr="00F74E74" w:rsidRDefault="00944102">
            <w:pPr>
              <w:pStyle w:val="Tijeloteksta"/>
              <w:numPr>
                <w:ilvl w:val="0"/>
                <w:numId w:val="10"/>
              </w:numPr>
              <w:jc w:val="center"/>
            </w:pPr>
          </w:p>
        </w:tc>
        <w:tc>
          <w:tcPr>
            <w:tcW w:w="7710" w:type="dxa"/>
          </w:tcPr>
          <w:p w14:paraId="41849959" w14:textId="77777777" w:rsidR="00944102" w:rsidRPr="00F74E74" w:rsidRDefault="00944102" w:rsidP="00794C4E">
            <w:pPr>
              <w:pStyle w:val="Tijeloteksta"/>
            </w:pPr>
            <w:r w:rsidRPr="00F74E74">
              <w:t>Policijska postaja Otok (+)</w:t>
            </w:r>
          </w:p>
        </w:tc>
      </w:tr>
      <w:tr w:rsidR="00F74E74" w:rsidRPr="00F74E74" w14:paraId="3A86F7E9" w14:textId="77777777" w:rsidTr="00944102">
        <w:tblPrEx>
          <w:tblLook w:val="04A0" w:firstRow="1" w:lastRow="0" w:firstColumn="1" w:lastColumn="0" w:noHBand="0" w:noVBand="1"/>
        </w:tblPrEx>
        <w:trPr>
          <w:trHeight w:val="300"/>
        </w:trPr>
        <w:tc>
          <w:tcPr>
            <w:tcW w:w="1980" w:type="dxa"/>
          </w:tcPr>
          <w:p w14:paraId="54CD8EE3" w14:textId="77777777" w:rsidR="00944102" w:rsidRPr="00F74E74" w:rsidRDefault="00944102">
            <w:pPr>
              <w:pStyle w:val="Tijeloteksta"/>
              <w:numPr>
                <w:ilvl w:val="0"/>
                <w:numId w:val="10"/>
              </w:numPr>
              <w:jc w:val="center"/>
            </w:pPr>
          </w:p>
        </w:tc>
        <w:tc>
          <w:tcPr>
            <w:tcW w:w="7710" w:type="dxa"/>
          </w:tcPr>
          <w:p w14:paraId="6CEF7C78" w14:textId="77777777" w:rsidR="00944102" w:rsidRPr="00F74E74" w:rsidRDefault="00944102" w:rsidP="00794C4E">
            <w:pPr>
              <w:pStyle w:val="Tijeloteksta"/>
            </w:pPr>
            <w:r w:rsidRPr="00F74E74">
              <w:t>Komunalac d.o.o. Vukovar (+)</w:t>
            </w:r>
          </w:p>
        </w:tc>
      </w:tr>
      <w:tr w:rsidR="00944102" w:rsidRPr="00F74E74" w14:paraId="291FC17E" w14:textId="77777777" w:rsidTr="00944102">
        <w:tblPrEx>
          <w:tblLook w:val="04A0" w:firstRow="1" w:lastRow="0" w:firstColumn="1" w:lastColumn="0" w:noHBand="0" w:noVBand="1"/>
        </w:tblPrEx>
        <w:trPr>
          <w:trHeight w:val="300"/>
        </w:trPr>
        <w:tc>
          <w:tcPr>
            <w:tcW w:w="1980" w:type="dxa"/>
          </w:tcPr>
          <w:p w14:paraId="66E18A45" w14:textId="77777777" w:rsidR="00944102" w:rsidRPr="00F74E74" w:rsidRDefault="00944102">
            <w:pPr>
              <w:pStyle w:val="Tijeloteksta"/>
              <w:numPr>
                <w:ilvl w:val="0"/>
                <w:numId w:val="10"/>
              </w:numPr>
              <w:jc w:val="center"/>
            </w:pPr>
          </w:p>
        </w:tc>
        <w:tc>
          <w:tcPr>
            <w:tcW w:w="7710" w:type="dxa"/>
          </w:tcPr>
          <w:p w14:paraId="75827718" w14:textId="77777777" w:rsidR="00944102" w:rsidRPr="00F74E74" w:rsidRDefault="00944102" w:rsidP="00794C4E">
            <w:pPr>
              <w:pStyle w:val="Tijeloteksta"/>
            </w:pPr>
            <w:r w:rsidRPr="00F74E74">
              <w:t>Dječji vrtić Vukovar I (+)</w:t>
            </w:r>
          </w:p>
        </w:tc>
      </w:tr>
    </w:tbl>
    <w:p w14:paraId="0449B4AD" w14:textId="77777777" w:rsidR="007F39C7" w:rsidRDefault="007F39C7" w:rsidP="00944102">
      <w:pPr>
        <w:pStyle w:val="Tijeloteksta"/>
        <w:spacing w:before="7"/>
        <w:rPr>
          <w:b/>
          <w:bCs/>
        </w:rPr>
      </w:pPr>
      <w:bookmarkStart w:id="2" w:name="_Hlk184800802"/>
    </w:p>
    <w:p w14:paraId="6AD72C78" w14:textId="620210C1" w:rsidR="00944102" w:rsidRPr="00F74E74" w:rsidRDefault="00944102" w:rsidP="00944102">
      <w:pPr>
        <w:pStyle w:val="Tijeloteksta"/>
        <w:spacing w:before="7"/>
        <w:rPr>
          <w:rFonts w:eastAsia="Arial Unicode MS"/>
          <w:lang w:bidi="en-US"/>
        </w:rPr>
      </w:pPr>
      <w:r w:rsidRPr="00F74E74">
        <w:rPr>
          <w:b/>
          <w:bCs/>
        </w:rPr>
        <w:t>Obrazloženje:</w:t>
      </w:r>
      <w:r w:rsidRPr="00F74E74">
        <w:t xml:space="preserve"> </w:t>
      </w:r>
      <w:bookmarkStart w:id="3" w:name="_Hlk184800780"/>
      <w:r w:rsidRPr="00F74E74">
        <w:t>Poslovi ovise o broju pristiglih zahtjeva.</w:t>
      </w:r>
      <w:bookmarkEnd w:id="3"/>
    </w:p>
    <w:bookmarkEnd w:id="2"/>
    <w:p w14:paraId="53CBA84E" w14:textId="77777777" w:rsidR="00944102" w:rsidRPr="00F74E74" w:rsidRDefault="00944102" w:rsidP="00DA7A95">
      <w:pPr>
        <w:widowControl/>
        <w:autoSpaceDE/>
        <w:autoSpaceDN/>
        <w:rPr>
          <w:bCs/>
          <w:sz w:val="24"/>
          <w:szCs w:val="20"/>
          <w:lang w:eastAsia="hr-HR"/>
        </w:rPr>
      </w:pPr>
    </w:p>
    <w:p w14:paraId="2B83F6EA" w14:textId="77777777" w:rsidR="00944102" w:rsidRPr="00F74E74" w:rsidRDefault="00944102" w:rsidP="00944102">
      <w:pPr>
        <w:pStyle w:val="111PODSKUPINE"/>
        <w:rPr>
          <w:color w:val="auto"/>
        </w:rPr>
      </w:pPr>
      <w:r w:rsidRPr="00F74E74">
        <w:rPr>
          <w:color w:val="auto"/>
        </w:rPr>
        <w:t>1.1.5. OSTALO</w:t>
      </w:r>
    </w:p>
    <w:p w14:paraId="662DFDC3" w14:textId="77777777" w:rsidR="00944102" w:rsidRPr="00F74E74" w:rsidRDefault="00944102" w:rsidP="00DA7A95">
      <w:pPr>
        <w:widowControl/>
        <w:autoSpaceDE/>
        <w:autoSpaceDN/>
        <w:rPr>
          <w:bCs/>
          <w:sz w:val="24"/>
          <w:szCs w:val="20"/>
          <w:lang w:eastAsia="hr-HR"/>
        </w:rPr>
      </w:pPr>
    </w:p>
    <w:p w14:paraId="36F9D3C0" w14:textId="56B483B8" w:rsidR="00DA7A95" w:rsidRPr="00F74E74" w:rsidRDefault="00DA7A95" w:rsidP="00DA7A95">
      <w:pPr>
        <w:widowControl/>
        <w:autoSpaceDE/>
        <w:autoSpaceDN/>
        <w:rPr>
          <w:b/>
          <w:sz w:val="24"/>
          <w:szCs w:val="20"/>
          <w:lang w:eastAsia="hr-HR"/>
        </w:rPr>
      </w:pPr>
      <w:r w:rsidRPr="00F74E74">
        <w:rPr>
          <w:b/>
          <w:sz w:val="24"/>
          <w:szCs w:val="20"/>
          <w:lang w:eastAsia="hr-HR"/>
        </w:rPr>
        <w:t>Poslovi:</w:t>
      </w:r>
    </w:p>
    <w:p w14:paraId="293D30F0" w14:textId="28CD83F4" w:rsidR="00DA7A95" w:rsidRPr="00F74E74" w:rsidRDefault="00F30259" w:rsidP="00AB428B">
      <w:pPr>
        <w:widowControl/>
        <w:autoSpaceDE/>
        <w:autoSpaceDN/>
        <w:jc w:val="both"/>
        <w:rPr>
          <w:sz w:val="24"/>
          <w:szCs w:val="20"/>
          <w:lang w:eastAsia="hr-HR"/>
        </w:rPr>
      </w:pPr>
      <w:r>
        <w:rPr>
          <w:sz w:val="24"/>
          <w:szCs w:val="20"/>
          <w:lang w:eastAsia="hr-HR"/>
        </w:rPr>
        <w:t>Zbog angažmana na drugim poslovi planirani dani se nisu utrošili.</w:t>
      </w:r>
    </w:p>
    <w:p w14:paraId="492204A0" w14:textId="77777777" w:rsidR="007F39C7" w:rsidRDefault="007F39C7" w:rsidP="00AB428B">
      <w:pPr>
        <w:pStyle w:val="Tijeloteksta"/>
        <w:spacing w:before="7"/>
        <w:jc w:val="both"/>
        <w:rPr>
          <w:b/>
          <w:bCs/>
        </w:rPr>
      </w:pPr>
    </w:p>
    <w:p w14:paraId="635A52DE" w14:textId="1AA50E4B" w:rsidR="00FE1029" w:rsidRPr="00F74E74" w:rsidRDefault="00FE1029" w:rsidP="00AB428B">
      <w:pPr>
        <w:pStyle w:val="Tijeloteksta"/>
        <w:spacing w:before="7"/>
        <w:jc w:val="both"/>
        <w:rPr>
          <w:rFonts w:eastAsia="Arial Unicode MS"/>
          <w:lang w:bidi="en-US"/>
        </w:rPr>
      </w:pPr>
      <w:r w:rsidRPr="00F74E74">
        <w:rPr>
          <w:b/>
          <w:bCs/>
        </w:rPr>
        <w:t>Obrazloženje:</w:t>
      </w:r>
      <w:r w:rsidRPr="00F74E74">
        <w:t xml:space="preserve"> </w:t>
      </w:r>
      <w:r w:rsidR="006A2329" w:rsidRPr="006A2329">
        <w:t>Utrošeno je manje od planiranog s obzirom kako nije bilo zahtjeva stvaratelja za produženjem rokova naloženih mjera.</w:t>
      </w:r>
    </w:p>
    <w:p w14:paraId="475682E5" w14:textId="77777777" w:rsidR="00FE1029" w:rsidRPr="00F74E74" w:rsidRDefault="00FE1029" w:rsidP="00C77555">
      <w:pPr>
        <w:pStyle w:val="Stil1"/>
      </w:pPr>
      <w:bookmarkStart w:id="4" w:name="_Hlk184884952"/>
    </w:p>
    <w:p w14:paraId="7E97703D" w14:textId="27D59233" w:rsidR="00C77555" w:rsidRPr="00F74E74" w:rsidRDefault="00C77555" w:rsidP="00C77555">
      <w:pPr>
        <w:pStyle w:val="Stil1"/>
      </w:pPr>
      <w:r w:rsidRPr="00F74E74">
        <w:t>1.2. NADZOR</w:t>
      </w:r>
      <w:r w:rsidRPr="00F74E74">
        <w:rPr>
          <w:spacing w:val="-3"/>
        </w:rPr>
        <w:t xml:space="preserve"> </w:t>
      </w:r>
      <w:r w:rsidRPr="00F74E74">
        <w:t>NAD ARHIVSKIM</w:t>
      </w:r>
      <w:r w:rsidRPr="00F74E74">
        <w:rPr>
          <w:spacing w:val="-4"/>
        </w:rPr>
        <w:t xml:space="preserve"> </w:t>
      </w:r>
      <w:r w:rsidRPr="00F74E74">
        <w:t>GRADIVOM</w:t>
      </w:r>
      <w:r w:rsidRPr="00F74E74">
        <w:rPr>
          <w:spacing w:val="-3"/>
        </w:rPr>
        <w:t xml:space="preserve"> </w:t>
      </w:r>
      <w:r w:rsidRPr="00F74E74">
        <w:t>PRIVATNIH</w:t>
      </w:r>
      <w:r w:rsidRPr="00F74E74">
        <w:rPr>
          <w:spacing w:val="1"/>
        </w:rPr>
        <w:t xml:space="preserve"> </w:t>
      </w:r>
      <w:r w:rsidRPr="00F74E74">
        <w:t>POSJEDNIKA</w:t>
      </w:r>
      <w:r w:rsidRPr="00F74E74">
        <w:rPr>
          <w:spacing w:val="-1"/>
        </w:rPr>
        <w:t xml:space="preserve"> </w:t>
      </w:r>
      <w:r w:rsidRPr="00F74E74">
        <w:t>I</w:t>
      </w:r>
      <w:r w:rsidRPr="00F74E74">
        <w:rPr>
          <w:spacing w:val="-1"/>
        </w:rPr>
        <w:t xml:space="preserve"> </w:t>
      </w:r>
      <w:r w:rsidRPr="00F74E74">
        <w:t>STVARATELJA</w:t>
      </w:r>
    </w:p>
    <w:bookmarkEnd w:id="4"/>
    <w:p w14:paraId="5E190EE9" w14:textId="77777777" w:rsidR="00C77555" w:rsidRPr="00F74E74" w:rsidRDefault="00C77555" w:rsidP="00C77555">
      <w:pPr>
        <w:pStyle w:val="Stil1"/>
        <w:rPr>
          <w:sz w:val="24"/>
          <w:szCs w:val="24"/>
        </w:rPr>
      </w:pPr>
    </w:p>
    <w:p w14:paraId="33ABF380" w14:textId="77777777" w:rsidR="00D34269" w:rsidRPr="00F74E74" w:rsidRDefault="00D34269" w:rsidP="00AB428B">
      <w:pPr>
        <w:pStyle w:val="Tijeloteksta"/>
        <w:jc w:val="both"/>
      </w:pPr>
      <w:r w:rsidRPr="00F74E74">
        <w:rPr>
          <w:b/>
        </w:rPr>
        <w:t>Poslovi</w:t>
      </w:r>
      <w:r w:rsidRPr="00F74E74">
        <w:t>:</w:t>
      </w:r>
    </w:p>
    <w:p w14:paraId="09F4ED20" w14:textId="3703E4DD" w:rsidR="00D34269" w:rsidRPr="00F74E74" w:rsidRDefault="00D34269" w:rsidP="00AB428B">
      <w:pPr>
        <w:pStyle w:val="Tijeloteksta"/>
        <w:jc w:val="both"/>
      </w:pPr>
      <w:r w:rsidRPr="00F74E74">
        <w:t>Obavljen je 1 stručni nadzor.</w:t>
      </w:r>
    </w:p>
    <w:p w14:paraId="143989DE" w14:textId="77777777" w:rsidR="00D34269" w:rsidRPr="00F74E74" w:rsidRDefault="00D34269" w:rsidP="00AB428B">
      <w:pPr>
        <w:pStyle w:val="111PODSKUPINE"/>
        <w:jc w:val="both"/>
        <w:rPr>
          <w:b w:val="0"/>
          <w:bCs w:val="0"/>
          <w:color w:val="auto"/>
          <w:u w:val="single"/>
        </w:rPr>
      </w:pPr>
      <w:r w:rsidRPr="00F74E74">
        <w:rPr>
          <w:b w:val="0"/>
          <w:bCs w:val="0"/>
          <w:color w:val="auto"/>
          <w:u w:val="single"/>
        </w:rPr>
        <w:t>GOSPODARSTVO – PRIVATNE TVRTKE</w:t>
      </w:r>
    </w:p>
    <w:p w14:paraId="7E6AC7B0" w14:textId="7FDB9829" w:rsidR="00D34269" w:rsidRPr="00F74E74" w:rsidRDefault="00D34269" w:rsidP="00AB428B">
      <w:pPr>
        <w:pStyle w:val="111PODSKUPINE"/>
        <w:numPr>
          <w:ilvl w:val="0"/>
          <w:numId w:val="8"/>
        </w:numPr>
        <w:jc w:val="both"/>
        <w:rPr>
          <w:b w:val="0"/>
          <w:bCs w:val="0"/>
          <w:color w:val="auto"/>
        </w:rPr>
      </w:pPr>
      <w:r w:rsidRPr="00F74E74">
        <w:rPr>
          <w:b w:val="0"/>
          <w:bCs w:val="0"/>
          <w:color w:val="auto"/>
        </w:rPr>
        <w:t xml:space="preserve">Sladorana d.d. Županja / Hrvatske industrije šećera - HIŠ </w:t>
      </w:r>
    </w:p>
    <w:p w14:paraId="45B973E0" w14:textId="77777777" w:rsidR="00CE74F9" w:rsidRDefault="00CE74F9" w:rsidP="00AB428B">
      <w:pPr>
        <w:pStyle w:val="111PODSKUPINE"/>
        <w:jc w:val="both"/>
        <w:rPr>
          <w:color w:val="auto"/>
        </w:rPr>
      </w:pPr>
    </w:p>
    <w:p w14:paraId="5975AD77" w14:textId="38699658" w:rsidR="00D34269" w:rsidRPr="00F74E74" w:rsidRDefault="00D34269" w:rsidP="00AB428B">
      <w:pPr>
        <w:pStyle w:val="111PODSKUPINE"/>
        <w:jc w:val="both"/>
        <w:rPr>
          <w:b w:val="0"/>
          <w:bCs w:val="0"/>
          <w:color w:val="auto"/>
        </w:rPr>
      </w:pPr>
      <w:r w:rsidRPr="00F74E74">
        <w:rPr>
          <w:color w:val="auto"/>
        </w:rPr>
        <w:t>Obrazloženje:</w:t>
      </w:r>
      <w:r w:rsidRPr="00F74E74">
        <w:rPr>
          <w:b w:val="0"/>
          <w:bCs w:val="0"/>
          <w:color w:val="auto"/>
        </w:rPr>
        <w:t xml:space="preserve"> </w:t>
      </w:r>
      <w:r w:rsidR="00944102" w:rsidRPr="00F74E74">
        <w:rPr>
          <w:rFonts w:eastAsia="Arial Unicode MS"/>
          <w:b w:val="0"/>
          <w:color w:val="auto"/>
          <w:szCs w:val="20"/>
          <w:lang w:bidi="en-US"/>
        </w:rPr>
        <w:t>Zbog neplaniranih poslova i povećanog obujma drugih poslova, nisu utrošeni planirani dani.</w:t>
      </w:r>
    </w:p>
    <w:p w14:paraId="49FE189A" w14:textId="74E3A1F8" w:rsidR="00C77555" w:rsidRPr="00F74E74" w:rsidRDefault="00C77555" w:rsidP="00C21596">
      <w:pPr>
        <w:pStyle w:val="Stil1"/>
        <w:rPr>
          <w:sz w:val="24"/>
          <w:szCs w:val="24"/>
        </w:rPr>
      </w:pPr>
    </w:p>
    <w:p w14:paraId="741086F3" w14:textId="75095009" w:rsidR="00C21596" w:rsidRPr="00F74E74" w:rsidRDefault="00C21596" w:rsidP="00C21596">
      <w:pPr>
        <w:pStyle w:val="Stil1"/>
      </w:pPr>
      <w:bookmarkStart w:id="5" w:name="_Hlk184885774"/>
      <w:r w:rsidRPr="00F74E74">
        <w:t>1.3. VREDNOVANJE</w:t>
      </w:r>
    </w:p>
    <w:p w14:paraId="39161E66" w14:textId="77777777" w:rsidR="00C21596" w:rsidRPr="00F74E74" w:rsidRDefault="00C21596" w:rsidP="00C21596">
      <w:pPr>
        <w:pStyle w:val="11PODSKUPINE"/>
        <w:numPr>
          <w:ilvl w:val="0"/>
          <w:numId w:val="0"/>
        </w:numPr>
        <w:rPr>
          <w:sz w:val="24"/>
          <w:szCs w:val="24"/>
        </w:rPr>
      </w:pPr>
    </w:p>
    <w:p w14:paraId="20990E4A" w14:textId="77777777" w:rsidR="00C21596" w:rsidRPr="00F74E74" w:rsidRDefault="00C21596" w:rsidP="00C21596">
      <w:pPr>
        <w:pStyle w:val="Stil1"/>
        <w:jc w:val="both"/>
        <w:rPr>
          <w:sz w:val="24"/>
          <w:szCs w:val="24"/>
        </w:rPr>
      </w:pPr>
      <w:bookmarkStart w:id="6" w:name="_Hlk184885790"/>
      <w:r w:rsidRPr="00F74E74">
        <w:t xml:space="preserve">1.3.1. </w:t>
      </w:r>
      <w:r w:rsidRPr="00F74E74">
        <w:rPr>
          <w:sz w:val="24"/>
          <w:szCs w:val="24"/>
        </w:rPr>
        <w:t>IZDAVANJE</w:t>
      </w:r>
      <w:r w:rsidRPr="00F74E74">
        <w:rPr>
          <w:spacing w:val="-3"/>
          <w:sz w:val="24"/>
          <w:szCs w:val="24"/>
        </w:rPr>
        <w:t xml:space="preserve"> </w:t>
      </w:r>
      <w:r w:rsidRPr="00F74E74">
        <w:rPr>
          <w:sz w:val="24"/>
          <w:szCs w:val="24"/>
        </w:rPr>
        <w:t>SUGLASNOSTI</w:t>
      </w:r>
      <w:r w:rsidRPr="00F74E74">
        <w:rPr>
          <w:spacing w:val="-1"/>
          <w:sz w:val="24"/>
          <w:szCs w:val="24"/>
        </w:rPr>
        <w:t xml:space="preserve"> </w:t>
      </w:r>
      <w:r w:rsidRPr="00F74E74">
        <w:rPr>
          <w:sz w:val="24"/>
          <w:szCs w:val="24"/>
        </w:rPr>
        <w:t>NA</w:t>
      </w:r>
      <w:r w:rsidRPr="00F74E74">
        <w:rPr>
          <w:spacing w:val="-1"/>
          <w:sz w:val="24"/>
          <w:szCs w:val="24"/>
        </w:rPr>
        <w:t xml:space="preserve"> </w:t>
      </w:r>
      <w:r w:rsidRPr="00F74E74">
        <w:rPr>
          <w:sz w:val="24"/>
          <w:szCs w:val="24"/>
        </w:rPr>
        <w:t>PRAVILNIK</w:t>
      </w:r>
      <w:r w:rsidRPr="00F74E74">
        <w:rPr>
          <w:spacing w:val="-1"/>
          <w:sz w:val="24"/>
          <w:szCs w:val="24"/>
        </w:rPr>
        <w:t xml:space="preserve"> </w:t>
      </w:r>
      <w:r w:rsidRPr="00F74E74">
        <w:rPr>
          <w:sz w:val="24"/>
          <w:szCs w:val="24"/>
        </w:rPr>
        <w:t>O</w:t>
      </w:r>
      <w:r w:rsidRPr="00F74E74">
        <w:rPr>
          <w:spacing w:val="-2"/>
          <w:sz w:val="24"/>
          <w:szCs w:val="24"/>
        </w:rPr>
        <w:t xml:space="preserve"> </w:t>
      </w:r>
      <w:r w:rsidRPr="00F74E74">
        <w:rPr>
          <w:sz w:val="24"/>
          <w:szCs w:val="24"/>
        </w:rPr>
        <w:t>ZAŠTITI</w:t>
      </w:r>
      <w:r w:rsidRPr="00F74E74">
        <w:rPr>
          <w:spacing w:val="-1"/>
          <w:sz w:val="24"/>
          <w:szCs w:val="24"/>
        </w:rPr>
        <w:t xml:space="preserve"> </w:t>
      </w:r>
      <w:r w:rsidRPr="00F74E74">
        <w:rPr>
          <w:sz w:val="24"/>
          <w:szCs w:val="24"/>
        </w:rPr>
        <w:t>ARHIVSKOG I</w:t>
      </w:r>
      <w:r w:rsidRPr="00F74E74">
        <w:rPr>
          <w:spacing w:val="-2"/>
          <w:sz w:val="24"/>
          <w:szCs w:val="24"/>
        </w:rPr>
        <w:t xml:space="preserve"> </w:t>
      </w:r>
      <w:r w:rsidRPr="00F74E74">
        <w:rPr>
          <w:sz w:val="24"/>
          <w:szCs w:val="24"/>
        </w:rPr>
        <w:t>DOKUMENTARNOG GRADIVA</w:t>
      </w:r>
      <w:r w:rsidRPr="00F74E74">
        <w:rPr>
          <w:spacing w:val="-3"/>
          <w:sz w:val="24"/>
          <w:szCs w:val="24"/>
        </w:rPr>
        <w:t xml:space="preserve"> </w:t>
      </w:r>
      <w:r w:rsidRPr="00F74E74">
        <w:rPr>
          <w:sz w:val="24"/>
          <w:szCs w:val="24"/>
        </w:rPr>
        <w:t>STVARATELJA I POPISA DOKUMENTARNOG GRADIVA S ROKOVIMA ČUVANJA</w:t>
      </w:r>
    </w:p>
    <w:bookmarkEnd w:id="5"/>
    <w:bookmarkEnd w:id="6"/>
    <w:p w14:paraId="01F40783" w14:textId="43D994F3" w:rsidR="00A10DA6" w:rsidRPr="00F74E74" w:rsidRDefault="00A10DA6" w:rsidP="00C21596">
      <w:pPr>
        <w:pStyle w:val="Tijeloteksta"/>
        <w:rPr>
          <w:b/>
        </w:rPr>
      </w:pPr>
    </w:p>
    <w:p w14:paraId="093661CE" w14:textId="77777777" w:rsidR="00C21596" w:rsidRPr="00F74E74" w:rsidRDefault="00C21596" w:rsidP="00C21596">
      <w:pPr>
        <w:pStyle w:val="Tijeloteksta"/>
      </w:pPr>
      <w:bookmarkStart w:id="7" w:name="_Hlk184800430"/>
      <w:r w:rsidRPr="00F74E74">
        <w:rPr>
          <w:b/>
        </w:rPr>
        <w:t>Poslovi</w:t>
      </w:r>
      <w:r w:rsidRPr="00F74E74">
        <w:t>:</w:t>
      </w:r>
    </w:p>
    <w:bookmarkEnd w:id="7"/>
    <w:p w14:paraId="0652DEAD" w14:textId="50E5939C" w:rsidR="00C21596" w:rsidRPr="00F74E74" w:rsidRDefault="00C21596" w:rsidP="00C21596">
      <w:pPr>
        <w:pStyle w:val="Tijeloteksta"/>
        <w:jc w:val="both"/>
      </w:pPr>
      <w:r w:rsidRPr="00F74E74">
        <w:t>Iz</w:t>
      </w:r>
      <w:r w:rsidR="00DA4EFC" w:rsidRPr="00F74E74">
        <w:t>dan</w:t>
      </w:r>
      <w:r w:rsidR="00121D6C">
        <w:t>o</w:t>
      </w:r>
      <w:r w:rsidRPr="00F74E74">
        <w:t xml:space="preserve"> </w:t>
      </w:r>
      <w:r w:rsidR="00121D6C">
        <w:t>je</w:t>
      </w:r>
      <w:r w:rsidRPr="00F74E74">
        <w:t xml:space="preserve"> </w:t>
      </w:r>
      <w:r w:rsidR="00121D6C">
        <w:t>11</w:t>
      </w:r>
      <w:r w:rsidRPr="00F74E74">
        <w:t xml:space="preserve"> pozitivn</w:t>
      </w:r>
      <w:r w:rsidR="00121D6C">
        <w:t>ih</w:t>
      </w:r>
      <w:r w:rsidRPr="00F74E74">
        <w:t xml:space="preserve"> rješenj</w:t>
      </w:r>
      <w:r w:rsidR="001940A0" w:rsidRPr="00F74E74">
        <w:t>a</w:t>
      </w:r>
      <w:r w:rsidRPr="00F74E74">
        <w:t>.</w:t>
      </w:r>
    </w:p>
    <w:p w14:paraId="7AFA2E45" w14:textId="6D467A95" w:rsidR="00C21596" w:rsidRPr="00F74E74" w:rsidRDefault="00C21596" w:rsidP="00C21596">
      <w:pPr>
        <w:pStyle w:val="Tijeloteksta"/>
        <w:jc w:val="both"/>
      </w:pPr>
    </w:p>
    <w:tbl>
      <w:tblPr>
        <w:tblStyle w:val="Reetkatablice"/>
        <w:tblW w:w="9690" w:type="dxa"/>
        <w:tblLayout w:type="fixed"/>
        <w:tblLook w:val="06A0" w:firstRow="1" w:lastRow="0" w:firstColumn="1" w:lastColumn="0" w:noHBand="1" w:noVBand="1"/>
      </w:tblPr>
      <w:tblGrid>
        <w:gridCol w:w="1951"/>
        <w:gridCol w:w="7739"/>
      </w:tblGrid>
      <w:tr w:rsidR="00F74E74" w:rsidRPr="00F74E74" w14:paraId="3A8B15D5" w14:textId="77777777" w:rsidTr="002723B5">
        <w:trPr>
          <w:trHeight w:val="300"/>
        </w:trPr>
        <w:tc>
          <w:tcPr>
            <w:tcW w:w="1951" w:type="dxa"/>
          </w:tcPr>
          <w:p w14:paraId="6ACE01BA" w14:textId="77777777" w:rsidR="00C21596" w:rsidRPr="00F74E74" w:rsidRDefault="00C21596" w:rsidP="002723B5">
            <w:pPr>
              <w:pStyle w:val="Tijeloteksta"/>
              <w:jc w:val="center"/>
              <w:rPr>
                <w:b/>
                <w:bCs/>
              </w:rPr>
            </w:pPr>
            <w:r w:rsidRPr="00F74E74">
              <w:rPr>
                <w:b/>
                <w:bCs/>
              </w:rPr>
              <w:t>Redni broj</w:t>
            </w:r>
          </w:p>
        </w:tc>
        <w:tc>
          <w:tcPr>
            <w:tcW w:w="7739" w:type="dxa"/>
          </w:tcPr>
          <w:p w14:paraId="7C2535BA" w14:textId="77777777" w:rsidR="00C21596" w:rsidRPr="00F74E74" w:rsidRDefault="00C21596" w:rsidP="002723B5">
            <w:pPr>
              <w:pStyle w:val="Tijeloteksta"/>
              <w:jc w:val="center"/>
              <w:rPr>
                <w:b/>
                <w:bCs/>
              </w:rPr>
            </w:pPr>
            <w:r w:rsidRPr="00F74E74">
              <w:rPr>
                <w:b/>
                <w:bCs/>
              </w:rPr>
              <w:t>Naziv stvaratelja</w:t>
            </w:r>
          </w:p>
        </w:tc>
      </w:tr>
      <w:tr w:rsidR="00F74E74" w:rsidRPr="00F74E74" w14:paraId="04723BC2" w14:textId="77777777" w:rsidTr="002723B5">
        <w:trPr>
          <w:trHeight w:val="300"/>
        </w:trPr>
        <w:tc>
          <w:tcPr>
            <w:tcW w:w="1951" w:type="dxa"/>
          </w:tcPr>
          <w:p w14:paraId="04D17090" w14:textId="77777777" w:rsidR="001B0EDE" w:rsidRPr="00F74E74" w:rsidRDefault="001B0EDE">
            <w:pPr>
              <w:pStyle w:val="Tijeloteksta"/>
              <w:numPr>
                <w:ilvl w:val="0"/>
                <w:numId w:val="5"/>
              </w:numPr>
              <w:jc w:val="center"/>
            </w:pPr>
          </w:p>
        </w:tc>
        <w:tc>
          <w:tcPr>
            <w:tcW w:w="7739" w:type="dxa"/>
          </w:tcPr>
          <w:p w14:paraId="71D7F22A" w14:textId="584FCC42" w:rsidR="001B0EDE" w:rsidRPr="00F74E74" w:rsidRDefault="001B0EDE" w:rsidP="001B0EDE">
            <w:pPr>
              <w:pStyle w:val="Tijeloteksta"/>
            </w:pPr>
            <w:r w:rsidRPr="00F74E74">
              <w:t>Ekosustav d.o.o. Vukovar (+)</w:t>
            </w:r>
          </w:p>
        </w:tc>
      </w:tr>
      <w:tr w:rsidR="00F74E74" w:rsidRPr="00F74E74" w14:paraId="08108B69" w14:textId="77777777" w:rsidTr="002723B5">
        <w:trPr>
          <w:trHeight w:val="300"/>
        </w:trPr>
        <w:tc>
          <w:tcPr>
            <w:tcW w:w="1951" w:type="dxa"/>
          </w:tcPr>
          <w:p w14:paraId="347A1509" w14:textId="77777777" w:rsidR="001B0EDE" w:rsidRPr="00F74E74" w:rsidRDefault="001B0EDE">
            <w:pPr>
              <w:pStyle w:val="Tijeloteksta"/>
              <w:numPr>
                <w:ilvl w:val="0"/>
                <w:numId w:val="5"/>
              </w:numPr>
              <w:jc w:val="center"/>
            </w:pPr>
          </w:p>
        </w:tc>
        <w:tc>
          <w:tcPr>
            <w:tcW w:w="7739" w:type="dxa"/>
          </w:tcPr>
          <w:p w14:paraId="4A85BF81" w14:textId="085BD759" w:rsidR="001B0EDE" w:rsidRPr="00F74E74" w:rsidRDefault="001B0EDE" w:rsidP="001B0EDE">
            <w:pPr>
              <w:pStyle w:val="Tijeloteksta"/>
            </w:pPr>
            <w:r w:rsidRPr="00F74E74">
              <w:t>Srednja strukovna škola „Marko Babić“ Vukovar (+)</w:t>
            </w:r>
          </w:p>
        </w:tc>
      </w:tr>
      <w:tr w:rsidR="00F74E74" w:rsidRPr="00F74E74" w14:paraId="2744ECF2" w14:textId="77777777" w:rsidTr="002723B5">
        <w:trPr>
          <w:trHeight w:val="300"/>
        </w:trPr>
        <w:tc>
          <w:tcPr>
            <w:tcW w:w="1951" w:type="dxa"/>
          </w:tcPr>
          <w:p w14:paraId="51736403" w14:textId="77777777" w:rsidR="001B0EDE" w:rsidRPr="00F74E74" w:rsidRDefault="001B0EDE">
            <w:pPr>
              <w:pStyle w:val="Tijeloteksta"/>
              <w:numPr>
                <w:ilvl w:val="0"/>
                <w:numId w:val="5"/>
              </w:numPr>
              <w:jc w:val="center"/>
            </w:pPr>
          </w:p>
        </w:tc>
        <w:tc>
          <w:tcPr>
            <w:tcW w:w="7739" w:type="dxa"/>
          </w:tcPr>
          <w:p w14:paraId="52D09730" w14:textId="46611CDE" w:rsidR="001B0EDE" w:rsidRPr="00F74E74" w:rsidRDefault="001B0EDE" w:rsidP="001B0EDE">
            <w:pPr>
              <w:pStyle w:val="Tijeloteksta"/>
            </w:pPr>
            <w:r w:rsidRPr="00F74E74">
              <w:t>Čazmatrans d.o.o. Vukovar (+)</w:t>
            </w:r>
          </w:p>
        </w:tc>
      </w:tr>
      <w:tr w:rsidR="00F74E74" w:rsidRPr="00F74E74" w14:paraId="74BB335F" w14:textId="77777777" w:rsidTr="002723B5">
        <w:trPr>
          <w:trHeight w:val="300"/>
        </w:trPr>
        <w:tc>
          <w:tcPr>
            <w:tcW w:w="1951" w:type="dxa"/>
          </w:tcPr>
          <w:p w14:paraId="63BB1C65" w14:textId="77777777" w:rsidR="001B0EDE" w:rsidRPr="00F74E74" w:rsidRDefault="001B0EDE">
            <w:pPr>
              <w:pStyle w:val="Tijeloteksta"/>
              <w:numPr>
                <w:ilvl w:val="0"/>
                <w:numId w:val="5"/>
              </w:numPr>
              <w:jc w:val="center"/>
            </w:pPr>
          </w:p>
        </w:tc>
        <w:tc>
          <w:tcPr>
            <w:tcW w:w="7739" w:type="dxa"/>
          </w:tcPr>
          <w:p w14:paraId="1C3D3F89" w14:textId="4D75E270" w:rsidR="001B0EDE" w:rsidRPr="00F74E74" w:rsidRDefault="001B0EDE" w:rsidP="002723B5">
            <w:pPr>
              <w:pStyle w:val="Tijeloteksta"/>
            </w:pPr>
            <w:r w:rsidRPr="00F74E74">
              <w:t>Poljoprivredno šumarska škola Vinkovci (+)</w:t>
            </w:r>
          </w:p>
        </w:tc>
      </w:tr>
      <w:tr w:rsidR="00F74E74" w:rsidRPr="00F74E74" w14:paraId="5B1509A9" w14:textId="77777777" w:rsidTr="002723B5">
        <w:trPr>
          <w:trHeight w:val="300"/>
        </w:trPr>
        <w:tc>
          <w:tcPr>
            <w:tcW w:w="1951" w:type="dxa"/>
          </w:tcPr>
          <w:p w14:paraId="7B35975B" w14:textId="77777777" w:rsidR="00ED3E7A" w:rsidRPr="00F74E74" w:rsidRDefault="00ED3E7A">
            <w:pPr>
              <w:pStyle w:val="Tijeloteksta"/>
              <w:numPr>
                <w:ilvl w:val="0"/>
                <w:numId w:val="5"/>
              </w:numPr>
              <w:jc w:val="center"/>
            </w:pPr>
          </w:p>
        </w:tc>
        <w:tc>
          <w:tcPr>
            <w:tcW w:w="7739" w:type="dxa"/>
          </w:tcPr>
          <w:p w14:paraId="51FC6755" w14:textId="40BEB153" w:rsidR="00ED3E7A" w:rsidRPr="00F74E74" w:rsidRDefault="00D34269" w:rsidP="002723B5">
            <w:pPr>
              <w:pStyle w:val="Tijeloteksta"/>
            </w:pPr>
            <w:r w:rsidRPr="00F74E74">
              <w:t xml:space="preserve">Učilište </w:t>
            </w:r>
            <w:proofErr w:type="spellStart"/>
            <w:r w:rsidRPr="00F74E74">
              <w:t>Studium</w:t>
            </w:r>
            <w:proofErr w:type="spellEnd"/>
            <w:r w:rsidRPr="00F74E74">
              <w:t xml:space="preserve"> Vukovar (+)</w:t>
            </w:r>
          </w:p>
        </w:tc>
      </w:tr>
      <w:tr w:rsidR="00F74E74" w:rsidRPr="00F74E74" w14:paraId="5E7D1A87" w14:textId="77777777" w:rsidTr="002723B5">
        <w:trPr>
          <w:trHeight w:val="300"/>
        </w:trPr>
        <w:tc>
          <w:tcPr>
            <w:tcW w:w="1951" w:type="dxa"/>
          </w:tcPr>
          <w:p w14:paraId="2BFC9153" w14:textId="77777777" w:rsidR="00D34269" w:rsidRPr="00F74E74" w:rsidRDefault="00D34269">
            <w:pPr>
              <w:pStyle w:val="Tijeloteksta"/>
              <w:numPr>
                <w:ilvl w:val="0"/>
                <w:numId w:val="5"/>
              </w:numPr>
              <w:jc w:val="center"/>
            </w:pPr>
          </w:p>
        </w:tc>
        <w:tc>
          <w:tcPr>
            <w:tcW w:w="7739" w:type="dxa"/>
          </w:tcPr>
          <w:p w14:paraId="135FD50D" w14:textId="7D30B2ED" w:rsidR="00D34269" w:rsidRPr="00F74E74" w:rsidRDefault="00D34269" w:rsidP="002723B5">
            <w:pPr>
              <w:pStyle w:val="Tijeloteksta"/>
            </w:pPr>
            <w:r w:rsidRPr="00F74E74">
              <w:t>Centar za rehabilitaciju Mala Terezija Vinkovci (+)</w:t>
            </w:r>
          </w:p>
        </w:tc>
      </w:tr>
      <w:tr w:rsidR="00F74E74" w:rsidRPr="00F74E74" w14:paraId="4BB5A705" w14:textId="77777777" w:rsidTr="002723B5">
        <w:trPr>
          <w:trHeight w:val="300"/>
        </w:trPr>
        <w:tc>
          <w:tcPr>
            <w:tcW w:w="1951" w:type="dxa"/>
          </w:tcPr>
          <w:p w14:paraId="2616DCCA" w14:textId="77777777" w:rsidR="00A14290" w:rsidRPr="00F74E74" w:rsidRDefault="00A14290">
            <w:pPr>
              <w:pStyle w:val="Tijeloteksta"/>
              <w:numPr>
                <w:ilvl w:val="0"/>
                <w:numId w:val="5"/>
              </w:numPr>
              <w:jc w:val="center"/>
            </w:pPr>
          </w:p>
        </w:tc>
        <w:tc>
          <w:tcPr>
            <w:tcW w:w="7739" w:type="dxa"/>
          </w:tcPr>
          <w:p w14:paraId="5621047A" w14:textId="216670ED" w:rsidR="00A14290" w:rsidRPr="00F74E74" w:rsidRDefault="00A14290" w:rsidP="002723B5">
            <w:pPr>
              <w:pStyle w:val="Tijeloteksta"/>
            </w:pPr>
            <w:r w:rsidRPr="00F74E74">
              <w:t>Luka Vukovar d.o.o. (+)</w:t>
            </w:r>
          </w:p>
        </w:tc>
      </w:tr>
      <w:tr w:rsidR="00F74E74" w:rsidRPr="00F74E74" w14:paraId="66CCC58B" w14:textId="77777777" w:rsidTr="002723B5">
        <w:trPr>
          <w:trHeight w:val="300"/>
        </w:trPr>
        <w:tc>
          <w:tcPr>
            <w:tcW w:w="1951" w:type="dxa"/>
          </w:tcPr>
          <w:p w14:paraId="42C24537" w14:textId="77777777" w:rsidR="00585675" w:rsidRPr="00F74E74" w:rsidRDefault="00585675">
            <w:pPr>
              <w:pStyle w:val="Tijeloteksta"/>
              <w:numPr>
                <w:ilvl w:val="0"/>
                <w:numId w:val="5"/>
              </w:numPr>
              <w:jc w:val="center"/>
            </w:pPr>
          </w:p>
        </w:tc>
        <w:tc>
          <w:tcPr>
            <w:tcW w:w="7739" w:type="dxa"/>
          </w:tcPr>
          <w:p w14:paraId="31E63004" w14:textId="274ECDE6" w:rsidR="00585675" w:rsidRPr="00F74E74" w:rsidRDefault="00585675" w:rsidP="00585675">
            <w:pPr>
              <w:pStyle w:val="Tijeloteksta"/>
            </w:pPr>
            <w:r w:rsidRPr="00F74E74">
              <w:t>Gimnazija „Matija Antun Reljković“ Vinkovci (+)</w:t>
            </w:r>
          </w:p>
        </w:tc>
      </w:tr>
      <w:tr w:rsidR="00585675" w:rsidRPr="00F74E74" w14:paraId="1FBE61E3" w14:textId="77777777" w:rsidTr="002723B5">
        <w:trPr>
          <w:trHeight w:val="300"/>
        </w:trPr>
        <w:tc>
          <w:tcPr>
            <w:tcW w:w="1951" w:type="dxa"/>
          </w:tcPr>
          <w:p w14:paraId="3F88154F" w14:textId="77777777" w:rsidR="00585675" w:rsidRPr="00F74E74" w:rsidRDefault="00585675">
            <w:pPr>
              <w:pStyle w:val="Tijeloteksta"/>
              <w:numPr>
                <w:ilvl w:val="0"/>
                <w:numId w:val="5"/>
              </w:numPr>
              <w:jc w:val="center"/>
            </w:pPr>
          </w:p>
        </w:tc>
        <w:tc>
          <w:tcPr>
            <w:tcW w:w="7739" w:type="dxa"/>
          </w:tcPr>
          <w:p w14:paraId="62A64553" w14:textId="182B64F9" w:rsidR="00585675" w:rsidRPr="00F74E74" w:rsidRDefault="00585675" w:rsidP="00585675">
            <w:pPr>
              <w:pStyle w:val="Tijeloteksta"/>
            </w:pPr>
            <w:r w:rsidRPr="00F74E74">
              <w:t>PIK Vinkovci Plus d.o.o. Vinkovci  (+)</w:t>
            </w:r>
          </w:p>
        </w:tc>
      </w:tr>
    </w:tbl>
    <w:p w14:paraId="2FF1879B" w14:textId="0D33FAA2" w:rsidR="001B0EDE" w:rsidRDefault="001B0EDE" w:rsidP="001B0EDE">
      <w:pPr>
        <w:pStyle w:val="Tijeloteksta"/>
        <w:spacing w:before="7"/>
      </w:pPr>
    </w:p>
    <w:p w14:paraId="31A71816" w14:textId="77777777" w:rsidR="00DB149E" w:rsidRPr="00F74E74" w:rsidRDefault="00DB149E" w:rsidP="001B0EDE">
      <w:pPr>
        <w:pStyle w:val="Tijeloteksta"/>
        <w:spacing w:before="7"/>
      </w:pPr>
    </w:p>
    <w:tbl>
      <w:tblPr>
        <w:tblStyle w:val="Reetkatablice"/>
        <w:tblW w:w="9690" w:type="dxa"/>
        <w:tblLayout w:type="fixed"/>
        <w:tblLook w:val="06A0" w:firstRow="1" w:lastRow="0" w:firstColumn="1" w:lastColumn="0" w:noHBand="1" w:noVBand="1"/>
      </w:tblPr>
      <w:tblGrid>
        <w:gridCol w:w="1951"/>
        <w:gridCol w:w="7739"/>
      </w:tblGrid>
      <w:tr w:rsidR="00F74E74" w:rsidRPr="00F74E74" w14:paraId="14D30557" w14:textId="77777777" w:rsidTr="00A97829">
        <w:trPr>
          <w:trHeight w:val="300"/>
        </w:trPr>
        <w:tc>
          <w:tcPr>
            <w:tcW w:w="1951" w:type="dxa"/>
          </w:tcPr>
          <w:p w14:paraId="5FEC0140" w14:textId="77777777" w:rsidR="001B0EDE" w:rsidRPr="00F74E74" w:rsidRDefault="001B0EDE" w:rsidP="00A97829">
            <w:pPr>
              <w:pStyle w:val="Tijeloteksta"/>
              <w:jc w:val="center"/>
              <w:rPr>
                <w:b/>
                <w:bCs/>
              </w:rPr>
            </w:pPr>
            <w:r w:rsidRPr="00F74E74">
              <w:rPr>
                <w:b/>
                <w:bCs/>
              </w:rPr>
              <w:lastRenderedPageBreak/>
              <w:t>Redni broj</w:t>
            </w:r>
          </w:p>
        </w:tc>
        <w:tc>
          <w:tcPr>
            <w:tcW w:w="7739" w:type="dxa"/>
          </w:tcPr>
          <w:p w14:paraId="7BF8DA13" w14:textId="77777777" w:rsidR="001B0EDE" w:rsidRPr="00F74E74" w:rsidRDefault="001B0EDE" w:rsidP="00A97829">
            <w:pPr>
              <w:pStyle w:val="Tijeloteksta"/>
              <w:jc w:val="center"/>
              <w:rPr>
                <w:b/>
                <w:bCs/>
              </w:rPr>
            </w:pPr>
            <w:r w:rsidRPr="00F74E74">
              <w:rPr>
                <w:b/>
                <w:bCs/>
              </w:rPr>
              <w:t>Naziv stvaratelja</w:t>
            </w:r>
          </w:p>
        </w:tc>
      </w:tr>
      <w:tr w:rsidR="00F74E74" w:rsidRPr="00F74E74" w14:paraId="68D33F72" w14:textId="77777777" w:rsidTr="00A97829">
        <w:trPr>
          <w:trHeight w:val="300"/>
        </w:trPr>
        <w:tc>
          <w:tcPr>
            <w:tcW w:w="1951" w:type="dxa"/>
          </w:tcPr>
          <w:p w14:paraId="7E808696" w14:textId="77777777" w:rsidR="001B0EDE" w:rsidRPr="00F74E74" w:rsidRDefault="001B0EDE">
            <w:pPr>
              <w:pStyle w:val="Tijeloteksta"/>
              <w:numPr>
                <w:ilvl w:val="0"/>
                <w:numId w:val="9"/>
              </w:numPr>
              <w:jc w:val="center"/>
            </w:pPr>
          </w:p>
        </w:tc>
        <w:tc>
          <w:tcPr>
            <w:tcW w:w="7739" w:type="dxa"/>
          </w:tcPr>
          <w:p w14:paraId="23B81A3C" w14:textId="77777777" w:rsidR="001B0EDE" w:rsidRPr="00F74E74" w:rsidRDefault="001B0EDE" w:rsidP="00A97829">
            <w:pPr>
              <w:pStyle w:val="Tijeloteksta"/>
            </w:pPr>
            <w:r w:rsidRPr="00F74E74">
              <w:t>Općina Vođinci (+)</w:t>
            </w:r>
          </w:p>
        </w:tc>
      </w:tr>
      <w:tr w:rsidR="001B0EDE" w:rsidRPr="00F74E74" w14:paraId="08A36836" w14:textId="77777777" w:rsidTr="00A97829">
        <w:trPr>
          <w:trHeight w:val="300"/>
        </w:trPr>
        <w:tc>
          <w:tcPr>
            <w:tcW w:w="1951" w:type="dxa"/>
          </w:tcPr>
          <w:p w14:paraId="0B35D57B" w14:textId="77777777" w:rsidR="001B0EDE" w:rsidRPr="00F74E74" w:rsidRDefault="001B0EDE">
            <w:pPr>
              <w:pStyle w:val="Tijeloteksta"/>
              <w:numPr>
                <w:ilvl w:val="0"/>
                <w:numId w:val="9"/>
              </w:numPr>
              <w:jc w:val="center"/>
            </w:pPr>
          </w:p>
        </w:tc>
        <w:tc>
          <w:tcPr>
            <w:tcW w:w="7739" w:type="dxa"/>
          </w:tcPr>
          <w:p w14:paraId="2B4B73BA" w14:textId="77777777" w:rsidR="001B0EDE" w:rsidRPr="00F74E74" w:rsidRDefault="001B0EDE" w:rsidP="00A97829">
            <w:pPr>
              <w:pStyle w:val="Tijeloteksta"/>
            </w:pPr>
            <w:r w:rsidRPr="00F74E74">
              <w:t>Zavod za prostorno uređenje VSŽ (+)</w:t>
            </w:r>
          </w:p>
        </w:tc>
      </w:tr>
    </w:tbl>
    <w:p w14:paraId="6EE08C0A" w14:textId="77777777" w:rsidR="00A52945" w:rsidRDefault="00A52945" w:rsidP="00D34269">
      <w:pPr>
        <w:pStyle w:val="Tijeloteksta"/>
        <w:spacing w:before="7"/>
        <w:rPr>
          <w:b/>
          <w:bCs/>
        </w:rPr>
      </w:pPr>
      <w:bookmarkStart w:id="8" w:name="_Hlk184801320"/>
    </w:p>
    <w:p w14:paraId="3C627DE9" w14:textId="7937DB2F" w:rsidR="00D34269" w:rsidRPr="00F74E74" w:rsidRDefault="00D34269" w:rsidP="00D34269">
      <w:pPr>
        <w:pStyle w:val="Tijeloteksta"/>
        <w:spacing w:before="7"/>
        <w:rPr>
          <w:rFonts w:eastAsia="Arial Unicode MS"/>
          <w:lang w:bidi="en-US"/>
        </w:rPr>
      </w:pPr>
      <w:r w:rsidRPr="00F74E74">
        <w:rPr>
          <w:b/>
          <w:bCs/>
        </w:rPr>
        <w:t>Obrazloženje:</w:t>
      </w:r>
      <w:r w:rsidRPr="00F74E74">
        <w:t xml:space="preserve"> Poslovi ovise o broju pristiglih zahtjeva.</w:t>
      </w:r>
    </w:p>
    <w:p w14:paraId="03779FC8" w14:textId="77777777" w:rsidR="00B60AC6" w:rsidRDefault="00B60AC6" w:rsidP="00C21596">
      <w:pPr>
        <w:pStyle w:val="11PODSKUPINE"/>
        <w:numPr>
          <w:ilvl w:val="0"/>
          <w:numId w:val="0"/>
        </w:numPr>
        <w:jc w:val="both"/>
        <w:rPr>
          <w:rFonts w:eastAsia="Arial Unicode MS"/>
          <w:sz w:val="24"/>
          <w:szCs w:val="24"/>
          <w:lang w:bidi="en-US"/>
        </w:rPr>
      </w:pPr>
      <w:bookmarkStart w:id="9" w:name="_Toc14947621"/>
      <w:bookmarkEnd w:id="8"/>
    </w:p>
    <w:p w14:paraId="388C9E1C" w14:textId="77777777" w:rsidR="00604E5F" w:rsidRDefault="00604E5F" w:rsidP="00C21596">
      <w:pPr>
        <w:pStyle w:val="11PODSKUPINE"/>
        <w:numPr>
          <w:ilvl w:val="0"/>
          <w:numId w:val="0"/>
        </w:numPr>
        <w:jc w:val="both"/>
        <w:rPr>
          <w:rFonts w:eastAsia="Arial Unicode MS"/>
          <w:lang w:bidi="en-US"/>
        </w:rPr>
      </w:pPr>
    </w:p>
    <w:p w14:paraId="2D97727F" w14:textId="6D228230" w:rsidR="00C21596" w:rsidRPr="00F74E74" w:rsidRDefault="00C21596" w:rsidP="00C21596">
      <w:pPr>
        <w:pStyle w:val="11PODSKUPINE"/>
        <w:numPr>
          <w:ilvl w:val="0"/>
          <w:numId w:val="0"/>
        </w:numPr>
        <w:jc w:val="both"/>
        <w:rPr>
          <w:rFonts w:eastAsia="Arial Unicode MS"/>
          <w:b w:val="0"/>
          <w:sz w:val="24"/>
          <w:szCs w:val="24"/>
          <w:lang w:bidi="en-US"/>
        </w:rPr>
      </w:pPr>
      <w:r w:rsidRPr="00F74E74">
        <w:rPr>
          <w:rFonts w:eastAsia="Arial Unicode MS"/>
          <w:lang w:bidi="en-US"/>
        </w:rPr>
        <w:t>1.4. EVIDENCIJE O ARHIVSKOM I DOKUMENTARNOM GRADIVU IZVAN ARHIVA</w:t>
      </w:r>
      <w:bookmarkEnd w:id="9"/>
    </w:p>
    <w:p w14:paraId="261050A0" w14:textId="77777777" w:rsidR="00C21596" w:rsidRPr="00F74E74" w:rsidRDefault="00C21596" w:rsidP="00C21596">
      <w:pPr>
        <w:pStyle w:val="11PODSKUPINE"/>
        <w:numPr>
          <w:ilvl w:val="0"/>
          <w:numId w:val="0"/>
        </w:numPr>
        <w:jc w:val="both"/>
        <w:rPr>
          <w:rFonts w:eastAsia="Arial Unicode MS"/>
          <w:b w:val="0"/>
          <w:sz w:val="24"/>
          <w:szCs w:val="24"/>
          <w:lang w:bidi="en-US"/>
        </w:rPr>
      </w:pPr>
    </w:p>
    <w:p w14:paraId="686BBDE3" w14:textId="77777777" w:rsidR="00671794" w:rsidRPr="00F74E74" w:rsidRDefault="00671794" w:rsidP="00671794">
      <w:pPr>
        <w:keepNext/>
        <w:widowControl/>
        <w:autoSpaceDE/>
        <w:autoSpaceDN/>
        <w:jc w:val="both"/>
        <w:outlineLvl w:val="2"/>
        <w:rPr>
          <w:b/>
          <w:bCs/>
          <w:sz w:val="24"/>
          <w:szCs w:val="26"/>
          <w:lang w:eastAsia="hr-HR"/>
        </w:rPr>
      </w:pPr>
      <w:bookmarkStart w:id="10" w:name="_Toc14947622"/>
      <w:r w:rsidRPr="00F74E74">
        <w:rPr>
          <w:b/>
          <w:bCs/>
          <w:sz w:val="24"/>
          <w:szCs w:val="26"/>
          <w:lang w:eastAsia="hr-HR"/>
        </w:rPr>
        <w:t>1.4.1. ARHIVSKO GRADIVO – OSNOVNE EVIDENCIJE</w:t>
      </w:r>
      <w:bookmarkEnd w:id="10"/>
    </w:p>
    <w:p w14:paraId="1D051E65" w14:textId="77777777" w:rsidR="00671794" w:rsidRPr="00F74E74" w:rsidRDefault="00671794" w:rsidP="00EB43BD">
      <w:pPr>
        <w:widowControl/>
        <w:autoSpaceDE/>
        <w:autoSpaceDN/>
        <w:jc w:val="both"/>
        <w:rPr>
          <w:bCs/>
          <w:sz w:val="24"/>
          <w:szCs w:val="20"/>
          <w:lang w:eastAsia="hr-HR"/>
        </w:rPr>
      </w:pPr>
    </w:p>
    <w:p w14:paraId="45F18A9F" w14:textId="4E548F2A" w:rsidR="00EB43BD" w:rsidRPr="00F74E74" w:rsidRDefault="00EB43BD" w:rsidP="00EB43BD">
      <w:pPr>
        <w:widowControl/>
        <w:autoSpaceDE/>
        <w:autoSpaceDN/>
        <w:jc w:val="both"/>
        <w:rPr>
          <w:b/>
          <w:sz w:val="24"/>
          <w:szCs w:val="20"/>
          <w:lang w:eastAsia="hr-HR"/>
        </w:rPr>
      </w:pPr>
      <w:r w:rsidRPr="00F74E74">
        <w:rPr>
          <w:b/>
          <w:sz w:val="24"/>
          <w:szCs w:val="20"/>
          <w:lang w:eastAsia="hr-HR"/>
        </w:rPr>
        <w:t>Poslovi:</w:t>
      </w:r>
    </w:p>
    <w:p w14:paraId="5E5FDFEF" w14:textId="6653244B" w:rsidR="00EB43BD" w:rsidRPr="00F74E74" w:rsidRDefault="00EB43BD" w:rsidP="00EB43BD">
      <w:pPr>
        <w:widowControl/>
        <w:autoSpaceDE/>
        <w:autoSpaceDN/>
        <w:jc w:val="both"/>
        <w:rPr>
          <w:sz w:val="24"/>
          <w:szCs w:val="20"/>
          <w:lang w:eastAsia="hr-HR"/>
        </w:rPr>
      </w:pPr>
      <w:r w:rsidRPr="00F74E74">
        <w:rPr>
          <w:sz w:val="24"/>
          <w:szCs w:val="20"/>
          <w:lang w:eastAsia="hr-HR"/>
        </w:rPr>
        <w:t>Obavljali su se poslovi na evidentiranju novoustrojenih pismohrana te poslove na reviziji evidencija stvaratelja arhivskog gradiva, što uključuje: praćenje dnevnog tiska, narodnih novina, službenih web–stranica jedinica lokalne i područne uprave, tijela državne uprave i ostalih zakonodavnih organa.</w:t>
      </w:r>
    </w:p>
    <w:p w14:paraId="1E57B5A6" w14:textId="77777777" w:rsidR="00A52945" w:rsidRDefault="00A52945" w:rsidP="00944102">
      <w:pPr>
        <w:pStyle w:val="11PODSKUPINE"/>
        <w:numPr>
          <w:ilvl w:val="0"/>
          <w:numId w:val="0"/>
        </w:numPr>
        <w:jc w:val="both"/>
        <w:rPr>
          <w:rFonts w:eastAsia="Arial Unicode MS"/>
          <w:caps w:val="0"/>
          <w:sz w:val="24"/>
          <w:szCs w:val="20"/>
          <w:u w:val="single"/>
          <w:lang w:bidi="en-US"/>
        </w:rPr>
      </w:pPr>
    </w:p>
    <w:p w14:paraId="44931026" w14:textId="71427A38" w:rsidR="00944102" w:rsidRPr="00F74E74" w:rsidRDefault="00944102" w:rsidP="00944102">
      <w:pPr>
        <w:pStyle w:val="11PODSKUPINE"/>
        <w:numPr>
          <w:ilvl w:val="0"/>
          <w:numId w:val="0"/>
        </w:numPr>
        <w:jc w:val="both"/>
        <w:rPr>
          <w:rFonts w:eastAsia="Arial Unicode MS"/>
          <w:b w:val="0"/>
          <w:bCs/>
          <w:sz w:val="24"/>
          <w:szCs w:val="20"/>
          <w:lang w:bidi="en-US"/>
        </w:rPr>
      </w:pPr>
      <w:r w:rsidRPr="00F74E74">
        <w:rPr>
          <w:rFonts w:eastAsia="Arial Unicode MS"/>
          <w:caps w:val="0"/>
          <w:sz w:val="24"/>
          <w:szCs w:val="20"/>
          <w:u w:val="single"/>
          <w:lang w:bidi="en-US"/>
        </w:rPr>
        <w:t xml:space="preserve">Obrazloženje: </w:t>
      </w:r>
      <w:r w:rsidRPr="00F74E74">
        <w:rPr>
          <w:rFonts w:eastAsia="Arial Unicode MS"/>
          <w:b w:val="0"/>
          <w:bCs/>
          <w:caps w:val="0"/>
          <w:sz w:val="24"/>
          <w:szCs w:val="20"/>
          <w:lang w:bidi="en-US"/>
        </w:rPr>
        <w:t xml:space="preserve">S obzirom kako nije bilo potrebe za navedenim poslovima, predviđeni dani su utrošeni na druge poslove. </w:t>
      </w:r>
    </w:p>
    <w:p w14:paraId="57F333D4" w14:textId="77777777" w:rsidR="00944102" w:rsidRPr="00F74E74" w:rsidRDefault="00944102" w:rsidP="00C21596">
      <w:pPr>
        <w:pStyle w:val="11PODSKUPINE"/>
        <w:numPr>
          <w:ilvl w:val="0"/>
          <w:numId w:val="0"/>
        </w:numPr>
        <w:jc w:val="both"/>
        <w:rPr>
          <w:rFonts w:eastAsia="Arial Unicode MS"/>
          <w:b w:val="0"/>
          <w:sz w:val="24"/>
          <w:szCs w:val="24"/>
          <w:lang w:bidi="en-US"/>
        </w:rPr>
      </w:pPr>
    </w:p>
    <w:p w14:paraId="5AF1BF79" w14:textId="77777777" w:rsidR="00C21596" w:rsidRPr="00F74E74" w:rsidRDefault="00C21596" w:rsidP="00C21596">
      <w:pPr>
        <w:pStyle w:val="11PODSKUPINE"/>
        <w:numPr>
          <w:ilvl w:val="0"/>
          <w:numId w:val="0"/>
        </w:numPr>
        <w:jc w:val="both"/>
        <w:rPr>
          <w:sz w:val="24"/>
          <w:szCs w:val="28"/>
          <w:lang w:eastAsia="hr-HR"/>
        </w:rPr>
      </w:pPr>
      <w:r w:rsidRPr="00F74E74">
        <w:rPr>
          <w:sz w:val="24"/>
          <w:szCs w:val="28"/>
          <w:lang w:eastAsia="hr-HR"/>
        </w:rPr>
        <w:t>1.4.1.2. OSTALE EVIDENCIJE</w:t>
      </w:r>
    </w:p>
    <w:p w14:paraId="074B6B63" w14:textId="77777777" w:rsidR="00C21596" w:rsidRPr="00F74E74" w:rsidRDefault="00C21596" w:rsidP="00C21596">
      <w:pPr>
        <w:pStyle w:val="11PODSKUPINE"/>
        <w:numPr>
          <w:ilvl w:val="0"/>
          <w:numId w:val="0"/>
        </w:numPr>
        <w:jc w:val="both"/>
        <w:rPr>
          <w:b w:val="0"/>
          <w:sz w:val="24"/>
          <w:szCs w:val="28"/>
          <w:lang w:eastAsia="hr-HR"/>
        </w:rPr>
      </w:pPr>
    </w:p>
    <w:p w14:paraId="7363740D" w14:textId="77777777" w:rsidR="00C21596" w:rsidRPr="00F74E74" w:rsidRDefault="00C21596" w:rsidP="00AB428B">
      <w:pPr>
        <w:jc w:val="both"/>
        <w:rPr>
          <w:b/>
          <w:sz w:val="24"/>
          <w:szCs w:val="20"/>
          <w:lang w:eastAsia="hr-HR"/>
        </w:rPr>
      </w:pPr>
      <w:r w:rsidRPr="00F74E74">
        <w:rPr>
          <w:b/>
          <w:sz w:val="24"/>
          <w:szCs w:val="20"/>
          <w:lang w:eastAsia="hr-HR"/>
        </w:rPr>
        <w:t>Poslovi:</w:t>
      </w:r>
    </w:p>
    <w:p w14:paraId="496814AD" w14:textId="7F674325" w:rsidR="00C21596" w:rsidRPr="00F74E74" w:rsidRDefault="00585675" w:rsidP="00AB428B">
      <w:pPr>
        <w:ind w:right="20"/>
        <w:jc w:val="both"/>
        <w:rPr>
          <w:sz w:val="24"/>
          <w:szCs w:val="20"/>
          <w:lang w:eastAsia="hr-HR"/>
        </w:rPr>
      </w:pPr>
      <w:r w:rsidRPr="00F74E74">
        <w:rPr>
          <w:sz w:val="24"/>
          <w:szCs w:val="20"/>
          <w:lang w:eastAsia="hr-HR"/>
        </w:rPr>
        <w:t>Obavljali su</w:t>
      </w:r>
      <w:r w:rsidR="00C21596" w:rsidRPr="00F74E74">
        <w:rPr>
          <w:sz w:val="24"/>
          <w:szCs w:val="20"/>
          <w:lang w:eastAsia="hr-HR"/>
        </w:rPr>
        <w:t xml:space="preserve"> se poslovi ulaganja dokumentacije koja je nastala u Odjelu za nadzor i zaštitu arhivskog gradiva izvan arhiva u dosjee stvaratelje. </w:t>
      </w:r>
    </w:p>
    <w:p w14:paraId="5BCD6257" w14:textId="77777777" w:rsidR="00A52945" w:rsidRDefault="00A52945" w:rsidP="00AB428B">
      <w:pPr>
        <w:pStyle w:val="Bezproreda"/>
        <w:jc w:val="both"/>
        <w:rPr>
          <w:rFonts w:ascii="Times New Roman" w:hAnsi="Times New Roman" w:cs="Times New Roman"/>
          <w:b/>
          <w:bCs/>
          <w:sz w:val="24"/>
          <w:szCs w:val="24"/>
          <w:u w:val="single"/>
        </w:rPr>
      </w:pPr>
      <w:bookmarkStart w:id="11" w:name="_Hlk184820515"/>
    </w:p>
    <w:p w14:paraId="0C4DFA56" w14:textId="3769401D" w:rsidR="00944102" w:rsidRPr="00F74E74" w:rsidRDefault="00944102" w:rsidP="00AB428B">
      <w:pPr>
        <w:pStyle w:val="Bezproreda"/>
        <w:jc w:val="both"/>
        <w:rPr>
          <w:rFonts w:ascii="Times New Roman" w:hAnsi="Times New Roman" w:cs="Times New Roman"/>
          <w:sz w:val="24"/>
          <w:szCs w:val="24"/>
        </w:rPr>
      </w:pPr>
      <w:r w:rsidRPr="00F74E74">
        <w:rPr>
          <w:rFonts w:ascii="Times New Roman" w:hAnsi="Times New Roman" w:cs="Times New Roman"/>
          <w:b/>
          <w:bCs/>
          <w:sz w:val="24"/>
          <w:szCs w:val="24"/>
          <w:u w:val="single"/>
        </w:rPr>
        <w:t>Obrazloženje</w:t>
      </w:r>
      <w:r w:rsidRPr="00F74E74">
        <w:rPr>
          <w:rFonts w:ascii="Times New Roman" w:hAnsi="Times New Roman" w:cs="Times New Roman"/>
          <w:sz w:val="24"/>
          <w:szCs w:val="24"/>
        </w:rPr>
        <w:t xml:space="preserve">: </w:t>
      </w:r>
      <w:bookmarkStart w:id="12" w:name="_Hlk184887770"/>
      <w:r w:rsidRPr="00F74E74">
        <w:rPr>
          <w:rFonts w:ascii="Times New Roman" w:hAnsi="Times New Roman" w:cs="Times New Roman"/>
          <w:sz w:val="24"/>
          <w:szCs w:val="24"/>
        </w:rPr>
        <w:t>Dani predviđeni za ovaj posao utrošeni su na druge poslove koji su bili prioritetni.</w:t>
      </w:r>
      <w:bookmarkEnd w:id="11"/>
      <w:bookmarkEnd w:id="12"/>
    </w:p>
    <w:p w14:paraId="1EFAA762" w14:textId="77777777" w:rsidR="00465577" w:rsidRDefault="00465577" w:rsidP="004D2BA2">
      <w:pPr>
        <w:pStyle w:val="11PODSKUPINE"/>
        <w:numPr>
          <w:ilvl w:val="0"/>
          <w:numId w:val="0"/>
        </w:numPr>
      </w:pPr>
    </w:p>
    <w:p w14:paraId="09E84FAF" w14:textId="53A93F9F" w:rsidR="004D2BA2" w:rsidRPr="00F74E74" w:rsidRDefault="004D2BA2" w:rsidP="004D2BA2">
      <w:pPr>
        <w:pStyle w:val="11PODSKUPINE"/>
        <w:numPr>
          <w:ilvl w:val="0"/>
          <w:numId w:val="0"/>
        </w:numPr>
      </w:pPr>
      <w:r w:rsidRPr="00F74E74">
        <w:t>1.5. PREUZIMANJE</w:t>
      </w:r>
      <w:r w:rsidRPr="00F74E74">
        <w:rPr>
          <w:spacing w:val="-4"/>
        </w:rPr>
        <w:t xml:space="preserve"> </w:t>
      </w:r>
      <w:r w:rsidRPr="00F74E74">
        <w:t>ARHIVSKOG</w:t>
      </w:r>
      <w:r w:rsidRPr="00F74E74">
        <w:rPr>
          <w:spacing w:val="-2"/>
        </w:rPr>
        <w:t xml:space="preserve"> </w:t>
      </w:r>
      <w:r w:rsidRPr="00F74E74">
        <w:t>GRADIVA</w:t>
      </w:r>
    </w:p>
    <w:p w14:paraId="30459260" w14:textId="77777777" w:rsidR="004D2BA2" w:rsidRPr="00F74E74" w:rsidRDefault="004D2BA2" w:rsidP="004D2BA2">
      <w:pPr>
        <w:pStyle w:val="11PODSKUPINE"/>
        <w:numPr>
          <w:ilvl w:val="0"/>
          <w:numId w:val="0"/>
        </w:numPr>
        <w:rPr>
          <w:b w:val="0"/>
          <w:bCs/>
          <w:sz w:val="24"/>
          <w:szCs w:val="24"/>
        </w:rPr>
      </w:pPr>
    </w:p>
    <w:p w14:paraId="780D4BFE" w14:textId="77777777" w:rsidR="004D2BA2" w:rsidRPr="00F74E74" w:rsidRDefault="004D2BA2" w:rsidP="004D2BA2">
      <w:pPr>
        <w:pStyle w:val="111PODSKUPINE"/>
        <w:rPr>
          <w:color w:val="auto"/>
        </w:rPr>
      </w:pPr>
      <w:bookmarkStart w:id="13" w:name="_Hlk184884981"/>
      <w:r w:rsidRPr="00F74E74">
        <w:rPr>
          <w:color w:val="auto"/>
        </w:rPr>
        <w:t>1.5.1. PREUZIMANJE</w:t>
      </w:r>
      <w:r w:rsidRPr="00F74E74">
        <w:rPr>
          <w:color w:val="auto"/>
          <w:spacing w:val="-2"/>
        </w:rPr>
        <w:t xml:space="preserve"> </w:t>
      </w:r>
      <w:r w:rsidRPr="00F74E74">
        <w:rPr>
          <w:color w:val="auto"/>
        </w:rPr>
        <w:t>PO</w:t>
      </w:r>
      <w:r w:rsidRPr="00F74E74">
        <w:rPr>
          <w:color w:val="auto"/>
          <w:spacing w:val="-2"/>
        </w:rPr>
        <w:t xml:space="preserve"> </w:t>
      </w:r>
      <w:r w:rsidRPr="00F74E74">
        <w:rPr>
          <w:color w:val="auto"/>
        </w:rPr>
        <w:t>SLUŽBENOJ</w:t>
      </w:r>
      <w:r w:rsidRPr="00F74E74">
        <w:rPr>
          <w:color w:val="auto"/>
          <w:spacing w:val="-1"/>
        </w:rPr>
        <w:t xml:space="preserve"> </w:t>
      </w:r>
      <w:r w:rsidRPr="00F74E74">
        <w:rPr>
          <w:color w:val="auto"/>
        </w:rPr>
        <w:t>DUŽNOSTI</w:t>
      </w:r>
    </w:p>
    <w:bookmarkEnd w:id="13"/>
    <w:p w14:paraId="1338A72A" w14:textId="77777777" w:rsidR="00A14290" w:rsidRPr="00F74E74" w:rsidRDefault="00A14290" w:rsidP="004D2BA2">
      <w:pPr>
        <w:pStyle w:val="111PODSKUPINE"/>
        <w:rPr>
          <w:color w:val="auto"/>
        </w:rPr>
      </w:pPr>
    </w:p>
    <w:p w14:paraId="04229C66" w14:textId="77777777" w:rsidR="00A14290" w:rsidRPr="00F74E74" w:rsidRDefault="00A14290" w:rsidP="00A14290">
      <w:pPr>
        <w:pStyle w:val="Tijeloteksta"/>
        <w:rPr>
          <w:b/>
        </w:rPr>
      </w:pPr>
      <w:bookmarkStart w:id="14" w:name="_Hlk188863891"/>
      <w:r w:rsidRPr="00F74E74">
        <w:rPr>
          <w:b/>
        </w:rPr>
        <w:t>Poslovi:</w:t>
      </w:r>
    </w:p>
    <w:p w14:paraId="3ED6B591" w14:textId="10F40E4E" w:rsidR="00A14290" w:rsidRPr="00F74E74" w:rsidRDefault="00A14290" w:rsidP="00A14290">
      <w:pPr>
        <w:pStyle w:val="Tijeloteksta"/>
      </w:pPr>
      <w:r w:rsidRPr="00F74E74">
        <w:t>Izvršena su sljedeća preuzimanja</w:t>
      </w:r>
      <w:r w:rsidR="00465577">
        <w:t>:</w:t>
      </w:r>
    </w:p>
    <w:p w14:paraId="4E006493" w14:textId="77777777" w:rsidR="00A14290" w:rsidRPr="00F74E74" w:rsidRDefault="00A14290" w:rsidP="00A14290">
      <w:pPr>
        <w:jc w:val="both"/>
        <w:rPr>
          <w:sz w:val="24"/>
          <w:szCs w:val="24"/>
        </w:rPr>
      </w:pPr>
    </w:p>
    <w:p w14:paraId="001F40A2" w14:textId="77777777" w:rsidR="00A14290" w:rsidRPr="00F74E74" w:rsidRDefault="00A14290" w:rsidP="00A14290">
      <w:pPr>
        <w:jc w:val="both"/>
      </w:pPr>
      <w:r w:rsidRPr="00F74E74">
        <w:rPr>
          <w:sz w:val="24"/>
          <w:szCs w:val="24"/>
        </w:rPr>
        <w:t xml:space="preserve">1. NMB „Dr. Juraj Njavro“ predala je gradivo: </w:t>
      </w:r>
    </w:p>
    <w:p w14:paraId="49FF498A" w14:textId="77777777" w:rsidR="00A14290" w:rsidRPr="00F74E74" w:rsidRDefault="00A14290" w:rsidP="00A14290">
      <w:pPr>
        <w:jc w:val="both"/>
      </w:pPr>
      <w:r w:rsidRPr="00F74E74">
        <w:rPr>
          <w:sz w:val="24"/>
          <w:szCs w:val="24"/>
        </w:rPr>
        <w:t>Medicinski centar Vukovar</w:t>
      </w:r>
    </w:p>
    <w:p w14:paraId="61B4FFEF" w14:textId="77777777" w:rsidR="00A14290" w:rsidRPr="00F74E74" w:rsidRDefault="00A14290" w:rsidP="00A14290">
      <w:pPr>
        <w:jc w:val="both"/>
      </w:pPr>
      <w:r w:rsidRPr="00F74E74">
        <w:rPr>
          <w:sz w:val="24"/>
          <w:szCs w:val="24"/>
        </w:rPr>
        <w:t xml:space="preserve">Količina: 110 d/m </w:t>
      </w:r>
    </w:p>
    <w:p w14:paraId="77CB6304" w14:textId="77777777" w:rsidR="00A14290" w:rsidRPr="00F74E74" w:rsidRDefault="00A14290" w:rsidP="00A14290">
      <w:pPr>
        <w:jc w:val="both"/>
      </w:pPr>
      <w:r w:rsidRPr="00F74E74">
        <w:rPr>
          <w:sz w:val="24"/>
          <w:szCs w:val="24"/>
        </w:rPr>
        <w:t>Vremenski raspon: 1941. – 1992.</w:t>
      </w:r>
    </w:p>
    <w:p w14:paraId="50A27F92" w14:textId="77777777" w:rsidR="00A14290" w:rsidRPr="00F74E74" w:rsidRDefault="00A14290" w:rsidP="00A14290">
      <w:pPr>
        <w:jc w:val="both"/>
        <w:rPr>
          <w:sz w:val="24"/>
          <w:szCs w:val="24"/>
        </w:rPr>
      </w:pPr>
    </w:p>
    <w:p w14:paraId="0504EC45" w14:textId="77777777" w:rsidR="00A14290" w:rsidRPr="00F74E74" w:rsidRDefault="00A14290" w:rsidP="00A14290">
      <w:pPr>
        <w:jc w:val="both"/>
      </w:pPr>
      <w:r w:rsidRPr="00F74E74">
        <w:rPr>
          <w:sz w:val="24"/>
          <w:szCs w:val="24"/>
        </w:rPr>
        <w:t xml:space="preserve">2. Grad Županja predali su gradivo: </w:t>
      </w:r>
    </w:p>
    <w:p w14:paraId="28E8B995" w14:textId="77777777" w:rsidR="00A14290" w:rsidRPr="00F74E74" w:rsidRDefault="00A14290" w:rsidP="00A14290">
      <w:pPr>
        <w:jc w:val="both"/>
        <w:rPr>
          <w:sz w:val="24"/>
          <w:szCs w:val="24"/>
        </w:rPr>
      </w:pPr>
      <w:r w:rsidRPr="00F74E74">
        <w:rPr>
          <w:sz w:val="24"/>
          <w:szCs w:val="24"/>
        </w:rPr>
        <w:t>MZ Županja</w:t>
      </w:r>
    </w:p>
    <w:p w14:paraId="03244A8C" w14:textId="77777777" w:rsidR="00A14290" w:rsidRPr="00F74E74" w:rsidRDefault="00A14290" w:rsidP="00A14290">
      <w:pPr>
        <w:jc w:val="both"/>
      </w:pPr>
      <w:r w:rsidRPr="00F74E74">
        <w:rPr>
          <w:sz w:val="24"/>
          <w:szCs w:val="24"/>
        </w:rPr>
        <w:t xml:space="preserve">Količina: 1,75 d/m </w:t>
      </w:r>
    </w:p>
    <w:p w14:paraId="10BB92C6" w14:textId="6C9655BF" w:rsidR="00604E5F" w:rsidRDefault="00A14290" w:rsidP="00A14290">
      <w:pPr>
        <w:jc w:val="both"/>
        <w:rPr>
          <w:sz w:val="24"/>
          <w:szCs w:val="24"/>
        </w:rPr>
      </w:pPr>
      <w:r w:rsidRPr="00F74E74">
        <w:rPr>
          <w:sz w:val="24"/>
          <w:szCs w:val="24"/>
        </w:rPr>
        <w:t>Vremenski raspon: 1964. – 1994.</w:t>
      </w:r>
    </w:p>
    <w:p w14:paraId="4FA42A2C" w14:textId="77777777" w:rsidR="00604E5F" w:rsidRPr="00604E5F" w:rsidRDefault="00604E5F" w:rsidP="00A14290">
      <w:pPr>
        <w:jc w:val="both"/>
        <w:rPr>
          <w:sz w:val="24"/>
          <w:szCs w:val="24"/>
        </w:rPr>
      </w:pPr>
    </w:p>
    <w:p w14:paraId="526EDF58" w14:textId="77777777" w:rsidR="00A14290" w:rsidRPr="00F74E74" w:rsidRDefault="00A14290" w:rsidP="00A14290">
      <w:pPr>
        <w:jc w:val="both"/>
      </w:pPr>
      <w:r w:rsidRPr="00F74E74">
        <w:rPr>
          <w:sz w:val="24"/>
          <w:szCs w:val="24"/>
        </w:rPr>
        <w:t>3. Grad Županja predali su gradivo:</w:t>
      </w:r>
    </w:p>
    <w:p w14:paraId="027B1940" w14:textId="77777777" w:rsidR="00A14290" w:rsidRPr="00F74E74" w:rsidRDefault="00A14290" w:rsidP="00A14290">
      <w:pPr>
        <w:jc w:val="both"/>
      </w:pPr>
      <w:r w:rsidRPr="00F74E74">
        <w:rPr>
          <w:sz w:val="24"/>
          <w:szCs w:val="24"/>
        </w:rPr>
        <w:t>Stambeni fond Županja</w:t>
      </w:r>
    </w:p>
    <w:p w14:paraId="47845D67" w14:textId="77777777" w:rsidR="00A14290" w:rsidRPr="00F74E74" w:rsidRDefault="00A14290" w:rsidP="00A14290">
      <w:pPr>
        <w:jc w:val="both"/>
      </w:pPr>
      <w:r w:rsidRPr="00F74E74">
        <w:rPr>
          <w:sz w:val="24"/>
          <w:szCs w:val="24"/>
        </w:rPr>
        <w:t xml:space="preserve">Količina: 2,80 d/m </w:t>
      </w:r>
    </w:p>
    <w:p w14:paraId="16EDADEA" w14:textId="6FEEEB3E" w:rsidR="00585675" w:rsidRPr="00F74E74" w:rsidRDefault="00A14290" w:rsidP="00585675">
      <w:pPr>
        <w:jc w:val="both"/>
        <w:rPr>
          <w:sz w:val="24"/>
          <w:szCs w:val="24"/>
        </w:rPr>
      </w:pPr>
      <w:r w:rsidRPr="00F74E74">
        <w:rPr>
          <w:sz w:val="24"/>
          <w:szCs w:val="24"/>
        </w:rPr>
        <w:t>Vremenski raspon: 1976. – 1997.</w:t>
      </w:r>
    </w:p>
    <w:p w14:paraId="0526BADC" w14:textId="1F65EA08" w:rsidR="00585675" w:rsidRPr="00F74E74" w:rsidRDefault="00585675" w:rsidP="00585675">
      <w:pPr>
        <w:jc w:val="both"/>
      </w:pPr>
      <w:r w:rsidRPr="00F74E74">
        <w:rPr>
          <w:sz w:val="24"/>
          <w:szCs w:val="24"/>
        </w:rPr>
        <w:lastRenderedPageBreak/>
        <w:t xml:space="preserve">4. Gimnazija „M. A. Reljković“ Vinkovci predala je gradivo: </w:t>
      </w:r>
    </w:p>
    <w:p w14:paraId="39DB2BA4" w14:textId="77777777" w:rsidR="00585675" w:rsidRPr="00F74E74" w:rsidRDefault="00585675" w:rsidP="00585675">
      <w:pPr>
        <w:jc w:val="both"/>
        <w:rPr>
          <w:sz w:val="24"/>
          <w:szCs w:val="24"/>
        </w:rPr>
      </w:pPr>
      <w:r w:rsidRPr="00F74E74">
        <w:rPr>
          <w:sz w:val="24"/>
          <w:szCs w:val="24"/>
        </w:rPr>
        <w:t xml:space="preserve">Gimnazija „M. A. Reljković“ Vinkovci </w:t>
      </w:r>
    </w:p>
    <w:p w14:paraId="28260261" w14:textId="77777777" w:rsidR="00585675" w:rsidRPr="00F74E74" w:rsidRDefault="00585675" w:rsidP="00585675">
      <w:pPr>
        <w:jc w:val="both"/>
      </w:pPr>
      <w:r w:rsidRPr="00F74E74">
        <w:rPr>
          <w:sz w:val="24"/>
          <w:szCs w:val="24"/>
        </w:rPr>
        <w:t xml:space="preserve">Količina: 13 d/m </w:t>
      </w:r>
    </w:p>
    <w:p w14:paraId="553607DF" w14:textId="77777777" w:rsidR="00585675" w:rsidRPr="00F74E74" w:rsidRDefault="00585675" w:rsidP="00585675">
      <w:pPr>
        <w:jc w:val="both"/>
      </w:pPr>
      <w:r w:rsidRPr="00F74E74">
        <w:rPr>
          <w:sz w:val="24"/>
          <w:szCs w:val="24"/>
        </w:rPr>
        <w:t>Vremenski raspon: 1941. – 2015.</w:t>
      </w:r>
    </w:p>
    <w:p w14:paraId="14D8DE8A" w14:textId="77777777" w:rsidR="00585675" w:rsidRPr="00F74E74" w:rsidRDefault="00585675" w:rsidP="00585675">
      <w:pPr>
        <w:jc w:val="both"/>
        <w:rPr>
          <w:sz w:val="24"/>
          <w:szCs w:val="24"/>
        </w:rPr>
      </w:pPr>
    </w:p>
    <w:p w14:paraId="5EDE1685" w14:textId="7B93F7F1" w:rsidR="00585675" w:rsidRPr="00F74E74" w:rsidRDefault="00585675" w:rsidP="00585675">
      <w:pPr>
        <w:jc w:val="both"/>
      </w:pPr>
      <w:r w:rsidRPr="00F74E74">
        <w:rPr>
          <w:sz w:val="24"/>
          <w:szCs w:val="24"/>
        </w:rPr>
        <w:t xml:space="preserve">5. Poljoprivredna šumarska škola Vinkovci predala je gradivo: </w:t>
      </w:r>
    </w:p>
    <w:p w14:paraId="0912C39D" w14:textId="77777777" w:rsidR="00585675" w:rsidRPr="00F74E74" w:rsidRDefault="00585675" w:rsidP="00585675">
      <w:pPr>
        <w:jc w:val="both"/>
        <w:rPr>
          <w:sz w:val="24"/>
          <w:szCs w:val="24"/>
        </w:rPr>
      </w:pPr>
      <w:r w:rsidRPr="00F74E74">
        <w:rPr>
          <w:sz w:val="24"/>
          <w:szCs w:val="24"/>
        </w:rPr>
        <w:t>Srednjoškolski poljoprivredno-tehnički i prehrambeni centar Vinkovci</w:t>
      </w:r>
    </w:p>
    <w:p w14:paraId="2FE7029A" w14:textId="77777777" w:rsidR="00585675" w:rsidRPr="00F74E74" w:rsidRDefault="00585675" w:rsidP="00585675">
      <w:pPr>
        <w:jc w:val="both"/>
      </w:pPr>
      <w:r w:rsidRPr="00F74E74">
        <w:rPr>
          <w:sz w:val="24"/>
          <w:szCs w:val="24"/>
        </w:rPr>
        <w:t xml:space="preserve">Količina: 5,6 d/m </w:t>
      </w:r>
    </w:p>
    <w:p w14:paraId="4C5B99FF" w14:textId="77777777" w:rsidR="00585675" w:rsidRPr="00F74E74" w:rsidRDefault="00585675" w:rsidP="00585675">
      <w:pPr>
        <w:jc w:val="both"/>
      </w:pPr>
      <w:r w:rsidRPr="00F74E74">
        <w:rPr>
          <w:sz w:val="24"/>
          <w:szCs w:val="24"/>
        </w:rPr>
        <w:t>Vremenski raspon: 1947. – 1995.</w:t>
      </w:r>
    </w:p>
    <w:bookmarkEnd w:id="14"/>
    <w:p w14:paraId="6778EA2B" w14:textId="77777777" w:rsidR="00375CFF" w:rsidRPr="00F74E74" w:rsidRDefault="00375CFF" w:rsidP="00585675">
      <w:pPr>
        <w:jc w:val="both"/>
        <w:rPr>
          <w:sz w:val="24"/>
          <w:szCs w:val="24"/>
        </w:rPr>
      </w:pPr>
    </w:p>
    <w:p w14:paraId="6778B397" w14:textId="32F9096E" w:rsidR="00375CFF" w:rsidRPr="00F74E74" w:rsidRDefault="00375CFF" w:rsidP="00585675">
      <w:pPr>
        <w:jc w:val="both"/>
        <w:rPr>
          <w:b/>
          <w:bCs/>
          <w:sz w:val="24"/>
          <w:szCs w:val="24"/>
        </w:rPr>
      </w:pPr>
      <w:r w:rsidRPr="00F74E74">
        <w:rPr>
          <w:b/>
          <w:bCs/>
          <w:sz w:val="24"/>
          <w:szCs w:val="24"/>
        </w:rPr>
        <w:t>UKUPNO: 133,</w:t>
      </w:r>
      <w:r w:rsidR="00F30259">
        <w:rPr>
          <w:b/>
          <w:bCs/>
          <w:sz w:val="24"/>
          <w:szCs w:val="24"/>
        </w:rPr>
        <w:t>1</w:t>
      </w:r>
      <w:r w:rsidRPr="00F74E74">
        <w:rPr>
          <w:b/>
          <w:bCs/>
          <w:sz w:val="24"/>
          <w:szCs w:val="24"/>
        </w:rPr>
        <w:t>5 d/m</w:t>
      </w:r>
    </w:p>
    <w:p w14:paraId="2A23E974" w14:textId="77777777" w:rsidR="005539FE" w:rsidRDefault="005539FE" w:rsidP="00E947DA">
      <w:pPr>
        <w:tabs>
          <w:tab w:val="left" w:pos="827"/>
        </w:tabs>
        <w:rPr>
          <w:b/>
          <w:bCs/>
          <w:sz w:val="24"/>
          <w:szCs w:val="24"/>
          <w:u w:val="single"/>
        </w:rPr>
      </w:pPr>
    </w:p>
    <w:p w14:paraId="00A09DAF" w14:textId="0FF44C68" w:rsidR="004D2BA2" w:rsidRPr="00F30259" w:rsidRDefault="004D2BA2" w:rsidP="00AB428B">
      <w:pPr>
        <w:tabs>
          <w:tab w:val="left" w:pos="827"/>
        </w:tabs>
        <w:jc w:val="both"/>
        <w:rPr>
          <w:sz w:val="24"/>
          <w:szCs w:val="24"/>
        </w:rPr>
      </w:pPr>
      <w:r w:rsidRPr="00F30259">
        <w:rPr>
          <w:b/>
          <w:bCs/>
          <w:sz w:val="24"/>
          <w:szCs w:val="24"/>
          <w:u w:val="single"/>
        </w:rPr>
        <w:t>Obrazloženje:</w:t>
      </w:r>
      <w:r w:rsidRPr="00F30259">
        <w:rPr>
          <w:sz w:val="24"/>
          <w:szCs w:val="24"/>
        </w:rPr>
        <w:t xml:space="preserve"> </w:t>
      </w:r>
      <w:r w:rsidR="00166A26" w:rsidRPr="00F30259">
        <w:rPr>
          <w:sz w:val="24"/>
          <w:szCs w:val="24"/>
        </w:rPr>
        <w:t>U</w:t>
      </w:r>
      <w:r w:rsidRPr="00F30259">
        <w:rPr>
          <w:sz w:val="24"/>
          <w:szCs w:val="24"/>
        </w:rPr>
        <w:t>trošeno je više</w:t>
      </w:r>
      <w:r w:rsidR="00944102" w:rsidRPr="00F30259">
        <w:rPr>
          <w:sz w:val="24"/>
          <w:szCs w:val="24"/>
        </w:rPr>
        <w:t xml:space="preserve"> </w:t>
      </w:r>
      <w:r w:rsidR="00DA4EFC" w:rsidRPr="00F30259">
        <w:rPr>
          <w:sz w:val="24"/>
          <w:szCs w:val="24"/>
        </w:rPr>
        <w:t>dana</w:t>
      </w:r>
      <w:r w:rsidRPr="00F30259">
        <w:rPr>
          <w:sz w:val="24"/>
          <w:szCs w:val="24"/>
        </w:rPr>
        <w:t xml:space="preserve"> od planiranog</w:t>
      </w:r>
      <w:r w:rsidR="00166A26" w:rsidRPr="00F30259">
        <w:rPr>
          <w:sz w:val="24"/>
          <w:szCs w:val="24"/>
        </w:rPr>
        <w:t xml:space="preserve"> zbog potrebe posla i zbog količine preuzetog gradiva.</w:t>
      </w:r>
    </w:p>
    <w:p w14:paraId="488BA84E" w14:textId="77777777" w:rsidR="004D2BA2" w:rsidRPr="00F74E74" w:rsidRDefault="004D2BA2" w:rsidP="00E947DA">
      <w:pPr>
        <w:tabs>
          <w:tab w:val="left" w:pos="827"/>
        </w:tabs>
        <w:rPr>
          <w:sz w:val="24"/>
          <w:szCs w:val="24"/>
        </w:rPr>
      </w:pPr>
    </w:p>
    <w:p w14:paraId="772B56B8" w14:textId="77777777" w:rsidR="00C10D7C" w:rsidRPr="00F74E74" w:rsidRDefault="00C10D7C" w:rsidP="00C10D7C">
      <w:pPr>
        <w:pStyle w:val="111PODSKUPINE"/>
        <w:jc w:val="both"/>
        <w:rPr>
          <w:color w:val="auto"/>
          <w:spacing w:val="-1"/>
        </w:rPr>
      </w:pPr>
      <w:bookmarkStart w:id="15" w:name="_Hlk184885812"/>
      <w:r w:rsidRPr="00F74E74">
        <w:rPr>
          <w:color w:val="auto"/>
        </w:rPr>
        <w:t>1.5.2. PREUZIMANJE</w:t>
      </w:r>
      <w:r w:rsidRPr="00F74E74">
        <w:rPr>
          <w:color w:val="auto"/>
          <w:spacing w:val="-1"/>
        </w:rPr>
        <w:t xml:space="preserve"> </w:t>
      </w:r>
      <w:r w:rsidRPr="00F74E74">
        <w:rPr>
          <w:color w:val="auto"/>
        </w:rPr>
        <w:t>ARHIVSKOG</w:t>
      </w:r>
      <w:r w:rsidRPr="00F74E74">
        <w:rPr>
          <w:color w:val="auto"/>
          <w:spacing w:val="-2"/>
        </w:rPr>
        <w:t xml:space="preserve"> </w:t>
      </w:r>
      <w:r w:rsidRPr="00F74E74">
        <w:rPr>
          <w:color w:val="auto"/>
        </w:rPr>
        <w:t>GRADIVA</w:t>
      </w:r>
      <w:r w:rsidRPr="00F74E74">
        <w:rPr>
          <w:color w:val="auto"/>
          <w:spacing w:val="-1"/>
        </w:rPr>
        <w:t xml:space="preserve"> </w:t>
      </w:r>
      <w:r w:rsidRPr="00F74E74">
        <w:rPr>
          <w:color w:val="auto"/>
        </w:rPr>
        <w:t>OTKUPOM, POKLONOM</w:t>
      </w:r>
      <w:r w:rsidRPr="00F74E74">
        <w:rPr>
          <w:color w:val="auto"/>
          <w:spacing w:val="-1"/>
        </w:rPr>
        <w:t xml:space="preserve"> </w:t>
      </w:r>
      <w:r w:rsidRPr="00F74E74">
        <w:rPr>
          <w:color w:val="auto"/>
        </w:rPr>
        <w:t>ILI</w:t>
      </w:r>
      <w:r w:rsidRPr="00F74E74">
        <w:rPr>
          <w:color w:val="auto"/>
          <w:spacing w:val="-1"/>
        </w:rPr>
        <w:t xml:space="preserve"> </w:t>
      </w:r>
      <w:r w:rsidRPr="00F74E74">
        <w:rPr>
          <w:color w:val="auto"/>
        </w:rPr>
        <w:t>U</w:t>
      </w:r>
      <w:r w:rsidRPr="00F74E74">
        <w:rPr>
          <w:color w:val="auto"/>
          <w:spacing w:val="-1"/>
        </w:rPr>
        <w:t xml:space="preserve"> </w:t>
      </w:r>
    </w:p>
    <w:p w14:paraId="54AAC728" w14:textId="77777777" w:rsidR="00C10D7C" w:rsidRDefault="00C10D7C" w:rsidP="00C10D7C">
      <w:pPr>
        <w:pStyle w:val="111PODSKUPINE"/>
        <w:jc w:val="both"/>
        <w:rPr>
          <w:color w:val="auto"/>
        </w:rPr>
      </w:pPr>
      <w:r w:rsidRPr="00F74E74">
        <w:rPr>
          <w:color w:val="auto"/>
          <w:spacing w:val="-1"/>
        </w:rPr>
        <w:t xml:space="preserve">          </w:t>
      </w:r>
      <w:r w:rsidRPr="00F74E74">
        <w:rPr>
          <w:color w:val="auto"/>
        </w:rPr>
        <w:t>DEPOZIT</w:t>
      </w:r>
    </w:p>
    <w:p w14:paraId="3B791491" w14:textId="77777777" w:rsidR="00F30259" w:rsidRPr="00F74E74" w:rsidRDefault="00F30259" w:rsidP="00AB428B">
      <w:pPr>
        <w:pStyle w:val="Tijeloteksta"/>
        <w:jc w:val="both"/>
        <w:rPr>
          <w:b/>
        </w:rPr>
      </w:pPr>
      <w:r w:rsidRPr="00F74E74">
        <w:rPr>
          <w:b/>
        </w:rPr>
        <w:t>Poslovi:</w:t>
      </w:r>
    </w:p>
    <w:p w14:paraId="2F16CABB" w14:textId="77777777" w:rsidR="00F30259" w:rsidRPr="00F74E74" w:rsidRDefault="00F30259" w:rsidP="00AB428B">
      <w:pPr>
        <w:pStyle w:val="Tijeloteksta"/>
        <w:jc w:val="both"/>
      </w:pPr>
      <w:r w:rsidRPr="00F74E74">
        <w:t>Izvršena su sljedeća preuzimanja</w:t>
      </w:r>
      <w:r>
        <w:t>:</w:t>
      </w:r>
    </w:p>
    <w:p w14:paraId="186C296C" w14:textId="77777777" w:rsidR="00F30259" w:rsidRPr="00F74E74" w:rsidRDefault="00F30259" w:rsidP="00AB428B">
      <w:pPr>
        <w:jc w:val="both"/>
        <w:rPr>
          <w:sz w:val="24"/>
          <w:szCs w:val="24"/>
        </w:rPr>
      </w:pPr>
    </w:p>
    <w:p w14:paraId="43F4C3DA" w14:textId="22901F78" w:rsidR="00F30259" w:rsidRPr="00F74E74" w:rsidRDefault="00F30259" w:rsidP="00AB428B">
      <w:pPr>
        <w:jc w:val="both"/>
      </w:pPr>
      <w:r>
        <w:rPr>
          <w:sz w:val="24"/>
          <w:szCs w:val="24"/>
        </w:rPr>
        <w:t>1.</w:t>
      </w:r>
      <w:r w:rsidRPr="00F74E74">
        <w:rPr>
          <w:sz w:val="24"/>
          <w:szCs w:val="24"/>
        </w:rPr>
        <w:t xml:space="preserve"> </w:t>
      </w:r>
      <w:r w:rsidR="00604E5F">
        <w:rPr>
          <w:sz w:val="24"/>
          <w:szCs w:val="24"/>
        </w:rPr>
        <w:t xml:space="preserve">U fondu </w:t>
      </w:r>
      <w:r w:rsidRPr="00F74E74">
        <w:rPr>
          <w:sz w:val="24"/>
          <w:szCs w:val="24"/>
        </w:rPr>
        <w:t>Slavko Janković</w:t>
      </w:r>
    </w:p>
    <w:p w14:paraId="200A548B" w14:textId="77777777" w:rsidR="00F30259" w:rsidRPr="00F74E74" w:rsidRDefault="00F30259" w:rsidP="00AB428B">
      <w:pPr>
        <w:jc w:val="both"/>
      </w:pPr>
      <w:r w:rsidRPr="00F74E74">
        <w:rPr>
          <w:sz w:val="24"/>
          <w:szCs w:val="24"/>
        </w:rPr>
        <w:t xml:space="preserve">Količina: 0,1 d/m </w:t>
      </w:r>
    </w:p>
    <w:p w14:paraId="475A23E0" w14:textId="77777777" w:rsidR="00F30259" w:rsidRPr="00F74E74" w:rsidRDefault="00F30259" w:rsidP="00AB428B">
      <w:pPr>
        <w:jc w:val="both"/>
        <w:rPr>
          <w:sz w:val="24"/>
          <w:szCs w:val="24"/>
        </w:rPr>
      </w:pPr>
      <w:r w:rsidRPr="00F74E74">
        <w:rPr>
          <w:sz w:val="24"/>
          <w:szCs w:val="24"/>
        </w:rPr>
        <w:t>Vremenski raspon: neutvrđeno</w:t>
      </w:r>
    </w:p>
    <w:bookmarkEnd w:id="15"/>
    <w:p w14:paraId="61EA7192" w14:textId="77777777" w:rsidR="005539FE" w:rsidRDefault="005539FE" w:rsidP="00AB428B">
      <w:pPr>
        <w:pStyle w:val="Tijeloteksta"/>
        <w:spacing w:before="7"/>
        <w:jc w:val="both"/>
        <w:rPr>
          <w:b/>
          <w:bCs/>
        </w:rPr>
      </w:pPr>
    </w:p>
    <w:p w14:paraId="402635F8" w14:textId="3EBFDF68" w:rsidR="00C10D7C" w:rsidRPr="00F74E74" w:rsidRDefault="00C10D7C" w:rsidP="00AB428B">
      <w:pPr>
        <w:pStyle w:val="Tijeloteksta"/>
        <w:spacing w:before="7"/>
        <w:jc w:val="both"/>
        <w:rPr>
          <w:rFonts w:eastAsia="Arial Unicode MS"/>
          <w:lang w:bidi="en-US"/>
        </w:rPr>
      </w:pPr>
      <w:r w:rsidRPr="00F74E74">
        <w:rPr>
          <w:b/>
          <w:bCs/>
        </w:rPr>
        <w:t>Obrazloženje:</w:t>
      </w:r>
      <w:r w:rsidRPr="00F74E74">
        <w:t xml:space="preserve"> Poslovi ovise o broju pristiglih zahtjeva.</w:t>
      </w:r>
    </w:p>
    <w:p w14:paraId="60D4BA77" w14:textId="77777777" w:rsidR="00C10D7C" w:rsidRPr="00F74E74" w:rsidRDefault="00C10D7C" w:rsidP="00E947DA">
      <w:pPr>
        <w:tabs>
          <w:tab w:val="left" w:pos="827"/>
        </w:tabs>
        <w:rPr>
          <w:sz w:val="24"/>
          <w:szCs w:val="24"/>
        </w:rPr>
      </w:pPr>
    </w:p>
    <w:p w14:paraId="5335746B" w14:textId="77777777" w:rsidR="00671794" w:rsidRPr="00F74E74" w:rsidRDefault="00671794" w:rsidP="00671794">
      <w:pPr>
        <w:pStyle w:val="111PODSKUPINE"/>
        <w:rPr>
          <w:color w:val="auto"/>
        </w:rPr>
      </w:pPr>
      <w:r w:rsidRPr="00F74E74">
        <w:rPr>
          <w:color w:val="auto"/>
        </w:rPr>
        <w:t>1.5.5.</w:t>
      </w:r>
      <w:r w:rsidRPr="00F74E74">
        <w:rPr>
          <w:color w:val="auto"/>
        </w:rPr>
        <w:tab/>
        <w:t>VOĐENJE EVIDENCIJA O PREUZETOM ARHIVSKOM GRADIVU</w:t>
      </w:r>
    </w:p>
    <w:p w14:paraId="44BFFC12" w14:textId="77777777" w:rsidR="00671794" w:rsidRPr="00F74E74" w:rsidRDefault="00671794" w:rsidP="00671794">
      <w:pPr>
        <w:pStyle w:val="Tijeloteksta"/>
        <w:spacing w:before="5"/>
      </w:pPr>
    </w:p>
    <w:p w14:paraId="6E7A788A" w14:textId="77777777" w:rsidR="00671794" w:rsidRPr="00F74E74" w:rsidRDefault="00671794" w:rsidP="00AB428B">
      <w:pPr>
        <w:pStyle w:val="Tijeloteksta"/>
        <w:jc w:val="both"/>
        <w:rPr>
          <w:b/>
        </w:rPr>
      </w:pPr>
      <w:r w:rsidRPr="00F74E74">
        <w:rPr>
          <w:b/>
          <w:bCs/>
        </w:rPr>
        <w:t xml:space="preserve">Poslovi: </w:t>
      </w:r>
    </w:p>
    <w:p w14:paraId="6B6F3C84" w14:textId="3C86D11E" w:rsidR="00671794" w:rsidRPr="00F74E74" w:rsidRDefault="00671794" w:rsidP="00AB428B">
      <w:pPr>
        <w:spacing w:line="259" w:lineRule="auto"/>
        <w:jc w:val="both"/>
      </w:pPr>
      <w:r w:rsidRPr="00F74E74">
        <w:rPr>
          <w:sz w:val="24"/>
          <w:szCs w:val="24"/>
        </w:rPr>
        <w:t>Ažurirane su redovne evidencije o preuzetom arhivskom gradivu.</w:t>
      </w:r>
    </w:p>
    <w:p w14:paraId="654F243E" w14:textId="77777777" w:rsidR="005539FE" w:rsidRDefault="005539FE" w:rsidP="00AB428B">
      <w:pPr>
        <w:tabs>
          <w:tab w:val="left" w:pos="827"/>
        </w:tabs>
        <w:jc w:val="both"/>
        <w:rPr>
          <w:b/>
          <w:bCs/>
          <w:sz w:val="24"/>
          <w:szCs w:val="24"/>
          <w:u w:val="single"/>
        </w:rPr>
      </w:pPr>
    </w:p>
    <w:p w14:paraId="38A2D4B5" w14:textId="7A13D13E" w:rsidR="00944102" w:rsidRPr="00F74E74" w:rsidRDefault="00944102" w:rsidP="00AB428B">
      <w:pPr>
        <w:tabs>
          <w:tab w:val="left" w:pos="827"/>
        </w:tabs>
        <w:jc w:val="both"/>
        <w:rPr>
          <w:sz w:val="24"/>
          <w:szCs w:val="24"/>
        </w:rPr>
      </w:pPr>
      <w:r w:rsidRPr="00F74E74">
        <w:rPr>
          <w:b/>
          <w:bCs/>
          <w:sz w:val="24"/>
          <w:szCs w:val="24"/>
          <w:u w:val="single"/>
        </w:rPr>
        <w:t xml:space="preserve">Obrazloženje: </w:t>
      </w:r>
      <w:r w:rsidRPr="00F74E74">
        <w:rPr>
          <w:sz w:val="24"/>
          <w:szCs w:val="24"/>
        </w:rPr>
        <w:t xml:space="preserve">Nije se ukazala potreba za obavljanjem posla, te se utrošilo manje </w:t>
      </w:r>
      <w:r w:rsidR="00DA4EFC" w:rsidRPr="00F74E74">
        <w:rPr>
          <w:sz w:val="24"/>
          <w:szCs w:val="24"/>
        </w:rPr>
        <w:t>dana</w:t>
      </w:r>
      <w:r w:rsidRPr="00F74E74">
        <w:rPr>
          <w:sz w:val="24"/>
          <w:szCs w:val="24"/>
        </w:rPr>
        <w:t xml:space="preserve"> od planiranih.</w:t>
      </w:r>
    </w:p>
    <w:p w14:paraId="2800900C" w14:textId="77777777" w:rsidR="00944102" w:rsidRPr="00F74E74" w:rsidRDefault="00944102" w:rsidP="00DB149E">
      <w:pPr>
        <w:tabs>
          <w:tab w:val="left" w:pos="827"/>
        </w:tabs>
        <w:jc w:val="both"/>
        <w:rPr>
          <w:bCs/>
          <w:sz w:val="24"/>
          <w:szCs w:val="24"/>
        </w:rPr>
      </w:pPr>
    </w:p>
    <w:p w14:paraId="3200C095" w14:textId="625CC4E0" w:rsidR="00E947DA" w:rsidRPr="00F74E74" w:rsidRDefault="00E947DA" w:rsidP="00DB149E">
      <w:pPr>
        <w:tabs>
          <w:tab w:val="left" w:pos="827"/>
        </w:tabs>
        <w:jc w:val="both"/>
        <w:rPr>
          <w:b/>
          <w:spacing w:val="-2"/>
          <w:sz w:val="28"/>
          <w:szCs w:val="28"/>
        </w:rPr>
      </w:pPr>
      <w:r w:rsidRPr="00F74E74">
        <w:rPr>
          <w:b/>
          <w:sz w:val="28"/>
          <w:szCs w:val="28"/>
        </w:rPr>
        <w:t>1.6. STRUČNA</w:t>
      </w:r>
      <w:r w:rsidRPr="00F74E74">
        <w:rPr>
          <w:b/>
          <w:spacing w:val="-3"/>
          <w:sz w:val="28"/>
          <w:szCs w:val="28"/>
        </w:rPr>
        <w:t xml:space="preserve"> </w:t>
      </w:r>
      <w:r w:rsidRPr="00F74E74">
        <w:rPr>
          <w:b/>
          <w:sz w:val="28"/>
          <w:szCs w:val="28"/>
        </w:rPr>
        <w:t>POMOĆ</w:t>
      </w:r>
      <w:r w:rsidRPr="00F74E74">
        <w:rPr>
          <w:b/>
          <w:spacing w:val="-3"/>
          <w:sz w:val="28"/>
          <w:szCs w:val="28"/>
        </w:rPr>
        <w:t xml:space="preserve"> </w:t>
      </w:r>
      <w:r w:rsidRPr="00F74E74">
        <w:rPr>
          <w:b/>
          <w:sz w:val="28"/>
          <w:szCs w:val="28"/>
        </w:rPr>
        <w:t>STVARATELJIMA</w:t>
      </w:r>
      <w:r w:rsidRPr="00F74E74">
        <w:rPr>
          <w:b/>
          <w:spacing w:val="-2"/>
          <w:sz w:val="28"/>
          <w:szCs w:val="28"/>
        </w:rPr>
        <w:t xml:space="preserve"> </w:t>
      </w:r>
      <w:r w:rsidRPr="00F74E74">
        <w:rPr>
          <w:b/>
          <w:sz w:val="28"/>
          <w:szCs w:val="28"/>
        </w:rPr>
        <w:t>I</w:t>
      </w:r>
      <w:r w:rsidRPr="00F74E74">
        <w:rPr>
          <w:b/>
          <w:spacing w:val="-3"/>
          <w:sz w:val="28"/>
          <w:szCs w:val="28"/>
        </w:rPr>
        <w:t xml:space="preserve"> </w:t>
      </w:r>
      <w:r w:rsidRPr="00F74E74">
        <w:rPr>
          <w:b/>
          <w:sz w:val="28"/>
          <w:szCs w:val="28"/>
        </w:rPr>
        <w:t>IMATELJIMA</w:t>
      </w:r>
      <w:r w:rsidRPr="00F74E74">
        <w:rPr>
          <w:b/>
          <w:spacing w:val="-2"/>
          <w:sz w:val="28"/>
          <w:szCs w:val="28"/>
        </w:rPr>
        <w:t xml:space="preserve">  </w:t>
      </w:r>
    </w:p>
    <w:p w14:paraId="61E8EA12" w14:textId="77777777" w:rsidR="00E947DA" w:rsidRPr="00F74E74" w:rsidRDefault="00E947DA" w:rsidP="00DB149E">
      <w:pPr>
        <w:tabs>
          <w:tab w:val="left" w:pos="827"/>
        </w:tabs>
        <w:jc w:val="both"/>
        <w:rPr>
          <w:b/>
          <w:sz w:val="28"/>
          <w:szCs w:val="28"/>
        </w:rPr>
      </w:pPr>
      <w:r w:rsidRPr="00F74E74">
        <w:rPr>
          <w:b/>
          <w:spacing w:val="-2"/>
          <w:sz w:val="28"/>
          <w:szCs w:val="28"/>
        </w:rPr>
        <w:t xml:space="preserve">       </w:t>
      </w:r>
      <w:r w:rsidRPr="00F74E74">
        <w:rPr>
          <w:b/>
          <w:sz w:val="28"/>
          <w:szCs w:val="28"/>
        </w:rPr>
        <w:t>ARHIVSKOG</w:t>
      </w:r>
      <w:r w:rsidRPr="00F74E74">
        <w:rPr>
          <w:b/>
          <w:spacing w:val="-3"/>
          <w:sz w:val="28"/>
          <w:szCs w:val="28"/>
        </w:rPr>
        <w:t xml:space="preserve"> </w:t>
      </w:r>
      <w:r w:rsidRPr="00F74E74">
        <w:rPr>
          <w:b/>
          <w:sz w:val="28"/>
          <w:szCs w:val="28"/>
        </w:rPr>
        <w:t>GRADIVA</w:t>
      </w:r>
    </w:p>
    <w:p w14:paraId="3F689B7E" w14:textId="77777777" w:rsidR="00E947DA" w:rsidRPr="00F74E74" w:rsidRDefault="00E947DA" w:rsidP="00E947DA">
      <w:pPr>
        <w:tabs>
          <w:tab w:val="left" w:pos="827"/>
        </w:tabs>
        <w:rPr>
          <w:bCs/>
          <w:sz w:val="24"/>
          <w:szCs w:val="24"/>
        </w:rPr>
      </w:pPr>
    </w:p>
    <w:p w14:paraId="2B21FA48" w14:textId="77777777" w:rsidR="00E947DA" w:rsidRPr="00F74E74" w:rsidRDefault="00E947DA" w:rsidP="00E947DA">
      <w:pPr>
        <w:pStyle w:val="111PODSKUPINE"/>
        <w:rPr>
          <w:color w:val="auto"/>
        </w:rPr>
      </w:pPr>
      <w:bookmarkStart w:id="16" w:name="_Hlk184885002"/>
      <w:r w:rsidRPr="00F74E74">
        <w:rPr>
          <w:color w:val="auto"/>
        </w:rPr>
        <w:t>1.6.2.</w:t>
      </w:r>
      <w:r w:rsidRPr="00F74E74">
        <w:rPr>
          <w:color w:val="auto"/>
        </w:rPr>
        <w:tab/>
        <w:t>OSTALI OBLICI STRUČNE POMOĆI STVARATELJIMA</w:t>
      </w:r>
    </w:p>
    <w:bookmarkEnd w:id="16"/>
    <w:p w14:paraId="518B56E6" w14:textId="77777777" w:rsidR="00E947DA" w:rsidRPr="00F74E74" w:rsidRDefault="00E947DA" w:rsidP="00E947DA">
      <w:pPr>
        <w:pStyle w:val="Tijeloteksta"/>
        <w:spacing w:before="2"/>
        <w:rPr>
          <w:sz w:val="20"/>
        </w:rPr>
      </w:pPr>
    </w:p>
    <w:p w14:paraId="69919EFA" w14:textId="77777777" w:rsidR="00E947DA" w:rsidRDefault="00E947DA" w:rsidP="00AB428B">
      <w:pPr>
        <w:pStyle w:val="Tijeloteksta"/>
        <w:jc w:val="both"/>
        <w:rPr>
          <w:b/>
          <w:bCs/>
        </w:rPr>
      </w:pPr>
      <w:bookmarkStart w:id="17" w:name="_Hlk178594578"/>
      <w:r w:rsidRPr="00F74E74">
        <w:rPr>
          <w:b/>
          <w:bCs/>
        </w:rPr>
        <w:t xml:space="preserve">Poslovi: </w:t>
      </w:r>
    </w:p>
    <w:p w14:paraId="6F75761B" w14:textId="03979C41" w:rsidR="00A178C6" w:rsidRPr="00A178C6" w:rsidRDefault="00A178C6" w:rsidP="00AB428B">
      <w:pPr>
        <w:pStyle w:val="Tijeloteksta"/>
        <w:jc w:val="both"/>
      </w:pPr>
      <w:r>
        <w:t>Pružena je</w:t>
      </w:r>
      <w:r w:rsidRPr="00A178C6">
        <w:t xml:space="preserve"> stručna pomoć nad 5</w:t>
      </w:r>
      <w:r w:rsidR="00465577">
        <w:t>5</w:t>
      </w:r>
      <w:r w:rsidRPr="00A178C6">
        <w:t xml:space="preserve"> stvaratelja/imatelja</w:t>
      </w:r>
      <w:r>
        <w:t xml:space="preserve"> koja su urudžbirana. S tim da je ista pružena i telefonskim putem ili odlaskom na teren.</w:t>
      </w:r>
    </w:p>
    <w:p w14:paraId="73A10E2F" w14:textId="54C6C5B5" w:rsidR="005E5B29" w:rsidRPr="00F74E74" w:rsidRDefault="005E5B29" w:rsidP="00AB428B">
      <w:pPr>
        <w:spacing w:line="259" w:lineRule="auto"/>
        <w:jc w:val="both"/>
        <w:rPr>
          <w:sz w:val="24"/>
          <w:szCs w:val="24"/>
        </w:rPr>
      </w:pPr>
      <w:r w:rsidRPr="00F74E74">
        <w:rPr>
          <w:sz w:val="24"/>
          <w:szCs w:val="24"/>
        </w:rPr>
        <w:t>Stručna p</w:t>
      </w:r>
      <w:r w:rsidR="00E947DA" w:rsidRPr="00F74E74">
        <w:rPr>
          <w:sz w:val="24"/>
          <w:szCs w:val="24"/>
        </w:rPr>
        <w:t>omoć pri izradi prijedloga za izlučivanje i pravila s popisom rokova čuvanja (</w:t>
      </w:r>
      <w:r w:rsidRPr="00F74E74">
        <w:rPr>
          <w:sz w:val="24"/>
          <w:szCs w:val="24"/>
        </w:rPr>
        <w:t xml:space="preserve">Dječji dom sv. Ana Vinkovci, Policijska postaja Županja, Općinski sud u Vinkovcima, Stalna služba u Županji, Grad Ilok, Centar za pružanje usluga u zajednici sv. Ana Vinkovci, Osnovna škola </w:t>
      </w:r>
      <w:proofErr w:type="spellStart"/>
      <w:r w:rsidRPr="00F74E74">
        <w:rPr>
          <w:sz w:val="24"/>
          <w:szCs w:val="24"/>
        </w:rPr>
        <w:t>Korog</w:t>
      </w:r>
      <w:proofErr w:type="spellEnd"/>
      <w:r w:rsidRPr="00F74E74">
        <w:rPr>
          <w:sz w:val="24"/>
          <w:szCs w:val="24"/>
        </w:rPr>
        <w:t xml:space="preserve">, Općina </w:t>
      </w:r>
      <w:proofErr w:type="spellStart"/>
      <w:r w:rsidRPr="00F74E74">
        <w:rPr>
          <w:sz w:val="24"/>
          <w:szCs w:val="24"/>
        </w:rPr>
        <w:t>Bogdanovci</w:t>
      </w:r>
      <w:proofErr w:type="spellEnd"/>
      <w:r w:rsidRPr="00F74E74">
        <w:rPr>
          <w:sz w:val="24"/>
          <w:szCs w:val="24"/>
        </w:rPr>
        <w:t xml:space="preserve">, Učilište </w:t>
      </w:r>
      <w:proofErr w:type="spellStart"/>
      <w:r w:rsidRPr="00F74E74">
        <w:rPr>
          <w:sz w:val="24"/>
          <w:szCs w:val="24"/>
        </w:rPr>
        <w:t>Studium</w:t>
      </w:r>
      <w:proofErr w:type="spellEnd"/>
      <w:r w:rsidRPr="00F74E74">
        <w:rPr>
          <w:sz w:val="24"/>
          <w:szCs w:val="24"/>
        </w:rPr>
        <w:t xml:space="preserve"> Vukovar, Tehničko učilište Vinkovci, Čazmatrans d.o.o. Vukovar, Šumarija Cerna, Grad Vinkovci, Osnovna škola Lovas, Centar za socijalnu skrb Županja, Obrtničko-industrijska škola Županja, Centar za pružanje usluga u zajednici Sveta Ana Vinkovci</w:t>
      </w:r>
      <w:r w:rsidR="001B0EDE" w:rsidRPr="00F74E74">
        <w:rPr>
          <w:sz w:val="24"/>
          <w:szCs w:val="24"/>
        </w:rPr>
        <w:t xml:space="preserve">, </w:t>
      </w:r>
      <w:r w:rsidR="001B0EDE" w:rsidRPr="00F74E74">
        <w:t xml:space="preserve">Osnovna škola </w:t>
      </w:r>
      <w:proofErr w:type="spellStart"/>
      <w:r w:rsidR="001B0EDE" w:rsidRPr="00F74E74">
        <w:t>Račinovci</w:t>
      </w:r>
      <w:proofErr w:type="spellEnd"/>
      <w:r w:rsidR="001B0EDE" w:rsidRPr="00F74E74">
        <w:t>, Srednja strukovna škola „Marko Babić“ Vukovar, Čazmatrans d.o.o. Vukovar,</w:t>
      </w:r>
      <w:r w:rsidR="001B0EDE" w:rsidRPr="00F74E74">
        <w:rPr>
          <w:sz w:val="24"/>
          <w:szCs w:val="24"/>
        </w:rPr>
        <w:t xml:space="preserve"> Općinski sud Vinkovci, Općina Vođinci, Zavod za prostorno uređenje VSŽ, HEP Vinkovci</w:t>
      </w:r>
      <w:r w:rsidR="00A14290" w:rsidRPr="00F74E74">
        <w:rPr>
          <w:sz w:val="24"/>
          <w:szCs w:val="24"/>
        </w:rPr>
        <w:t xml:space="preserve">, Općina Tompojevci, </w:t>
      </w:r>
      <w:r w:rsidR="00A14290" w:rsidRPr="00F74E74">
        <w:rPr>
          <w:sz w:val="24"/>
          <w:szCs w:val="24"/>
        </w:rPr>
        <w:lastRenderedPageBreak/>
        <w:t xml:space="preserve">Policijska uprava VSŽ, Obiteljski centar VSŽ, Općinski sud u Vinkovcima, </w:t>
      </w:r>
      <w:proofErr w:type="spellStart"/>
      <w:r w:rsidR="00A14290" w:rsidRPr="00F74E74">
        <w:rPr>
          <w:sz w:val="24"/>
          <w:szCs w:val="24"/>
        </w:rPr>
        <w:t>Nevkoš</w:t>
      </w:r>
      <w:proofErr w:type="spellEnd"/>
      <w:r w:rsidR="00A14290" w:rsidRPr="00F74E74">
        <w:rPr>
          <w:sz w:val="24"/>
          <w:szCs w:val="24"/>
        </w:rPr>
        <w:t xml:space="preserve"> d.o.o., Centar za socijalnu skrb Vukovar, OŠ I. Mažuranića Vinkovci, Hrvatski zavod za socijalni rad, MUP-PP Otok, Polet Vinkovci, Javna ustanova za upravljanje zaštićenim dijelovima prirode VSŽ, Dječji vrtić Vukovar I, Čazmatrans Vukovar d.o.o., Luka Vukovar d.o.o., Grad Županja OŠ Retkovci, PIS d.o.o. Vinkovci, Srednja strukovna škola Vinkovci, Državna geodetska uprava, Područni ured Vukovar, Nacionalna bolnica Vukovar</w:t>
      </w:r>
      <w:r w:rsidR="00585675" w:rsidRPr="00F74E74">
        <w:rPr>
          <w:sz w:val="24"/>
          <w:szCs w:val="24"/>
        </w:rPr>
        <w:t xml:space="preserve">, </w:t>
      </w:r>
      <w:proofErr w:type="spellStart"/>
      <w:r w:rsidR="00585675" w:rsidRPr="00F74E74">
        <w:rPr>
          <w:sz w:val="24"/>
          <w:szCs w:val="24"/>
        </w:rPr>
        <w:t>Tehnostan</w:t>
      </w:r>
      <w:proofErr w:type="spellEnd"/>
      <w:r w:rsidR="00585675" w:rsidRPr="00F74E74">
        <w:rPr>
          <w:sz w:val="24"/>
          <w:szCs w:val="24"/>
        </w:rPr>
        <w:t xml:space="preserve"> d.o.o. Vukovar, Grad Otok, PIK Vinkovci Plus d.o.o. Vinkovci, Općina Borovo, Slavonija Županja d.d., Sladorana Županja d.d., Općina </w:t>
      </w:r>
      <w:proofErr w:type="spellStart"/>
      <w:r w:rsidR="00585675" w:rsidRPr="00F74E74">
        <w:rPr>
          <w:sz w:val="24"/>
          <w:szCs w:val="24"/>
        </w:rPr>
        <w:t>Trpinja</w:t>
      </w:r>
      <w:proofErr w:type="spellEnd"/>
      <w:r w:rsidR="00585675" w:rsidRPr="00F74E74">
        <w:rPr>
          <w:sz w:val="24"/>
          <w:szCs w:val="24"/>
        </w:rPr>
        <w:t xml:space="preserve">, Poljoprivredna škola Vinkovci, </w:t>
      </w:r>
      <w:proofErr w:type="spellStart"/>
      <w:r w:rsidR="00585675" w:rsidRPr="00F74E74">
        <w:rPr>
          <w:sz w:val="24"/>
          <w:szCs w:val="24"/>
        </w:rPr>
        <w:t>Mamorijalni</w:t>
      </w:r>
      <w:proofErr w:type="spellEnd"/>
      <w:r w:rsidR="00585675" w:rsidRPr="00F74E74">
        <w:rPr>
          <w:sz w:val="24"/>
          <w:szCs w:val="24"/>
        </w:rPr>
        <w:t xml:space="preserve"> centar Domovinskog rata Vukovar, Vukovarsko-srijemska županija, Luka Vukovar d.o.o., Osnovna škola Vrbanja, Javni bilježnika Kata Marošević Županja, GTG d.o.o. Vinkovci, </w:t>
      </w:r>
      <w:proofErr w:type="spellStart"/>
      <w:r w:rsidR="00585675" w:rsidRPr="00F74E74">
        <w:rPr>
          <w:sz w:val="24"/>
          <w:szCs w:val="24"/>
        </w:rPr>
        <w:t>Monosterium</w:t>
      </w:r>
      <w:proofErr w:type="spellEnd"/>
      <w:r w:rsidR="00585675" w:rsidRPr="00F74E74">
        <w:rPr>
          <w:sz w:val="24"/>
          <w:szCs w:val="24"/>
        </w:rPr>
        <w:t xml:space="preserve"> d.o.o. Nuštar, Općina Nuštar, Općina Tordinci, Dječji vrtić Vukovar II, Grad Županja, Postaja granične policije </w:t>
      </w:r>
      <w:proofErr w:type="spellStart"/>
      <w:r w:rsidR="00585675" w:rsidRPr="00F74E74">
        <w:rPr>
          <w:sz w:val="24"/>
          <w:szCs w:val="24"/>
        </w:rPr>
        <w:t>Bajakovo</w:t>
      </w:r>
      <w:proofErr w:type="spellEnd"/>
      <w:r w:rsidR="00585675" w:rsidRPr="00F74E74">
        <w:rPr>
          <w:sz w:val="24"/>
          <w:szCs w:val="24"/>
        </w:rPr>
        <w:t>, Grad Otok, Dom za starije i nemoćne Vinkovci, Hrvatski zavod za socijalni rad</w:t>
      </w:r>
      <w:r w:rsidR="00944102" w:rsidRPr="00F74E74">
        <w:rPr>
          <w:sz w:val="24"/>
          <w:szCs w:val="24"/>
        </w:rPr>
        <w:t xml:space="preserve">, Općinski sud Vinkovci, Općina Vođinci, Zavod za prostorno uređenje VSŽ, HEP Vinkovci, Općina Tompojevci, Policijska uprava VSŽ, Obiteljski centar VSŽ, Općinski sud u Vinkovcima, </w:t>
      </w:r>
      <w:proofErr w:type="spellStart"/>
      <w:r w:rsidR="00944102" w:rsidRPr="00F74E74">
        <w:rPr>
          <w:sz w:val="24"/>
          <w:szCs w:val="24"/>
        </w:rPr>
        <w:t>Nevkoš</w:t>
      </w:r>
      <w:proofErr w:type="spellEnd"/>
      <w:r w:rsidR="00944102" w:rsidRPr="00F74E74">
        <w:rPr>
          <w:sz w:val="24"/>
          <w:szCs w:val="24"/>
        </w:rPr>
        <w:t xml:space="preserve"> d.o.o., Centar za socijalnu skrb, OŠ I. Mažuranića Vinkovci, Hrvatski zavod za socijalni rad, MUP-PP Otok, Polet Vinkovci, Općina Tordinci, Dječji vrtić Vukovar II, Grad Županja, Postaja granične policije </w:t>
      </w:r>
      <w:proofErr w:type="spellStart"/>
      <w:r w:rsidR="00944102" w:rsidRPr="00F74E74">
        <w:rPr>
          <w:sz w:val="24"/>
          <w:szCs w:val="24"/>
        </w:rPr>
        <w:t>Bajakovo</w:t>
      </w:r>
      <w:proofErr w:type="spellEnd"/>
      <w:r w:rsidR="00944102" w:rsidRPr="00F74E74">
        <w:rPr>
          <w:sz w:val="24"/>
          <w:szCs w:val="24"/>
        </w:rPr>
        <w:t xml:space="preserve">, Grad Otok, Dom za starije i nemoćne Vinkovci, Hrvatski zavod za socijalni rad, Gimnazija Vinkovci, Općina Vrbanja, Srednja škola Marko Babić Vukovar, OŠ V. Nazora Vinkovci, Dom učenika Vukovar, Općina Jarmina, Općina Negoslavci,  Dječji vrtić Liliput, Tehnička škola Vukovar, Dječji vrtić Crvenkapica, </w:t>
      </w:r>
      <w:proofErr w:type="spellStart"/>
      <w:r w:rsidR="00944102" w:rsidRPr="00F74E74">
        <w:rPr>
          <w:sz w:val="24"/>
          <w:szCs w:val="24"/>
        </w:rPr>
        <w:t>Vranjevo</w:t>
      </w:r>
      <w:proofErr w:type="spellEnd"/>
      <w:r w:rsidR="00944102" w:rsidRPr="00F74E74">
        <w:rPr>
          <w:sz w:val="24"/>
          <w:szCs w:val="24"/>
        </w:rPr>
        <w:t>, Poljoprivredna škola Vinkovci</w:t>
      </w:r>
      <w:r w:rsidR="00A9361F" w:rsidRPr="00F74E74">
        <w:rPr>
          <w:sz w:val="24"/>
          <w:szCs w:val="24"/>
        </w:rPr>
        <w:t>)</w:t>
      </w:r>
    </w:p>
    <w:bookmarkEnd w:id="17"/>
    <w:p w14:paraId="3E8CBD6F" w14:textId="0A40F20C" w:rsidR="00E947DA" w:rsidRPr="00F74E74" w:rsidRDefault="0074396B" w:rsidP="00AB428B">
      <w:pPr>
        <w:pStyle w:val="Tijeloteksta"/>
        <w:jc w:val="both"/>
      </w:pPr>
      <w:r w:rsidRPr="00F74E74">
        <w:t xml:space="preserve">Odlazak u VSŽ </w:t>
      </w:r>
      <w:r w:rsidR="00A178C6">
        <w:t>i Grad Vinkovci, kontaktiranje ministarstva</w:t>
      </w:r>
      <w:r w:rsidRPr="00F74E74">
        <w:t xml:space="preserve"> o rokovima čuvanja evidencije o radnicima s obzirom na novi Pravilnik,</w:t>
      </w:r>
      <w:r w:rsidR="00A178C6">
        <w:t xml:space="preserve"> </w:t>
      </w:r>
      <w:r w:rsidRPr="00F74E74">
        <w:t>poziv stvarateljima na području Iloka i Županje uslijed nevremena koje je pogodilo to područje</w:t>
      </w:r>
      <w:r w:rsidR="00A178C6">
        <w:t>.</w:t>
      </w:r>
    </w:p>
    <w:p w14:paraId="1370F437" w14:textId="77777777" w:rsidR="005539FE" w:rsidRDefault="005539FE" w:rsidP="00AB428B">
      <w:pPr>
        <w:ind w:right="20"/>
        <w:jc w:val="both"/>
        <w:rPr>
          <w:b/>
          <w:bCs/>
          <w:sz w:val="24"/>
          <w:szCs w:val="20"/>
          <w:u w:val="single"/>
          <w:lang w:eastAsia="hr-HR"/>
        </w:rPr>
      </w:pPr>
    </w:p>
    <w:p w14:paraId="031AF0CD" w14:textId="282E4DF2" w:rsidR="00A9361F" w:rsidRPr="00F74E74" w:rsidRDefault="00A9361F" w:rsidP="00AB428B">
      <w:pPr>
        <w:ind w:right="20"/>
        <w:jc w:val="both"/>
        <w:rPr>
          <w:sz w:val="24"/>
          <w:szCs w:val="20"/>
          <w:lang w:eastAsia="hr-HR"/>
        </w:rPr>
      </w:pPr>
      <w:r w:rsidRPr="00F74E74">
        <w:rPr>
          <w:b/>
          <w:bCs/>
          <w:sz w:val="24"/>
          <w:szCs w:val="20"/>
          <w:u w:val="single"/>
          <w:lang w:eastAsia="hr-HR"/>
        </w:rPr>
        <w:t xml:space="preserve">Obrazloženje: </w:t>
      </w:r>
      <w:r w:rsidRPr="00F74E74">
        <w:rPr>
          <w:sz w:val="24"/>
          <w:szCs w:val="20"/>
          <w:lang w:eastAsia="hr-HR"/>
        </w:rPr>
        <w:t xml:space="preserve"> Zbog povećanog broja upita stvaratelja, utrošeno je više </w:t>
      </w:r>
      <w:r w:rsidR="00DA4EFC" w:rsidRPr="00F74E74">
        <w:rPr>
          <w:sz w:val="24"/>
          <w:szCs w:val="20"/>
          <w:lang w:eastAsia="hr-HR"/>
        </w:rPr>
        <w:t>dana</w:t>
      </w:r>
      <w:r w:rsidRPr="00F74E74">
        <w:rPr>
          <w:sz w:val="24"/>
          <w:szCs w:val="20"/>
          <w:lang w:eastAsia="hr-HR"/>
        </w:rPr>
        <w:t xml:space="preserve"> od planiranog</w:t>
      </w:r>
    </w:p>
    <w:p w14:paraId="7A9E9D2D" w14:textId="77777777" w:rsidR="00E947DA" w:rsidRPr="00F74E74" w:rsidRDefault="00E947DA" w:rsidP="003A5EF2">
      <w:pPr>
        <w:ind w:right="20"/>
        <w:jc w:val="both"/>
        <w:rPr>
          <w:sz w:val="24"/>
          <w:szCs w:val="20"/>
          <w:lang w:eastAsia="hr-HR"/>
        </w:rPr>
      </w:pPr>
    </w:p>
    <w:p w14:paraId="3EA4BCB2" w14:textId="77777777" w:rsidR="00A9361F" w:rsidRPr="00F74E74" w:rsidRDefault="00A9361F" w:rsidP="003A5EF2">
      <w:pPr>
        <w:ind w:right="20"/>
        <w:jc w:val="both"/>
        <w:rPr>
          <w:sz w:val="24"/>
          <w:szCs w:val="20"/>
          <w:lang w:eastAsia="hr-HR"/>
        </w:rPr>
      </w:pPr>
    </w:p>
    <w:p w14:paraId="464AA4A0" w14:textId="77777777" w:rsidR="004D2BA2" w:rsidRPr="00F74E74" w:rsidRDefault="004D2BA2" w:rsidP="004D2BA2">
      <w:pPr>
        <w:rPr>
          <w:b/>
          <w:bCs/>
          <w:sz w:val="24"/>
          <w:szCs w:val="24"/>
        </w:rPr>
      </w:pPr>
      <w:bookmarkStart w:id="18" w:name="_TOC_250009"/>
      <w:r w:rsidRPr="00F74E74">
        <w:rPr>
          <w:b/>
          <w:bCs/>
          <w:sz w:val="32"/>
          <w:szCs w:val="32"/>
          <w:u w:val="single"/>
        </w:rPr>
        <w:t>2. SREĐIVANJE</w:t>
      </w:r>
      <w:r w:rsidRPr="00F74E74">
        <w:rPr>
          <w:b/>
          <w:bCs/>
          <w:spacing w:val="-4"/>
          <w:sz w:val="32"/>
          <w:szCs w:val="32"/>
          <w:u w:val="single"/>
        </w:rPr>
        <w:t xml:space="preserve"> </w:t>
      </w:r>
      <w:r w:rsidRPr="00F74E74">
        <w:rPr>
          <w:b/>
          <w:bCs/>
          <w:sz w:val="32"/>
          <w:szCs w:val="32"/>
          <w:u w:val="single"/>
        </w:rPr>
        <w:t>I</w:t>
      </w:r>
      <w:r w:rsidRPr="00F74E74">
        <w:rPr>
          <w:b/>
          <w:bCs/>
          <w:spacing w:val="-4"/>
          <w:sz w:val="32"/>
          <w:szCs w:val="32"/>
          <w:u w:val="single"/>
        </w:rPr>
        <w:t xml:space="preserve"> </w:t>
      </w:r>
      <w:r w:rsidRPr="00F74E74">
        <w:rPr>
          <w:b/>
          <w:bCs/>
          <w:sz w:val="32"/>
          <w:szCs w:val="32"/>
          <w:u w:val="single"/>
        </w:rPr>
        <w:t>OBRADA</w:t>
      </w:r>
      <w:r w:rsidRPr="00F74E74">
        <w:rPr>
          <w:b/>
          <w:bCs/>
          <w:spacing w:val="-4"/>
          <w:sz w:val="32"/>
          <w:szCs w:val="32"/>
          <w:u w:val="single"/>
        </w:rPr>
        <w:t xml:space="preserve"> </w:t>
      </w:r>
      <w:r w:rsidRPr="00F74E74">
        <w:rPr>
          <w:b/>
          <w:bCs/>
          <w:sz w:val="32"/>
          <w:szCs w:val="32"/>
          <w:u w:val="single"/>
        </w:rPr>
        <w:t>ARHIVSKOG</w:t>
      </w:r>
      <w:r w:rsidRPr="00F74E74">
        <w:rPr>
          <w:b/>
          <w:bCs/>
          <w:spacing w:val="54"/>
          <w:sz w:val="32"/>
          <w:szCs w:val="32"/>
          <w:u w:val="single"/>
        </w:rPr>
        <w:t xml:space="preserve"> </w:t>
      </w:r>
      <w:bookmarkEnd w:id="18"/>
      <w:r w:rsidRPr="00F74E74">
        <w:rPr>
          <w:b/>
          <w:bCs/>
          <w:sz w:val="32"/>
          <w:szCs w:val="32"/>
          <w:u w:val="single"/>
        </w:rPr>
        <w:t>GRADIVA</w:t>
      </w:r>
    </w:p>
    <w:p w14:paraId="389A7274" w14:textId="77777777" w:rsidR="004D2BA2" w:rsidRPr="00F74E74" w:rsidRDefault="004D2BA2" w:rsidP="004D2BA2">
      <w:pPr>
        <w:rPr>
          <w:sz w:val="24"/>
          <w:szCs w:val="24"/>
        </w:rPr>
      </w:pPr>
    </w:p>
    <w:p w14:paraId="1825AE4D" w14:textId="77777777" w:rsidR="004D2BA2" w:rsidRPr="00F74E74" w:rsidRDefault="004D2BA2" w:rsidP="004D2BA2">
      <w:pPr>
        <w:rPr>
          <w:b/>
          <w:bCs/>
          <w:sz w:val="24"/>
          <w:szCs w:val="24"/>
        </w:rPr>
      </w:pPr>
      <w:r w:rsidRPr="00F74E74">
        <w:rPr>
          <w:b/>
          <w:sz w:val="28"/>
          <w:szCs w:val="28"/>
        </w:rPr>
        <w:t>2.2. PRAVOSUĐE</w:t>
      </w:r>
    </w:p>
    <w:p w14:paraId="789C717F" w14:textId="77777777" w:rsidR="004D2BA2" w:rsidRPr="00F74E74" w:rsidRDefault="004D2BA2" w:rsidP="004D2BA2">
      <w:pPr>
        <w:rPr>
          <w:bCs/>
          <w:sz w:val="24"/>
          <w:szCs w:val="24"/>
        </w:rPr>
      </w:pPr>
    </w:p>
    <w:p w14:paraId="1A2EFD0A" w14:textId="77777777" w:rsidR="007D6752" w:rsidRPr="00F74E74" w:rsidRDefault="007D6752" w:rsidP="007D6752">
      <w:pPr>
        <w:jc w:val="both"/>
        <w:rPr>
          <w:b/>
        </w:rPr>
      </w:pPr>
      <w:r w:rsidRPr="00F74E74">
        <w:rPr>
          <w:b/>
        </w:rPr>
        <w:t xml:space="preserve">2.2.1. KOTARSKI SUD VINKOVCI </w:t>
      </w:r>
    </w:p>
    <w:p w14:paraId="17AE391C" w14:textId="77777777" w:rsidR="007D6752" w:rsidRPr="00F74E74" w:rsidRDefault="007D6752" w:rsidP="007D6752">
      <w:pPr>
        <w:jc w:val="both"/>
      </w:pPr>
    </w:p>
    <w:p w14:paraId="11D19DCC" w14:textId="77777777" w:rsidR="007D6752" w:rsidRPr="00AB428B" w:rsidRDefault="007D6752" w:rsidP="007D6752">
      <w:pPr>
        <w:jc w:val="both"/>
        <w:rPr>
          <w:sz w:val="24"/>
          <w:szCs w:val="24"/>
        </w:rPr>
      </w:pPr>
      <w:r w:rsidRPr="00AB428B">
        <w:rPr>
          <w:sz w:val="24"/>
          <w:szCs w:val="24"/>
        </w:rPr>
        <w:t xml:space="preserve">Signatura: HR-DAVU-VK-225 </w:t>
      </w:r>
    </w:p>
    <w:p w14:paraId="319F5E8C" w14:textId="77777777" w:rsidR="007D6752" w:rsidRPr="00AB428B" w:rsidRDefault="007D6752" w:rsidP="007D6752">
      <w:pPr>
        <w:jc w:val="both"/>
        <w:rPr>
          <w:sz w:val="24"/>
          <w:szCs w:val="24"/>
        </w:rPr>
      </w:pPr>
      <w:r w:rsidRPr="00AB428B">
        <w:rPr>
          <w:sz w:val="24"/>
          <w:szCs w:val="24"/>
        </w:rPr>
        <w:t xml:space="preserve">Količina: 19 d/m; knj. 42, kut. 88, sv. 73  </w:t>
      </w:r>
    </w:p>
    <w:p w14:paraId="49FAE69E" w14:textId="77777777" w:rsidR="007D6752" w:rsidRPr="00AB428B" w:rsidRDefault="007D6752" w:rsidP="007D6752">
      <w:pPr>
        <w:jc w:val="both"/>
        <w:rPr>
          <w:sz w:val="24"/>
          <w:szCs w:val="24"/>
        </w:rPr>
      </w:pPr>
      <w:r w:rsidRPr="00AB428B">
        <w:rPr>
          <w:sz w:val="24"/>
          <w:szCs w:val="24"/>
        </w:rPr>
        <w:t xml:space="preserve">Vremenski raspon: 1873/1945 </w:t>
      </w:r>
    </w:p>
    <w:p w14:paraId="396E195C" w14:textId="77777777" w:rsidR="007D6752" w:rsidRPr="00F74E74" w:rsidRDefault="007D6752" w:rsidP="007D6752">
      <w:pPr>
        <w:jc w:val="both"/>
      </w:pPr>
    </w:p>
    <w:p w14:paraId="4FCFAFB8" w14:textId="77777777" w:rsidR="007D6752" w:rsidRPr="00AB428B" w:rsidRDefault="007D6752" w:rsidP="007D6752">
      <w:pPr>
        <w:jc w:val="both"/>
        <w:rPr>
          <w:b/>
          <w:sz w:val="24"/>
          <w:szCs w:val="24"/>
        </w:rPr>
      </w:pPr>
      <w:r w:rsidRPr="00AB428B">
        <w:rPr>
          <w:b/>
          <w:sz w:val="24"/>
          <w:szCs w:val="24"/>
        </w:rPr>
        <w:t xml:space="preserve">Poslovi: </w:t>
      </w:r>
    </w:p>
    <w:p w14:paraId="7C79D441" w14:textId="77777777" w:rsidR="0060107B" w:rsidRPr="00AB428B" w:rsidRDefault="0060107B" w:rsidP="0060107B">
      <w:pPr>
        <w:jc w:val="both"/>
        <w:rPr>
          <w:bCs/>
          <w:sz w:val="24"/>
          <w:szCs w:val="24"/>
        </w:rPr>
      </w:pPr>
      <w:r w:rsidRPr="00AB428B">
        <w:rPr>
          <w:bCs/>
          <w:sz w:val="24"/>
          <w:szCs w:val="24"/>
        </w:rPr>
        <w:t>- upoznavanje s povijesnim kontekstom rada stvaratelja</w:t>
      </w:r>
    </w:p>
    <w:p w14:paraId="68D0BEF7" w14:textId="77777777" w:rsidR="0060107B" w:rsidRPr="00AB428B" w:rsidRDefault="0060107B" w:rsidP="0060107B">
      <w:pPr>
        <w:jc w:val="both"/>
        <w:rPr>
          <w:sz w:val="24"/>
          <w:szCs w:val="24"/>
        </w:rPr>
      </w:pPr>
      <w:r w:rsidRPr="00AB428B">
        <w:rPr>
          <w:bCs/>
          <w:sz w:val="24"/>
          <w:szCs w:val="24"/>
        </w:rPr>
        <w:t>-</w:t>
      </w:r>
      <w:r w:rsidRPr="00AB428B">
        <w:rPr>
          <w:sz w:val="24"/>
          <w:szCs w:val="24"/>
        </w:rPr>
        <w:t xml:space="preserve"> identifikacija uredskih knjiga – sudski upisnici i pomoćne evidencije</w:t>
      </w:r>
    </w:p>
    <w:p w14:paraId="2B3B0597" w14:textId="77777777" w:rsidR="0060107B" w:rsidRPr="00AB428B" w:rsidRDefault="0060107B" w:rsidP="0060107B">
      <w:pPr>
        <w:jc w:val="both"/>
        <w:rPr>
          <w:sz w:val="24"/>
          <w:szCs w:val="24"/>
        </w:rPr>
      </w:pPr>
      <w:r w:rsidRPr="00AB428B">
        <w:rPr>
          <w:sz w:val="24"/>
          <w:szCs w:val="24"/>
        </w:rPr>
        <w:t>- provjera redoslijeda spisa u gradivu koje se nalazilo u Državnom arhivu u Osijeku i za koje je bio izrađen sumarni inventar</w:t>
      </w:r>
    </w:p>
    <w:p w14:paraId="12522F00" w14:textId="77777777" w:rsidR="0060107B" w:rsidRPr="00AB428B" w:rsidRDefault="0060107B" w:rsidP="0060107B">
      <w:pPr>
        <w:jc w:val="both"/>
        <w:rPr>
          <w:sz w:val="24"/>
          <w:szCs w:val="24"/>
        </w:rPr>
      </w:pPr>
      <w:r w:rsidRPr="00AB428B">
        <w:rPr>
          <w:sz w:val="24"/>
          <w:szCs w:val="24"/>
        </w:rPr>
        <w:t xml:space="preserve">- </w:t>
      </w:r>
      <w:r w:rsidRPr="00AB428B">
        <w:rPr>
          <w:bCs/>
          <w:sz w:val="24"/>
          <w:szCs w:val="24"/>
        </w:rPr>
        <w:t>sređivanje rinfuzno odloženih i nesređenih serija gradiva preuzetog naknadno od strane imatelja; objedinjavanje s postojećim gradivom fonda i uspostavljanje prvobitnog poretka</w:t>
      </w:r>
    </w:p>
    <w:p w14:paraId="75E1CEDD" w14:textId="77777777" w:rsidR="0060107B" w:rsidRPr="00AB428B" w:rsidRDefault="0060107B" w:rsidP="0060107B">
      <w:pPr>
        <w:jc w:val="both"/>
        <w:rPr>
          <w:bCs/>
          <w:sz w:val="24"/>
          <w:szCs w:val="24"/>
        </w:rPr>
      </w:pPr>
      <w:r w:rsidRPr="00AB428B">
        <w:rPr>
          <w:bCs/>
          <w:sz w:val="24"/>
          <w:szCs w:val="24"/>
        </w:rPr>
        <w:t>- fizički zahvati: mjestimično ravnanje listova, te odstranjivanje balastnog materijala (metalne spajalice, oštećene košuljice spisa)</w:t>
      </w:r>
    </w:p>
    <w:p w14:paraId="72C9F981" w14:textId="77777777" w:rsidR="0060107B" w:rsidRPr="00AB428B" w:rsidRDefault="0060107B" w:rsidP="0060107B">
      <w:pPr>
        <w:jc w:val="both"/>
        <w:rPr>
          <w:sz w:val="24"/>
          <w:szCs w:val="24"/>
        </w:rPr>
      </w:pPr>
      <w:r w:rsidRPr="00AB428B">
        <w:rPr>
          <w:sz w:val="24"/>
          <w:szCs w:val="24"/>
        </w:rPr>
        <w:t>- ulaganje gradiva u kutije i izrada popisa</w:t>
      </w:r>
    </w:p>
    <w:p w14:paraId="4975C891" w14:textId="77777777" w:rsidR="0060107B" w:rsidRPr="00AB428B" w:rsidRDefault="0060107B" w:rsidP="0060107B">
      <w:pPr>
        <w:jc w:val="both"/>
        <w:rPr>
          <w:sz w:val="24"/>
          <w:szCs w:val="24"/>
        </w:rPr>
      </w:pPr>
      <w:r w:rsidRPr="00AB428B">
        <w:rPr>
          <w:sz w:val="24"/>
          <w:szCs w:val="24"/>
        </w:rPr>
        <w:t>- izrada sumarnog inventara, te signiranje tehničkih jedinica</w:t>
      </w:r>
    </w:p>
    <w:p w14:paraId="469C4282" w14:textId="77777777" w:rsidR="0060107B" w:rsidRPr="00AB428B" w:rsidRDefault="0060107B" w:rsidP="0060107B">
      <w:pPr>
        <w:jc w:val="both"/>
        <w:rPr>
          <w:bCs/>
          <w:sz w:val="24"/>
          <w:szCs w:val="24"/>
        </w:rPr>
      </w:pPr>
    </w:p>
    <w:p w14:paraId="73B05B47" w14:textId="77777777" w:rsidR="0060107B" w:rsidRPr="00AB428B" w:rsidRDefault="0060107B" w:rsidP="0060107B">
      <w:pPr>
        <w:jc w:val="both"/>
        <w:rPr>
          <w:bCs/>
          <w:sz w:val="24"/>
          <w:szCs w:val="24"/>
        </w:rPr>
      </w:pPr>
      <w:r w:rsidRPr="00AB428B">
        <w:rPr>
          <w:bCs/>
          <w:sz w:val="24"/>
          <w:szCs w:val="24"/>
        </w:rPr>
        <w:lastRenderedPageBreak/>
        <w:t xml:space="preserve">Ukupno je arhivistički obrađeno 18,7 d/m gradiva. </w:t>
      </w:r>
      <w:r w:rsidRPr="00AB428B">
        <w:rPr>
          <w:sz w:val="24"/>
          <w:szCs w:val="24"/>
        </w:rPr>
        <w:t xml:space="preserve">Tijekom obrade i sređivanja utvrđena je manja količina gradiva (cca 0,5 d/m) koja pripada drugim fondovima. Izdvojeno gradivo bit će obrađeno u narednim razdobljima. </w:t>
      </w:r>
      <w:r w:rsidRPr="00AB428B">
        <w:rPr>
          <w:bCs/>
          <w:sz w:val="24"/>
          <w:szCs w:val="24"/>
        </w:rPr>
        <w:t>Poslovi rada na fondu nisu dovršeni.</w:t>
      </w:r>
    </w:p>
    <w:p w14:paraId="519049D2" w14:textId="77777777" w:rsidR="00C23C1C" w:rsidRPr="00F74E74" w:rsidRDefault="00C23C1C" w:rsidP="004D2BA2">
      <w:pPr>
        <w:rPr>
          <w:b/>
          <w:bCs/>
          <w:sz w:val="24"/>
          <w:szCs w:val="24"/>
          <w:lang w:bidi="en-US"/>
        </w:rPr>
      </w:pPr>
    </w:p>
    <w:p w14:paraId="1ACC1019" w14:textId="14AD25D0" w:rsidR="004D2BA2" w:rsidRPr="00F74E74" w:rsidRDefault="004D2BA2" w:rsidP="00AB428B">
      <w:pPr>
        <w:jc w:val="both"/>
        <w:rPr>
          <w:b/>
          <w:bCs/>
          <w:sz w:val="24"/>
          <w:szCs w:val="24"/>
          <w:lang w:bidi="en-US"/>
        </w:rPr>
      </w:pPr>
      <w:r w:rsidRPr="00F74E74">
        <w:rPr>
          <w:b/>
          <w:bCs/>
          <w:sz w:val="24"/>
          <w:szCs w:val="24"/>
          <w:lang w:bidi="en-US"/>
        </w:rPr>
        <w:t xml:space="preserve">2.2.2. OPĆINSKI SUD ŽUPANJA </w:t>
      </w:r>
    </w:p>
    <w:p w14:paraId="21924BED" w14:textId="77777777" w:rsidR="004D2BA2" w:rsidRPr="00F74E74" w:rsidRDefault="004D2BA2" w:rsidP="00AB428B">
      <w:pPr>
        <w:jc w:val="both"/>
        <w:rPr>
          <w:sz w:val="24"/>
          <w:szCs w:val="24"/>
          <w:lang w:bidi="en-US"/>
        </w:rPr>
      </w:pPr>
    </w:p>
    <w:p w14:paraId="04778976" w14:textId="77777777" w:rsidR="004D2BA2" w:rsidRPr="00F74E74" w:rsidRDefault="004D2BA2" w:rsidP="00AB428B">
      <w:pPr>
        <w:jc w:val="both"/>
        <w:rPr>
          <w:sz w:val="24"/>
          <w:szCs w:val="24"/>
        </w:rPr>
      </w:pPr>
      <w:r w:rsidRPr="00F74E74">
        <w:rPr>
          <w:sz w:val="24"/>
          <w:szCs w:val="24"/>
        </w:rPr>
        <w:t>Signatura: HR–DAVU–VK–382</w:t>
      </w:r>
    </w:p>
    <w:p w14:paraId="78E1167B" w14:textId="77777777" w:rsidR="004D2BA2" w:rsidRPr="00F74E74" w:rsidRDefault="004D2BA2" w:rsidP="00AB428B">
      <w:pPr>
        <w:jc w:val="both"/>
        <w:rPr>
          <w:sz w:val="24"/>
          <w:szCs w:val="24"/>
        </w:rPr>
      </w:pPr>
      <w:r w:rsidRPr="00F74E74">
        <w:rPr>
          <w:sz w:val="24"/>
          <w:szCs w:val="24"/>
        </w:rPr>
        <w:t xml:space="preserve">Količina: 20 d/m </w:t>
      </w:r>
    </w:p>
    <w:p w14:paraId="6E2869BD" w14:textId="77777777" w:rsidR="004D2BA2" w:rsidRPr="00F74E74" w:rsidRDefault="004D2BA2" w:rsidP="00AB428B">
      <w:pPr>
        <w:jc w:val="both"/>
        <w:rPr>
          <w:sz w:val="24"/>
          <w:szCs w:val="24"/>
        </w:rPr>
      </w:pPr>
      <w:r w:rsidRPr="00F74E74">
        <w:rPr>
          <w:sz w:val="24"/>
          <w:szCs w:val="24"/>
        </w:rPr>
        <w:t xml:space="preserve">Vremenski raspon: </w:t>
      </w:r>
      <w:r w:rsidRPr="00F74E74">
        <w:rPr>
          <w:sz w:val="24"/>
          <w:szCs w:val="24"/>
          <w:lang w:eastAsia="hr-HR"/>
        </w:rPr>
        <w:t>1945/1990</w:t>
      </w:r>
    </w:p>
    <w:p w14:paraId="1F6D57A5" w14:textId="77777777" w:rsidR="004D2BA2" w:rsidRPr="00F74E74" w:rsidRDefault="004D2BA2" w:rsidP="00AB428B">
      <w:pPr>
        <w:jc w:val="both"/>
        <w:rPr>
          <w:sz w:val="24"/>
          <w:szCs w:val="24"/>
        </w:rPr>
      </w:pPr>
    </w:p>
    <w:p w14:paraId="1177C34E" w14:textId="419E37D0" w:rsidR="0074396B" w:rsidRPr="00F74E74" w:rsidRDefault="0074396B" w:rsidP="00AB428B">
      <w:pPr>
        <w:jc w:val="both"/>
        <w:rPr>
          <w:b/>
          <w:bCs/>
          <w:sz w:val="24"/>
          <w:szCs w:val="24"/>
          <w:lang w:eastAsia="hr-HR"/>
        </w:rPr>
      </w:pPr>
      <w:bookmarkStart w:id="19" w:name="_Hlk165625299"/>
      <w:r w:rsidRPr="00F74E74">
        <w:rPr>
          <w:b/>
          <w:bCs/>
          <w:sz w:val="24"/>
          <w:szCs w:val="24"/>
          <w:lang w:eastAsia="hr-HR"/>
        </w:rPr>
        <w:t>Poslovi: </w:t>
      </w:r>
    </w:p>
    <w:p w14:paraId="3A8C551D" w14:textId="295D330B" w:rsidR="0074396B" w:rsidRPr="00F74E74" w:rsidRDefault="0074396B" w:rsidP="00AB428B">
      <w:pPr>
        <w:widowControl/>
        <w:shd w:val="clear" w:color="auto" w:fill="FFFFFF"/>
        <w:autoSpaceDE/>
        <w:autoSpaceDN/>
        <w:jc w:val="both"/>
        <w:rPr>
          <w:sz w:val="24"/>
          <w:szCs w:val="24"/>
          <w:lang w:eastAsia="hr-HR"/>
        </w:rPr>
      </w:pPr>
      <w:bookmarkStart w:id="20" w:name="_Hlk184887801"/>
      <w:r w:rsidRPr="00F74E74">
        <w:rPr>
          <w:sz w:val="24"/>
          <w:szCs w:val="24"/>
          <w:lang w:eastAsia="hr-HR"/>
        </w:rPr>
        <w:t xml:space="preserve">Fond je arhivistički sređen, gradivo je očišćeno od balansnog materijala, te odloženo u označene kutije. Formirane su serije i </w:t>
      </w:r>
      <w:proofErr w:type="spellStart"/>
      <w:r w:rsidRPr="00F74E74">
        <w:rPr>
          <w:sz w:val="24"/>
          <w:szCs w:val="24"/>
          <w:lang w:eastAsia="hr-HR"/>
        </w:rPr>
        <w:t>podserije</w:t>
      </w:r>
      <w:proofErr w:type="spellEnd"/>
      <w:r w:rsidR="006A2329">
        <w:rPr>
          <w:sz w:val="24"/>
          <w:szCs w:val="24"/>
          <w:lang w:eastAsia="hr-HR"/>
        </w:rPr>
        <w:t xml:space="preserve">. </w:t>
      </w:r>
      <w:r w:rsidR="006A2329" w:rsidRPr="006A2329">
        <w:rPr>
          <w:sz w:val="24"/>
          <w:szCs w:val="24"/>
          <w:lang w:eastAsia="hr-HR"/>
        </w:rPr>
        <w:t>Preostalo je još izraditi sumarni inventar što će biti odrađeno u 2025. godini.</w:t>
      </w:r>
    </w:p>
    <w:p w14:paraId="60CBB428" w14:textId="77777777" w:rsidR="005539FE" w:rsidRDefault="005539FE" w:rsidP="00B60AC6">
      <w:pPr>
        <w:spacing w:line="276" w:lineRule="auto"/>
        <w:jc w:val="both"/>
        <w:rPr>
          <w:b/>
          <w:bCs/>
          <w:sz w:val="24"/>
          <w:szCs w:val="20"/>
          <w:u w:val="single"/>
          <w:lang w:eastAsia="hr-HR"/>
        </w:rPr>
      </w:pPr>
      <w:bookmarkStart w:id="21" w:name="_Hlk184885835"/>
      <w:bookmarkEnd w:id="19"/>
      <w:bookmarkEnd w:id="20"/>
    </w:p>
    <w:p w14:paraId="148F2846" w14:textId="6DD007E4" w:rsidR="0074396B" w:rsidRPr="00F74E74" w:rsidRDefault="0074396B" w:rsidP="00AB428B">
      <w:pPr>
        <w:spacing w:line="276" w:lineRule="auto"/>
        <w:jc w:val="both"/>
        <w:rPr>
          <w:sz w:val="24"/>
          <w:szCs w:val="20"/>
          <w:lang w:eastAsia="hr-HR"/>
        </w:rPr>
      </w:pPr>
      <w:r w:rsidRPr="00F74E74">
        <w:rPr>
          <w:b/>
          <w:bCs/>
          <w:sz w:val="24"/>
          <w:szCs w:val="20"/>
          <w:u w:val="single"/>
          <w:lang w:eastAsia="hr-HR"/>
        </w:rPr>
        <w:t>Obrazloženje</w:t>
      </w:r>
      <w:r w:rsidRPr="00F74E74">
        <w:rPr>
          <w:sz w:val="24"/>
          <w:szCs w:val="20"/>
          <w:lang w:eastAsia="hr-HR"/>
        </w:rPr>
        <w:t xml:space="preserve">: </w:t>
      </w:r>
      <w:bookmarkStart w:id="22" w:name="_Hlk184887817"/>
      <w:r w:rsidRPr="00F74E74">
        <w:rPr>
          <w:sz w:val="24"/>
          <w:szCs w:val="20"/>
          <w:lang w:eastAsia="hr-HR"/>
        </w:rPr>
        <w:t xml:space="preserve">S obzirom na količinu i stanje gradiva, utrošeno je manje </w:t>
      </w:r>
      <w:r w:rsidR="00DA4EFC" w:rsidRPr="00F74E74">
        <w:rPr>
          <w:sz w:val="24"/>
          <w:szCs w:val="20"/>
          <w:lang w:eastAsia="hr-HR"/>
        </w:rPr>
        <w:t>dana</w:t>
      </w:r>
      <w:r w:rsidRPr="00F74E74">
        <w:rPr>
          <w:sz w:val="24"/>
          <w:szCs w:val="20"/>
          <w:lang w:eastAsia="hr-HR"/>
        </w:rPr>
        <w:t xml:space="preserve"> od planiranog </w:t>
      </w:r>
    </w:p>
    <w:bookmarkEnd w:id="22"/>
    <w:p w14:paraId="37CFB746" w14:textId="77777777" w:rsidR="0074396B" w:rsidRPr="00F74E74" w:rsidRDefault="0074396B" w:rsidP="00AB428B">
      <w:pPr>
        <w:jc w:val="both"/>
        <w:rPr>
          <w:b/>
          <w:bCs/>
          <w:sz w:val="24"/>
          <w:szCs w:val="24"/>
          <w:lang w:bidi="en-US"/>
        </w:rPr>
      </w:pPr>
    </w:p>
    <w:p w14:paraId="713D58DD" w14:textId="12148219" w:rsidR="004469B4" w:rsidRPr="00F74E74" w:rsidRDefault="004469B4" w:rsidP="00AB428B">
      <w:pPr>
        <w:jc w:val="both"/>
        <w:rPr>
          <w:b/>
          <w:bCs/>
          <w:sz w:val="24"/>
          <w:szCs w:val="24"/>
          <w:lang w:bidi="en-US"/>
        </w:rPr>
      </w:pPr>
      <w:r w:rsidRPr="00F74E74">
        <w:rPr>
          <w:b/>
          <w:bCs/>
          <w:sz w:val="24"/>
          <w:szCs w:val="24"/>
          <w:lang w:bidi="en-US"/>
        </w:rPr>
        <w:t xml:space="preserve">2.2.3. KOTARSKI SUD ŽUPANJA </w:t>
      </w:r>
    </w:p>
    <w:bookmarkEnd w:id="21"/>
    <w:p w14:paraId="5986FD29" w14:textId="77777777" w:rsidR="004469B4" w:rsidRPr="00F74E74" w:rsidRDefault="004469B4" w:rsidP="00AB428B">
      <w:pPr>
        <w:jc w:val="both"/>
        <w:rPr>
          <w:bCs/>
          <w:sz w:val="24"/>
          <w:szCs w:val="24"/>
        </w:rPr>
      </w:pPr>
    </w:p>
    <w:p w14:paraId="2AAAF6DF" w14:textId="77777777" w:rsidR="004469B4" w:rsidRPr="00F74E74" w:rsidRDefault="004469B4" w:rsidP="00AB428B">
      <w:pPr>
        <w:jc w:val="both"/>
        <w:rPr>
          <w:sz w:val="24"/>
          <w:szCs w:val="24"/>
        </w:rPr>
      </w:pPr>
      <w:r w:rsidRPr="00F74E74">
        <w:rPr>
          <w:sz w:val="24"/>
          <w:szCs w:val="24"/>
        </w:rPr>
        <w:t xml:space="preserve">Signatura: HR-DAVU-91 </w:t>
      </w:r>
    </w:p>
    <w:p w14:paraId="7BCD8ED7" w14:textId="77777777" w:rsidR="004469B4" w:rsidRPr="00F74E74" w:rsidRDefault="004469B4" w:rsidP="00AB428B">
      <w:pPr>
        <w:jc w:val="both"/>
        <w:rPr>
          <w:sz w:val="24"/>
          <w:szCs w:val="24"/>
        </w:rPr>
      </w:pPr>
      <w:r w:rsidRPr="00F74E74">
        <w:rPr>
          <w:sz w:val="24"/>
          <w:szCs w:val="24"/>
        </w:rPr>
        <w:t xml:space="preserve">Količina: 28 d/m; knj. 81, kut. 83, sv. 129  </w:t>
      </w:r>
    </w:p>
    <w:p w14:paraId="17EDD966" w14:textId="77777777" w:rsidR="004469B4" w:rsidRPr="00F74E74" w:rsidRDefault="004469B4" w:rsidP="00AB428B">
      <w:pPr>
        <w:jc w:val="both"/>
        <w:rPr>
          <w:sz w:val="24"/>
          <w:szCs w:val="24"/>
        </w:rPr>
      </w:pPr>
      <w:r w:rsidRPr="00F74E74">
        <w:rPr>
          <w:sz w:val="24"/>
          <w:szCs w:val="24"/>
        </w:rPr>
        <w:t xml:space="preserve">Vremenski raspon: 1873/1945 </w:t>
      </w:r>
    </w:p>
    <w:p w14:paraId="18E77BA4" w14:textId="77777777" w:rsidR="00246F35" w:rsidRPr="00F74E74" w:rsidRDefault="00246F35" w:rsidP="004469B4">
      <w:pPr>
        <w:ind w:right="20"/>
        <w:jc w:val="both"/>
        <w:rPr>
          <w:sz w:val="24"/>
          <w:szCs w:val="20"/>
          <w:lang w:eastAsia="hr-HR"/>
        </w:rPr>
      </w:pPr>
    </w:p>
    <w:p w14:paraId="6984F396" w14:textId="77777777" w:rsidR="004469B4" w:rsidRPr="00F74E74" w:rsidRDefault="004469B4" w:rsidP="004469B4">
      <w:pPr>
        <w:ind w:right="20"/>
        <w:jc w:val="both"/>
        <w:rPr>
          <w:b/>
          <w:bCs/>
          <w:sz w:val="24"/>
          <w:szCs w:val="20"/>
          <w:lang w:eastAsia="hr-HR"/>
        </w:rPr>
      </w:pPr>
      <w:r w:rsidRPr="00F74E74">
        <w:rPr>
          <w:b/>
          <w:bCs/>
          <w:sz w:val="24"/>
          <w:szCs w:val="20"/>
          <w:lang w:eastAsia="hr-HR"/>
        </w:rPr>
        <w:t>Poslovi:</w:t>
      </w:r>
    </w:p>
    <w:p w14:paraId="4C815327" w14:textId="7A444961" w:rsidR="00166A26" w:rsidRPr="00F74E74" w:rsidRDefault="00166A26" w:rsidP="00166A26">
      <w:pPr>
        <w:ind w:right="20"/>
        <w:jc w:val="both"/>
        <w:rPr>
          <w:sz w:val="24"/>
          <w:szCs w:val="24"/>
        </w:rPr>
      </w:pPr>
      <w:r w:rsidRPr="00F74E74">
        <w:rPr>
          <w:sz w:val="24"/>
          <w:szCs w:val="24"/>
        </w:rPr>
        <w:t xml:space="preserve">Gradivo fonda čine </w:t>
      </w:r>
      <w:proofErr w:type="spellStart"/>
      <w:r w:rsidRPr="00F74E74">
        <w:rPr>
          <w:sz w:val="24"/>
          <w:szCs w:val="24"/>
        </w:rPr>
        <w:t>prezidijalni</w:t>
      </w:r>
      <w:proofErr w:type="spellEnd"/>
      <w:r w:rsidRPr="00F74E74">
        <w:rPr>
          <w:sz w:val="24"/>
          <w:szCs w:val="24"/>
        </w:rPr>
        <w:t>, građanski, kazneni (krivični) predmeti te kazala i urudžbeni zapisnici. Tijekom 2024. godine odrađeno je upoznavanje s povijesnim kontekstom stvaratelja, složeni su urudžbeni i kazneni zapisnici, kazala te knjige „Pi“ i knjige „O“, registar prekršaja i računovodstvena knjiga primitaka i izdataka iz imovinski gromada osoba pod starateljstvom. Nadalje, s obzirom na to da je u pitanju gradivo prije 1945. godine, izlučivanja gradiva nije bilo, stoga su sređivanje i fizička obrada išli relativno brzo, što uključuje ravnanje listova, uklanjanje ponekih spajalica, pribadača ili špagica. Nakon sređivanja fonda sređene su i formirane sljedeće serije: Sudska uprava („</w:t>
      </w:r>
      <w:proofErr w:type="spellStart"/>
      <w:r w:rsidRPr="00F74E74">
        <w:rPr>
          <w:sz w:val="24"/>
          <w:szCs w:val="24"/>
        </w:rPr>
        <w:t>Prs</w:t>
      </w:r>
      <w:proofErr w:type="spellEnd"/>
      <w:r w:rsidRPr="00F74E74">
        <w:rPr>
          <w:sz w:val="24"/>
          <w:szCs w:val="24"/>
        </w:rPr>
        <w:t xml:space="preserve">“ </w:t>
      </w:r>
      <w:proofErr w:type="spellStart"/>
      <w:r w:rsidRPr="00F74E74">
        <w:rPr>
          <w:sz w:val="24"/>
          <w:szCs w:val="24"/>
        </w:rPr>
        <w:t>Prezidijalni</w:t>
      </w:r>
      <w:proofErr w:type="spellEnd"/>
      <w:r w:rsidRPr="00F74E74">
        <w:rPr>
          <w:sz w:val="24"/>
          <w:szCs w:val="24"/>
        </w:rPr>
        <w:t xml:space="preserve"> spisi i „Su“ sudski spisi), Građanski predmeti (Građanski spisi (P), Oporučni spisi (Pi), Spisi raznih građanskih predmeta </w:t>
      </w:r>
      <w:r w:rsidRPr="00F74E74">
        <w:t>(R)</w:t>
      </w:r>
      <w:r w:rsidRPr="00F74E74">
        <w:rPr>
          <w:sz w:val="24"/>
          <w:szCs w:val="24"/>
        </w:rPr>
        <w:t xml:space="preserve"> Ostavinski spisi (IV), (O), (Os), </w:t>
      </w:r>
      <w:proofErr w:type="spellStart"/>
      <w:r w:rsidRPr="00F74E74">
        <w:rPr>
          <w:sz w:val="24"/>
          <w:szCs w:val="24"/>
        </w:rPr>
        <w:t>Malični</w:t>
      </w:r>
      <w:proofErr w:type="spellEnd"/>
      <w:r w:rsidRPr="00F74E74">
        <w:rPr>
          <w:sz w:val="24"/>
          <w:szCs w:val="24"/>
        </w:rPr>
        <w:t xml:space="preserve"> spisi (M), Spisi izvršenja (I), Spisi za starateljske stvari (S), Kazneni predmeti (Spisi krivičnih predmeta (krađe) (K-I), Spisi prekršaja (šumska šteta) (K-II), Spisi krivičnih predmeta (K-III), Spisi prijestupa maloljetnika (K-IV), Spisi krivičnih predmeta (nelegalno posjedovanje oružja i maloljetnici) (K-V), Spisi za sve postupke zbog zločina i prijestupa (Ki), Spisi prijestupa starijih maloljetnika i punoljetnika (</w:t>
      </w:r>
      <w:proofErr w:type="spellStart"/>
      <w:r w:rsidRPr="00F74E74">
        <w:rPr>
          <w:sz w:val="24"/>
          <w:szCs w:val="24"/>
        </w:rPr>
        <w:t>Kps</w:t>
      </w:r>
      <w:proofErr w:type="spellEnd"/>
      <w:r w:rsidRPr="00F74E74">
        <w:rPr>
          <w:sz w:val="24"/>
          <w:szCs w:val="24"/>
        </w:rPr>
        <w:t>), Spisi molbi sreskom sudu (</w:t>
      </w:r>
      <w:proofErr w:type="spellStart"/>
      <w:r w:rsidRPr="00F74E74">
        <w:rPr>
          <w:sz w:val="24"/>
          <w:szCs w:val="24"/>
        </w:rPr>
        <w:t>Krs</w:t>
      </w:r>
      <w:proofErr w:type="spellEnd"/>
      <w:r w:rsidRPr="00F74E74">
        <w:rPr>
          <w:sz w:val="24"/>
          <w:szCs w:val="24"/>
        </w:rPr>
        <w:t>), Spisi ostalih predmeta (</w:t>
      </w:r>
      <w:proofErr w:type="spellStart"/>
      <w:r w:rsidRPr="00F74E74">
        <w:rPr>
          <w:sz w:val="24"/>
          <w:szCs w:val="24"/>
        </w:rPr>
        <w:t>Kns</w:t>
      </w:r>
      <w:proofErr w:type="spellEnd"/>
      <w:r w:rsidRPr="00F74E74">
        <w:rPr>
          <w:sz w:val="24"/>
          <w:szCs w:val="24"/>
        </w:rPr>
        <w:t>), Spisi prijestupa mlađih maloljetnika (</w:t>
      </w:r>
      <w:proofErr w:type="spellStart"/>
      <w:r w:rsidRPr="00F74E74">
        <w:rPr>
          <w:sz w:val="24"/>
          <w:szCs w:val="24"/>
        </w:rPr>
        <w:t>Kpsm</w:t>
      </w:r>
      <w:proofErr w:type="spellEnd"/>
      <w:r w:rsidRPr="00F74E74">
        <w:rPr>
          <w:sz w:val="24"/>
          <w:szCs w:val="24"/>
        </w:rPr>
        <w:t>). Ukupno je sređeno 22,56 d/m gradiva, od toga je arhivist-pripravnik sredio 16,29 d/m, a mentorica 6,27 d/m gradiva. Nakon sređivanja, zajedno s mentoricom se pristupilo pisanju i dorađivanju sumarnog inventara te na izradu i lijepljenje naljepnica na kutije.</w:t>
      </w:r>
    </w:p>
    <w:p w14:paraId="2B13C27D" w14:textId="77777777" w:rsidR="002A3E76" w:rsidRPr="00F74E74" w:rsidRDefault="002A3E76" w:rsidP="004469B4">
      <w:pPr>
        <w:ind w:right="20"/>
        <w:jc w:val="both"/>
        <w:rPr>
          <w:sz w:val="24"/>
          <w:szCs w:val="20"/>
          <w:lang w:eastAsia="hr-HR"/>
        </w:rPr>
      </w:pPr>
    </w:p>
    <w:p w14:paraId="53A6EFCE" w14:textId="021476CA" w:rsidR="004D2BA2" w:rsidRPr="00F74E74" w:rsidRDefault="006B7DE2" w:rsidP="003A5EF2">
      <w:pPr>
        <w:ind w:right="20"/>
        <w:jc w:val="both"/>
        <w:rPr>
          <w:sz w:val="24"/>
          <w:szCs w:val="20"/>
          <w:lang w:eastAsia="hr-HR"/>
        </w:rPr>
      </w:pPr>
      <w:r w:rsidRPr="00F74E74">
        <w:rPr>
          <w:sz w:val="24"/>
          <w:szCs w:val="20"/>
          <w:lang w:eastAsia="hr-HR"/>
        </w:rPr>
        <w:t>Obrazloženje: Zbog angažmana na drugim poslovima planirani dani se nisu utrošili.</w:t>
      </w:r>
    </w:p>
    <w:p w14:paraId="23BF90F7" w14:textId="77777777" w:rsidR="006B7DE2" w:rsidRPr="00F74E74" w:rsidRDefault="006B7DE2" w:rsidP="003A5EF2">
      <w:pPr>
        <w:ind w:right="20"/>
        <w:jc w:val="both"/>
        <w:rPr>
          <w:sz w:val="24"/>
          <w:szCs w:val="20"/>
          <w:lang w:eastAsia="hr-HR"/>
        </w:rPr>
      </w:pPr>
    </w:p>
    <w:p w14:paraId="580FA437" w14:textId="77777777" w:rsidR="00EE2832" w:rsidRPr="00F74E74" w:rsidRDefault="00EE2832" w:rsidP="00EE2832">
      <w:pPr>
        <w:jc w:val="both"/>
        <w:rPr>
          <w:b/>
          <w:sz w:val="28"/>
          <w:szCs w:val="28"/>
        </w:rPr>
      </w:pPr>
      <w:r w:rsidRPr="00F74E74">
        <w:rPr>
          <w:b/>
          <w:sz w:val="28"/>
          <w:szCs w:val="28"/>
        </w:rPr>
        <w:t>2.5. ZDRAVSTVO I SOCIJALNA ZAŠTITA</w:t>
      </w:r>
    </w:p>
    <w:p w14:paraId="6B1BA539" w14:textId="77777777" w:rsidR="00EE2832" w:rsidRPr="00F74E74" w:rsidRDefault="00EE2832" w:rsidP="00EE2832">
      <w:pPr>
        <w:jc w:val="both"/>
        <w:rPr>
          <w:sz w:val="24"/>
          <w:szCs w:val="24"/>
        </w:rPr>
      </w:pPr>
    </w:p>
    <w:p w14:paraId="3FE21887" w14:textId="7D086301" w:rsidR="00EE2832" w:rsidRPr="00AB428B" w:rsidRDefault="00EE2832" w:rsidP="00EE2832">
      <w:pPr>
        <w:jc w:val="both"/>
        <w:rPr>
          <w:b/>
          <w:sz w:val="24"/>
          <w:szCs w:val="24"/>
        </w:rPr>
      </w:pPr>
      <w:r w:rsidRPr="00F74E74">
        <w:rPr>
          <w:b/>
          <w:sz w:val="24"/>
          <w:szCs w:val="24"/>
        </w:rPr>
        <w:t xml:space="preserve">2.5.1. OPĆA BOLNICA VINKOVCI   </w:t>
      </w:r>
    </w:p>
    <w:p w14:paraId="76F53F9A" w14:textId="77777777" w:rsidR="00DB149E" w:rsidRPr="00F74E74" w:rsidRDefault="00DB149E" w:rsidP="00EE2832">
      <w:pPr>
        <w:jc w:val="both"/>
        <w:rPr>
          <w:sz w:val="24"/>
          <w:szCs w:val="24"/>
        </w:rPr>
      </w:pPr>
    </w:p>
    <w:p w14:paraId="5FD3D499" w14:textId="77777777" w:rsidR="00EE2832" w:rsidRPr="00F74E74" w:rsidRDefault="00EE2832" w:rsidP="00EE2832">
      <w:pPr>
        <w:jc w:val="both"/>
        <w:rPr>
          <w:sz w:val="24"/>
          <w:szCs w:val="24"/>
        </w:rPr>
      </w:pPr>
      <w:r w:rsidRPr="00F74E74">
        <w:rPr>
          <w:sz w:val="24"/>
          <w:szCs w:val="24"/>
        </w:rPr>
        <w:t xml:space="preserve">Signatura: HR–DAVU–147 </w:t>
      </w:r>
    </w:p>
    <w:p w14:paraId="5C8FDE74" w14:textId="77777777" w:rsidR="00EE2832" w:rsidRPr="00F74E74" w:rsidRDefault="00EE2832" w:rsidP="00EE2832">
      <w:pPr>
        <w:rPr>
          <w:sz w:val="24"/>
          <w:szCs w:val="24"/>
        </w:rPr>
      </w:pPr>
      <w:r w:rsidRPr="00F74E74">
        <w:rPr>
          <w:sz w:val="24"/>
          <w:szCs w:val="24"/>
        </w:rPr>
        <w:t>Količina: 9 d/m</w:t>
      </w:r>
    </w:p>
    <w:p w14:paraId="1655DF0F" w14:textId="77777777" w:rsidR="00EE2832" w:rsidRPr="00F74E74" w:rsidRDefault="00EE2832" w:rsidP="00EE2832">
      <w:pPr>
        <w:rPr>
          <w:sz w:val="24"/>
          <w:szCs w:val="24"/>
        </w:rPr>
      </w:pPr>
      <w:r w:rsidRPr="00F74E74">
        <w:rPr>
          <w:sz w:val="24"/>
          <w:szCs w:val="24"/>
        </w:rPr>
        <w:lastRenderedPageBreak/>
        <w:t xml:space="preserve">Vremenski raspon: 1915/1993 </w:t>
      </w:r>
    </w:p>
    <w:p w14:paraId="775B10E5" w14:textId="77777777" w:rsidR="00EE2832" w:rsidRPr="00F74E74" w:rsidRDefault="00EE2832" w:rsidP="00EE2832">
      <w:pPr>
        <w:jc w:val="both"/>
        <w:rPr>
          <w:sz w:val="24"/>
          <w:szCs w:val="24"/>
        </w:rPr>
      </w:pPr>
    </w:p>
    <w:p w14:paraId="7BA42835" w14:textId="77777777" w:rsidR="00EE2832" w:rsidRPr="00F74E74" w:rsidRDefault="00EE2832" w:rsidP="00EE2832">
      <w:pPr>
        <w:jc w:val="both"/>
        <w:rPr>
          <w:b/>
          <w:bCs/>
          <w:sz w:val="24"/>
          <w:szCs w:val="24"/>
        </w:rPr>
      </w:pPr>
      <w:r w:rsidRPr="00F74E74">
        <w:rPr>
          <w:b/>
          <w:bCs/>
          <w:sz w:val="24"/>
          <w:szCs w:val="24"/>
        </w:rPr>
        <w:t xml:space="preserve">Poslovi: </w:t>
      </w:r>
    </w:p>
    <w:p w14:paraId="63A785BE" w14:textId="5E11F380" w:rsidR="00EE2832" w:rsidRDefault="008E6487" w:rsidP="00AB428B">
      <w:pPr>
        <w:jc w:val="both"/>
        <w:rPr>
          <w:sz w:val="24"/>
          <w:szCs w:val="24"/>
        </w:rPr>
      </w:pPr>
      <w:r w:rsidRPr="00F74E74">
        <w:rPr>
          <w:sz w:val="24"/>
          <w:szCs w:val="24"/>
        </w:rPr>
        <w:t xml:space="preserve">Kolegica u godišnjem izvješću navodi da je rad na fondu završen. Odlaskom kolegice u mirovinu </w:t>
      </w:r>
      <w:r w:rsidR="00C61A5E" w:rsidRPr="00F74E74">
        <w:rPr>
          <w:sz w:val="24"/>
          <w:szCs w:val="24"/>
        </w:rPr>
        <w:t xml:space="preserve">je </w:t>
      </w:r>
      <w:r w:rsidRPr="00F74E74">
        <w:rPr>
          <w:sz w:val="24"/>
          <w:szCs w:val="24"/>
        </w:rPr>
        <w:t>utvrđeno</w:t>
      </w:r>
      <w:r w:rsidR="00C61A5E" w:rsidRPr="00F74E74">
        <w:rPr>
          <w:sz w:val="24"/>
          <w:szCs w:val="24"/>
        </w:rPr>
        <w:t xml:space="preserve"> </w:t>
      </w:r>
      <w:r w:rsidRPr="00F74E74">
        <w:rPr>
          <w:sz w:val="24"/>
          <w:szCs w:val="24"/>
        </w:rPr>
        <w:t xml:space="preserve">da cca </w:t>
      </w:r>
      <w:r w:rsidR="00C61A5E" w:rsidRPr="00F74E74">
        <w:rPr>
          <w:sz w:val="24"/>
          <w:szCs w:val="24"/>
        </w:rPr>
        <w:t>9</w:t>
      </w:r>
      <w:r w:rsidRPr="00F74E74">
        <w:rPr>
          <w:sz w:val="24"/>
          <w:szCs w:val="24"/>
        </w:rPr>
        <w:t xml:space="preserve"> d/m istog fonda nije obrađeno i sređeno. U dogovoru s ravnateljem, kolegica</w:t>
      </w:r>
      <w:r w:rsidR="00AB428B">
        <w:rPr>
          <w:sz w:val="24"/>
          <w:szCs w:val="24"/>
        </w:rPr>
        <w:t xml:space="preserve"> </w:t>
      </w:r>
      <w:r w:rsidRPr="00F74E74">
        <w:rPr>
          <w:sz w:val="24"/>
          <w:szCs w:val="24"/>
        </w:rPr>
        <w:t>je određena za sređivanje preostalog dijela dokumentacije fonda.</w:t>
      </w:r>
    </w:p>
    <w:p w14:paraId="128517C1" w14:textId="41F9DB41" w:rsidR="00673E74" w:rsidRPr="00F74E74" w:rsidRDefault="00673E74" w:rsidP="00AB428B">
      <w:pPr>
        <w:jc w:val="both"/>
        <w:rPr>
          <w:sz w:val="24"/>
          <w:szCs w:val="24"/>
        </w:rPr>
      </w:pPr>
      <w:r>
        <w:rPr>
          <w:sz w:val="24"/>
          <w:szCs w:val="24"/>
        </w:rPr>
        <w:t>Kolegica je sredila 6,5 d/m te započela s popisivanjem arhivskih jedinica. Poslovi obrade i sređivanja fonda prenijet će se u 2025. godinu.</w:t>
      </w:r>
    </w:p>
    <w:p w14:paraId="6E47C9A1" w14:textId="77777777" w:rsidR="005539FE" w:rsidRDefault="005539FE" w:rsidP="00AB428B">
      <w:pPr>
        <w:jc w:val="both"/>
        <w:rPr>
          <w:b/>
          <w:bCs/>
          <w:sz w:val="24"/>
          <w:szCs w:val="24"/>
        </w:rPr>
      </w:pPr>
    </w:p>
    <w:p w14:paraId="146CFFFD" w14:textId="3C465EA2" w:rsidR="00EE2832" w:rsidRPr="00F74E74" w:rsidRDefault="00C61A5E" w:rsidP="00AB428B">
      <w:pPr>
        <w:jc w:val="both"/>
        <w:rPr>
          <w:sz w:val="24"/>
          <w:szCs w:val="24"/>
        </w:rPr>
      </w:pPr>
      <w:r w:rsidRPr="00F74E74">
        <w:rPr>
          <w:b/>
          <w:bCs/>
          <w:sz w:val="24"/>
          <w:szCs w:val="24"/>
        </w:rPr>
        <w:t>Obrazloženje:</w:t>
      </w:r>
      <w:r w:rsidRPr="00F74E74">
        <w:rPr>
          <w:sz w:val="24"/>
          <w:szCs w:val="24"/>
        </w:rPr>
        <w:t xml:space="preserve"> Odlaskom kolegice u mirovinu je utvrđeno da cca 9 d/m istog fonda nije obrađeno i sređeno. U dogovoru s ravnateljem, kolegica je određena za sređivanje preostalog dijela dokumentacije fonda.</w:t>
      </w:r>
    </w:p>
    <w:p w14:paraId="28ADBD49" w14:textId="77777777" w:rsidR="00C02492" w:rsidRPr="00F74E74" w:rsidRDefault="00C02492" w:rsidP="003A5EF2">
      <w:pPr>
        <w:ind w:right="20"/>
        <w:jc w:val="both"/>
        <w:rPr>
          <w:sz w:val="24"/>
          <w:szCs w:val="20"/>
          <w:lang w:eastAsia="hr-HR"/>
        </w:rPr>
      </w:pPr>
    </w:p>
    <w:p w14:paraId="17E526BE" w14:textId="77777777" w:rsidR="00C23C1C" w:rsidRPr="00F74E74" w:rsidRDefault="00C23C1C" w:rsidP="00C23C1C">
      <w:pPr>
        <w:rPr>
          <w:b/>
          <w:sz w:val="28"/>
          <w:szCs w:val="28"/>
        </w:rPr>
      </w:pPr>
      <w:r w:rsidRPr="00F74E74">
        <w:rPr>
          <w:b/>
          <w:sz w:val="28"/>
          <w:szCs w:val="28"/>
        </w:rPr>
        <w:t>2.6. GOSPODARSTVO</w:t>
      </w:r>
    </w:p>
    <w:p w14:paraId="3539F34D" w14:textId="77777777" w:rsidR="008F1F7D" w:rsidRPr="00F74E74" w:rsidRDefault="008F1F7D" w:rsidP="00C23C1C">
      <w:pPr>
        <w:rPr>
          <w:b/>
          <w:sz w:val="28"/>
          <w:szCs w:val="28"/>
        </w:rPr>
      </w:pPr>
    </w:p>
    <w:p w14:paraId="5F9E11EA" w14:textId="1366CE9A" w:rsidR="00BB7CE8" w:rsidRPr="00F74E74" w:rsidRDefault="00BB7CE8" w:rsidP="00BB7CE8">
      <w:pPr>
        <w:rPr>
          <w:b/>
        </w:rPr>
      </w:pPr>
      <w:r w:rsidRPr="00F74E74">
        <w:rPr>
          <w:b/>
        </w:rPr>
        <w:t>2.6.</w:t>
      </w:r>
      <w:r>
        <w:rPr>
          <w:b/>
        </w:rPr>
        <w:t>1</w:t>
      </w:r>
      <w:r w:rsidRPr="00F74E74">
        <w:rPr>
          <w:b/>
        </w:rPr>
        <w:t>. OPĆE POLJOPRIVREDNE ZADRUGE VINKOVAČKOG PODRUČJA</w:t>
      </w:r>
    </w:p>
    <w:p w14:paraId="4E2238AA" w14:textId="77777777" w:rsidR="00BB7CE8" w:rsidRPr="00F74E74" w:rsidRDefault="00BB7CE8" w:rsidP="00BB7CE8"/>
    <w:p w14:paraId="11E4B8DD" w14:textId="77777777" w:rsidR="00BB7CE8" w:rsidRPr="00AB428B" w:rsidRDefault="00BB7CE8" w:rsidP="00BB7CE8">
      <w:pPr>
        <w:rPr>
          <w:sz w:val="24"/>
          <w:szCs w:val="24"/>
        </w:rPr>
      </w:pPr>
      <w:r w:rsidRPr="00AB428B">
        <w:rPr>
          <w:sz w:val="24"/>
          <w:szCs w:val="24"/>
        </w:rPr>
        <w:t>Signatura: HR–DAVU–VK–215</w:t>
      </w:r>
    </w:p>
    <w:p w14:paraId="0E94A75E" w14:textId="77777777" w:rsidR="00BB7CE8" w:rsidRPr="00AB428B" w:rsidRDefault="00BB7CE8" w:rsidP="00BB7CE8">
      <w:pPr>
        <w:rPr>
          <w:sz w:val="24"/>
          <w:szCs w:val="24"/>
        </w:rPr>
      </w:pPr>
      <w:r w:rsidRPr="00AB428B">
        <w:rPr>
          <w:sz w:val="24"/>
          <w:szCs w:val="24"/>
        </w:rPr>
        <w:t>Vrijeme nastanka 1948/1957</w:t>
      </w:r>
    </w:p>
    <w:p w14:paraId="77E573A6" w14:textId="77777777" w:rsidR="00BB7CE8" w:rsidRPr="00AB428B" w:rsidRDefault="00BB7CE8" w:rsidP="00BB7CE8">
      <w:pPr>
        <w:rPr>
          <w:sz w:val="24"/>
          <w:szCs w:val="24"/>
          <w:lang w:eastAsia="hr-HR"/>
        </w:rPr>
      </w:pPr>
      <w:r w:rsidRPr="00AB428B">
        <w:rPr>
          <w:sz w:val="24"/>
          <w:szCs w:val="24"/>
          <w:lang w:eastAsia="hr-HR"/>
        </w:rPr>
        <w:t xml:space="preserve">Količina jedinice opisa: </w:t>
      </w:r>
      <w:r w:rsidRPr="00AB428B">
        <w:rPr>
          <w:sz w:val="24"/>
          <w:szCs w:val="24"/>
        </w:rPr>
        <w:t>15 knj., 7 kut.; 1,2 d/m</w:t>
      </w:r>
    </w:p>
    <w:p w14:paraId="3892917B" w14:textId="77777777" w:rsidR="00BB7CE8" w:rsidRPr="00F74E74" w:rsidRDefault="00BB7CE8" w:rsidP="00BB7CE8">
      <w:pPr>
        <w:jc w:val="both"/>
        <w:rPr>
          <w:b/>
        </w:rPr>
      </w:pPr>
    </w:p>
    <w:p w14:paraId="69E3DDFE" w14:textId="77777777" w:rsidR="00BB7CE8" w:rsidRDefault="00BB7CE8" w:rsidP="00BB7CE8">
      <w:pPr>
        <w:jc w:val="both"/>
      </w:pPr>
      <w:r w:rsidRPr="00F74E74">
        <w:rPr>
          <w:b/>
        </w:rPr>
        <w:t>Poslovi:</w:t>
      </w:r>
      <w:r w:rsidRPr="00F74E74">
        <w:t xml:space="preserve"> </w:t>
      </w:r>
    </w:p>
    <w:p w14:paraId="65C84FF5" w14:textId="77777777" w:rsidR="00BB7CE8" w:rsidRPr="0060107B" w:rsidRDefault="00BB7CE8" w:rsidP="00BB7CE8">
      <w:pPr>
        <w:jc w:val="both"/>
        <w:rPr>
          <w:sz w:val="24"/>
          <w:szCs w:val="24"/>
        </w:rPr>
      </w:pPr>
      <w:r w:rsidRPr="0060107B">
        <w:rPr>
          <w:sz w:val="24"/>
          <w:szCs w:val="24"/>
        </w:rPr>
        <w:t xml:space="preserve">Započet je rad na fondu. Izvršeni su poslovi upoznavanja s povijesnim kontekstom, te poslovi na obradi i sređivanju gradiva, koji uključuju pregled, identifikaciju dokumentarnih cjelina i arhivističku obradu. Tijekom obrade i sređivanja, a posebno nakon upoznavanja s povijesnim kontekstom te detaljnog pregleda Vodiča arhivskog gradiva, utvrđeno je postojanje određene količine gradiva koje pripada fondovima koji su u Općem </w:t>
      </w:r>
      <w:proofErr w:type="spellStart"/>
      <w:r w:rsidRPr="0060107B">
        <w:rPr>
          <w:sz w:val="24"/>
          <w:szCs w:val="24"/>
        </w:rPr>
        <w:t>našastru</w:t>
      </w:r>
      <w:proofErr w:type="spellEnd"/>
      <w:r w:rsidRPr="0060107B">
        <w:rPr>
          <w:sz w:val="24"/>
          <w:szCs w:val="24"/>
        </w:rPr>
        <w:t xml:space="preserve"> evidentirani kao zasebni fondovi: SRZ Lika Markušica, SRZ Pobjeda </w:t>
      </w:r>
      <w:proofErr w:type="spellStart"/>
      <w:r w:rsidRPr="0060107B">
        <w:rPr>
          <w:sz w:val="24"/>
          <w:szCs w:val="24"/>
        </w:rPr>
        <w:t>Markušica</w:t>
      </w:r>
      <w:proofErr w:type="spellEnd"/>
      <w:r w:rsidRPr="0060107B">
        <w:rPr>
          <w:sz w:val="24"/>
          <w:szCs w:val="24"/>
        </w:rPr>
        <w:t>, Radničko-</w:t>
      </w:r>
      <w:proofErr w:type="spellStart"/>
      <w:r w:rsidRPr="0060107B">
        <w:rPr>
          <w:sz w:val="24"/>
          <w:szCs w:val="24"/>
        </w:rPr>
        <w:t>namještenička</w:t>
      </w:r>
      <w:proofErr w:type="spellEnd"/>
      <w:r w:rsidRPr="0060107B">
        <w:rPr>
          <w:sz w:val="24"/>
          <w:szCs w:val="24"/>
        </w:rPr>
        <w:t xml:space="preserve"> potrošačka zadruga Vinkovci, Kobasičarsko-mesarska zadruga Županja, Zadružna revizija Vinkovci, te dio gradiva OPZ-a i SRZ-a koje se nalazilo dislocirano u dva spremišta. Ukupna količina akvizicije fondu na obradi iznosi cca 1,5 d/m.</w:t>
      </w:r>
    </w:p>
    <w:p w14:paraId="50B05F6A" w14:textId="77777777" w:rsidR="00BB7CE8" w:rsidRPr="0060107B" w:rsidRDefault="00BB7CE8" w:rsidP="00BB7CE8">
      <w:pPr>
        <w:jc w:val="both"/>
        <w:rPr>
          <w:sz w:val="24"/>
          <w:szCs w:val="24"/>
        </w:rPr>
      </w:pPr>
      <w:r w:rsidRPr="0060107B">
        <w:rPr>
          <w:sz w:val="24"/>
          <w:szCs w:val="24"/>
        </w:rPr>
        <w:t>Primarno je arhivistički obrađeno 2 d/m gradiva.</w:t>
      </w:r>
    </w:p>
    <w:p w14:paraId="1949578D" w14:textId="77777777" w:rsidR="00BB7CE8" w:rsidRPr="0060107B" w:rsidRDefault="00BB7CE8" w:rsidP="00BB7CE8">
      <w:pPr>
        <w:jc w:val="both"/>
        <w:rPr>
          <w:sz w:val="24"/>
          <w:szCs w:val="24"/>
        </w:rPr>
      </w:pPr>
      <w:r w:rsidRPr="0060107B">
        <w:rPr>
          <w:sz w:val="24"/>
          <w:szCs w:val="24"/>
        </w:rPr>
        <w:t>Također je tijekom obrade i upoznavanja s povijesnim kontekstom rada stvaratelja utvrđeno kako je potrebno izvršiti razdvajanje gradiva na dva fonda, te u tom smislu i izraditi dva sumarna inventara:</w:t>
      </w:r>
    </w:p>
    <w:p w14:paraId="2DB0813C" w14:textId="77777777" w:rsidR="00BB7CE8" w:rsidRPr="0060107B" w:rsidRDefault="00BB7CE8">
      <w:pPr>
        <w:numPr>
          <w:ilvl w:val="0"/>
          <w:numId w:val="13"/>
        </w:numPr>
        <w:suppressAutoHyphens/>
        <w:autoSpaceDE/>
        <w:autoSpaceDN/>
        <w:jc w:val="both"/>
        <w:rPr>
          <w:sz w:val="24"/>
          <w:szCs w:val="24"/>
        </w:rPr>
      </w:pPr>
      <w:r w:rsidRPr="0060107B">
        <w:rPr>
          <w:sz w:val="24"/>
          <w:szCs w:val="24"/>
        </w:rPr>
        <w:t>Zadružne organizacije vinkovačkog područja</w:t>
      </w:r>
    </w:p>
    <w:p w14:paraId="675A996F" w14:textId="77777777" w:rsidR="00BB7CE8" w:rsidRPr="0060107B" w:rsidRDefault="00BB7CE8">
      <w:pPr>
        <w:numPr>
          <w:ilvl w:val="0"/>
          <w:numId w:val="13"/>
        </w:numPr>
        <w:suppressAutoHyphens/>
        <w:autoSpaceDE/>
        <w:autoSpaceDN/>
        <w:jc w:val="both"/>
        <w:rPr>
          <w:sz w:val="24"/>
          <w:szCs w:val="24"/>
        </w:rPr>
      </w:pPr>
      <w:r w:rsidRPr="0060107B">
        <w:rPr>
          <w:sz w:val="24"/>
          <w:szCs w:val="24"/>
        </w:rPr>
        <w:t>Zadružne organizacije županjskog područja</w:t>
      </w:r>
    </w:p>
    <w:p w14:paraId="19BD31D6" w14:textId="77777777" w:rsidR="00BB7CE8" w:rsidRPr="0060107B" w:rsidRDefault="00BB7CE8" w:rsidP="00BB7CE8">
      <w:pPr>
        <w:jc w:val="both"/>
        <w:rPr>
          <w:sz w:val="24"/>
          <w:szCs w:val="24"/>
        </w:rPr>
      </w:pPr>
      <w:r w:rsidRPr="0060107B">
        <w:rPr>
          <w:sz w:val="24"/>
          <w:szCs w:val="24"/>
        </w:rPr>
        <w:t>Poslovi nisu dovršeni zbog objektivnih okolnosti. Za navedene poslove bit će ukupno potrebno utrošiti više dana od planiranih.</w:t>
      </w:r>
    </w:p>
    <w:p w14:paraId="1DDA4081" w14:textId="77777777" w:rsidR="007542FE" w:rsidRDefault="007542FE" w:rsidP="007A61F3">
      <w:pPr>
        <w:rPr>
          <w:b/>
          <w:sz w:val="24"/>
          <w:szCs w:val="24"/>
        </w:rPr>
      </w:pPr>
    </w:p>
    <w:p w14:paraId="5C06F09E" w14:textId="274504EA" w:rsidR="007A61F3" w:rsidRPr="00983923" w:rsidRDefault="007A61F3" w:rsidP="007A61F3">
      <w:pPr>
        <w:rPr>
          <w:b/>
          <w:sz w:val="24"/>
          <w:szCs w:val="24"/>
        </w:rPr>
      </w:pPr>
      <w:r w:rsidRPr="00983923">
        <w:rPr>
          <w:b/>
          <w:sz w:val="24"/>
          <w:szCs w:val="24"/>
        </w:rPr>
        <w:t>2.6.2. „VINTEX“ VINKOVAČKA TEKSTILNA INDUSTRIJA</w:t>
      </w:r>
    </w:p>
    <w:p w14:paraId="1149B2AC" w14:textId="77777777" w:rsidR="007A61F3" w:rsidRPr="00983923" w:rsidRDefault="007A61F3" w:rsidP="007A61F3">
      <w:pPr>
        <w:rPr>
          <w:sz w:val="24"/>
          <w:szCs w:val="24"/>
        </w:rPr>
      </w:pPr>
    </w:p>
    <w:p w14:paraId="535818B8" w14:textId="77777777" w:rsidR="007A61F3" w:rsidRPr="00983923" w:rsidRDefault="007A61F3" w:rsidP="007A61F3">
      <w:pPr>
        <w:rPr>
          <w:sz w:val="24"/>
          <w:szCs w:val="24"/>
        </w:rPr>
      </w:pPr>
      <w:r w:rsidRPr="00983923">
        <w:rPr>
          <w:sz w:val="24"/>
          <w:szCs w:val="24"/>
        </w:rPr>
        <w:t>Signatura: HR–DAVU–VK–1</w:t>
      </w:r>
    </w:p>
    <w:p w14:paraId="75B9396F" w14:textId="77777777" w:rsidR="007A61F3" w:rsidRPr="00983923" w:rsidRDefault="007A61F3" w:rsidP="007A61F3">
      <w:pPr>
        <w:rPr>
          <w:sz w:val="24"/>
          <w:szCs w:val="24"/>
        </w:rPr>
      </w:pPr>
      <w:r w:rsidRPr="00983923">
        <w:rPr>
          <w:sz w:val="24"/>
          <w:szCs w:val="24"/>
        </w:rPr>
        <w:t>Vrijeme nastanka 1947/1988</w:t>
      </w:r>
    </w:p>
    <w:p w14:paraId="5DDD5B6C" w14:textId="77777777" w:rsidR="007A61F3" w:rsidRPr="00983923" w:rsidRDefault="007A61F3" w:rsidP="007A61F3">
      <w:pPr>
        <w:rPr>
          <w:sz w:val="24"/>
          <w:szCs w:val="24"/>
          <w:lang w:eastAsia="hr-HR"/>
        </w:rPr>
      </w:pPr>
      <w:r w:rsidRPr="00983923">
        <w:rPr>
          <w:sz w:val="24"/>
          <w:szCs w:val="24"/>
          <w:lang w:eastAsia="hr-HR"/>
        </w:rPr>
        <w:t xml:space="preserve">Količina jedinice opisa: </w:t>
      </w:r>
      <w:r w:rsidRPr="00983923">
        <w:rPr>
          <w:sz w:val="24"/>
          <w:szCs w:val="24"/>
        </w:rPr>
        <w:t xml:space="preserve">17,5 d/m, </w:t>
      </w:r>
      <w:r w:rsidRPr="00983923">
        <w:rPr>
          <w:sz w:val="24"/>
          <w:szCs w:val="24"/>
          <w:lang w:eastAsia="hr-HR"/>
        </w:rPr>
        <w:t>77 knjiga, 18 kutija, 62 uveza</w:t>
      </w:r>
    </w:p>
    <w:p w14:paraId="10092111" w14:textId="77777777" w:rsidR="007A61F3" w:rsidRPr="00983923" w:rsidRDefault="007A61F3" w:rsidP="007A61F3">
      <w:pPr>
        <w:jc w:val="both"/>
        <w:rPr>
          <w:b/>
          <w:sz w:val="24"/>
          <w:szCs w:val="24"/>
        </w:rPr>
      </w:pPr>
    </w:p>
    <w:p w14:paraId="4946530E" w14:textId="77777777" w:rsidR="007A61F3" w:rsidRPr="00983923" w:rsidRDefault="007A61F3" w:rsidP="007A61F3">
      <w:pPr>
        <w:jc w:val="both"/>
        <w:rPr>
          <w:sz w:val="24"/>
          <w:szCs w:val="24"/>
        </w:rPr>
      </w:pPr>
      <w:r w:rsidRPr="00983923">
        <w:rPr>
          <w:b/>
          <w:sz w:val="24"/>
          <w:szCs w:val="24"/>
        </w:rPr>
        <w:t>Poslovi:</w:t>
      </w:r>
      <w:r w:rsidRPr="00983923">
        <w:rPr>
          <w:sz w:val="24"/>
          <w:szCs w:val="24"/>
        </w:rPr>
        <w:t xml:space="preserve"> </w:t>
      </w:r>
    </w:p>
    <w:p w14:paraId="77DEE4A2" w14:textId="368C643C" w:rsidR="007A61F3" w:rsidRDefault="00EA2FB0" w:rsidP="007A61F3">
      <w:pPr>
        <w:jc w:val="both"/>
        <w:rPr>
          <w:rFonts w:eastAsia="Calibri"/>
          <w:bCs/>
          <w:sz w:val="24"/>
          <w:szCs w:val="24"/>
        </w:rPr>
      </w:pPr>
      <w:r>
        <w:rPr>
          <w:rFonts w:eastAsia="Calibri"/>
          <w:bCs/>
          <w:sz w:val="24"/>
          <w:szCs w:val="24"/>
        </w:rPr>
        <w:t>P</w:t>
      </w:r>
      <w:r w:rsidRPr="0028165B">
        <w:rPr>
          <w:rFonts w:eastAsia="Calibri"/>
          <w:bCs/>
          <w:sz w:val="24"/>
          <w:szCs w:val="24"/>
        </w:rPr>
        <w:t>lanirano je izvršiti reviziju fonda prema Planu i programu rada DAVU za 2022., 2023. i 2024.godinu.</w:t>
      </w:r>
      <w:r w:rsidRPr="0028165B">
        <w:rPr>
          <w:sz w:val="24"/>
          <w:szCs w:val="24"/>
        </w:rPr>
        <w:t xml:space="preserve"> </w:t>
      </w:r>
      <w:r w:rsidRPr="0028165B">
        <w:rPr>
          <w:rFonts w:eastAsia="Calibri"/>
          <w:bCs/>
          <w:sz w:val="24"/>
          <w:szCs w:val="24"/>
        </w:rPr>
        <w:t>Gradivo fonda nije bilo moguće obraditi zbog velikog broja dana bolovanja</w:t>
      </w:r>
    </w:p>
    <w:p w14:paraId="1D792725" w14:textId="77777777" w:rsidR="00AB428B" w:rsidRPr="00983923" w:rsidRDefault="00AB428B" w:rsidP="007A61F3">
      <w:pPr>
        <w:jc w:val="both"/>
        <w:rPr>
          <w:sz w:val="24"/>
          <w:szCs w:val="24"/>
        </w:rPr>
      </w:pPr>
    </w:p>
    <w:p w14:paraId="724777BB" w14:textId="77777777" w:rsidR="008F1F7D" w:rsidRPr="00F74E74" w:rsidRDefault="008F1F7D" w:rsidP="00C23C1C">
      <w:pPr>
        <w:rPr>
          <w:b/>
          <w:sz w:val="28"/>
          <w:szCs w:val="28"/>
        </w:rPr>
      </w:pPr>
    </w:p>
    <w:p w14:paraId="7E204369" w14:textId="7F7C5D35" w:rsidR="00BB7CE8" w:rsidRPr="00F74E74" w:rsidRDefault="00BB7CE8" w:rsidP="00BB7CE8">
      <w:pPr>
        <w:keepNext/>
        <w:jc w:val="both"/>
        <w:outlineLvl w:val="2"/>
        <w:rPr>
          <w:rFonts w:cs="Arial"/>
          <w:b/>
          <w:bCs/>
          <w:szCs w:val="26"/>
          <w:lang w:eastAsia="hr-HR"/>
        </w:rPr>
      </w:pPr>
      <w:r w:rsidRPr="00F74E74">
        <w:rPr>
          <w:rFonts w:cs="Arial"/>
          <w:b/>
          <w:bCs/>
          <w:szCs w:val="26"/>
          <w:lang w:eastAsia="hr-HR"/>
        </w:rPr>
        <w:lastRenderedPageBreak/>
        <w:t>2.6.</w:t>
      </w:r>
      <w:r>
        <w:rPr>
          <w:rFonts w:cs="Arial"/>
          <w:b/>
          <w:bCs/>
          <w:szCs w:val="26"/>
          <w:lang w:eastAsia="hr-HR"/>
        </w:rPr>
        <w:t>3</w:t>
      </w:r>
      <w:r w:rsidRPr="00F74E74">
        <w:rPr>
          <w:rFonts w:cs="Arial"/>
          <w:b/>
          <w:bCs/>
          <w:szCs w:val="26"/>
          <w:lang w:eastAsia="hr-HR"/>
        </w:rPr>
        <w:t>. CIBALAE BANKA d.d. VINKOVCI</w:t>
      </w:r>
    </w:p>
    <w:p w14:paraId="36C70DA7" w14:textId="77777777" w:rsidR="00BB7CE8" w:rsidRPr="00F74E74" w:rsidRDefault="00BB7CE8" w:rsidP="00BB7CE8">
      <w:pPr>
        <w:widowControl/>
        <w:rPr>
          <w:lang w:eastAsia="hr-HR"/>
        </w:rPr>
      </w:pPr>
    </w:p>
    <w:p w14:paraId="0D6398E9" w14:textId="77777777" w:rsidR="00BB7CE8" w:rsidRPr="00AB428B" w:rsidRDefault="00BB7CE8" w:rsidP="00AB428B">
      <w:pPr>
        <w:widowControl/>
        <w:jc w:val="both"/>
        <w:rPr>
          <w:sz w:val="24"/>
          <w:szCs w:val="24"/>
          <w:lang w:eastAsia="hr-HR"/>
        </w:rPr>
      </w:pPr>
      <w:r w:rsidRPr="00AB428B">
        <w:rPr>
          <w:sz w:val="24"/>
          <w:szCs w:val="24"/>
          <w:lang w:eastAsia="hr-HR"/>
        </w:rPr>
        <w:t>Signatura: HR-DAVU-VK-47</w:t>
      </w:r>
    </w:p>
    <w:p w14:paraId="40EDE2EF" w14:textId="77777777" w:rsidR="00BB7CE8" w:rsidRPr="00AB428B" w:rsidRDefault="00BB7CE8" w:rsidP="00AB428B">
      <w:pPr>
        <w:widowControl/>
        <w:jc w:val="both"/>
        <w:rPr>
          <w:sz w:val="24"/>
          <w:szCs w:val="24"/>
          <w:lang w:eastAsia="hr-HR"/>
        </w:rPr>
      </w:pPr>
      <w:r w:rsidRPr="00AB428B">
        <w:rPr>
          <w:sz w:val="24"/>
          <w:szCs w:val="24"/>
          <w:lang w:eastAsia="hr-HR"/>
        </w:rPr>
        <w:t>Vremenski raspon: 1959.-2004.</w:t>
      </w:r>
    </w:p>
    <w:p w14:paraId="0127BED3" w14:textId="77777777" w:rsidR="00BB7CE8" w:rsidRPr="00AB428B" w:rsidRDefault="00BB7CE8" w:rsidP="00AB428B">
      <w:pPr>
        <w:widowControl/>
        <w:jc w:val="both"/>
        <w:rPr>
          <w:sz w:val="24"/>
          <w:szCs w:val="24"/>
          <w:lang w:eastAsia="hr-HR"/>
        </w:rPr>
      </w:pPr>
      <w:r w:rsidRPr="00AB428B">
        <w:rPr>
          <w:sz w:val="24"/>
          <w:szCs w:val="24"/>
          <w:lang w:eastAsia="hr-HR"/>
        </w:rPr>
        <w:t>Količina: 16,5 d/m + 35 d/m akvizicije</w:t>
      </w:r>
    </w:p>
    <w:p w14:paraId="6CD04984" w14:textId="77777777" w:rsidR="00BB7CE8" w:rsidRPr="00AB428B" w:rsidRDefault="00BB7CE8" w:rsidP="00AB428B">
      <w:pPr>
        <w:widowControl/>
        <w:jc w:val="both"/>
        <w:rPr>
          <w:sz w:val="24"/>
          <w:szCs w:val="24"/>
          <w:lang w:eastAsia="hr-HR"/>
        </w:rPr>
      </w:pPr>
    </w:p>
    <w:p w14:paraId="0DA134E2" w14:textId="77777777" w:rsidR="00BB7CE8" w:rsidRPr="00AB428B" w:rsidRDefault="00BB7CE8" w:rsidP="00AB428B">
      <w:pPr>
        <w:widowControl/>
        <w:jc w:val="both"/>
        <w:rPr>
          <w:sz w:val="24"/>
          <w:szCs w:val="24"/>
          <w:lang w:eastAsia="hr-HR"/>
        </w:rPr>
      </w:pPr>
      <w:r w:rsidRPr="00AB428B">
        <w:rPr>
          <w:b/>
          <w:sz w:val="24"/>
          <w:szCs w:val="24"/>
          <w:lang w:eastAsia="hr-HR"/>
        </w:rPr>
        <w:t xml:space="preserve">Poslovi: </w:t>
      </w:r>
    </w:p>
    <w:p w14:paraId="7C767EB7" w14:textId="77777777" w:rsidR="00BB7CE8" w:rsidRPr="00AB428B" w:rsidRDefault="00BB7CE8" w:rsidP="00AB428B">
      <w:pPr>
        <w:widowControl/>
        <w:jc w:val="both"/>
        <w:rPr>
          <w:sz w:val="24"/>
          <w:szCs w:val="24"/>
          <w:lang w:eastAsia="hr-HR"/>
        </w:rPr>
      </w:pPr>
      <w:r w:rsidRPr="00AB428B">
        <w:rPr>
          <w:sz w:val="24"/>
          <w:szCs w:val="24"/>
          <w:lang w:eastAsia="hr-HR"/>
        </w:rPr>
        <w:t>Dovršen je rad na reviziji fonda. Obavljeni su poslovi obrade i sređivanja akvizicije gradiva (imovinsko-pravni poslovi, dosjei objekata, spisi), usporedbe s postojećim popisom i objedinjavanja gradiva, ulaganja u kutije te izrade novog sumarnog inventara fonda. U 2024. godini obrađeno je ukupno 9 d/m gradiva akvizicija. Dio gradiva ograničenih rokova čuvanja je izlučen u redovnom postupku.</w:t>
      </w:r>
    </w:p>
    <w:p w14:paraId="68E830A8" w14:textId="77777777" w:rsidR="00BB7CE8" w:rsidRPr="00AB428B" w:rsidRDefault="00BB7CE8" w:rsidP="00AB428B">
      <w:pPr>
        <w:widowControl/>
        <w:jc w:val="both"/>
        <w:rPr>
          <w:sz w:val="24"/>
          <w:szCs w:val="24"/>
          <w:lang w:eastAsia="hr-HR"/>
        </w:rPr>
      </w:pPr>
    </w:p>
    <w:p w14:paraId="2E9F98BD" w14:textId="77777777" w:rsidR="00BB7CE8" w:rsidRPr="00AB428B" w:rsidRDefault="00BB7CE8" w:rsidP="00AB428B">
      <w:pPr>
        <w:widowControl/>
        <w:jc w:val="both"/>
        <w:rPr>
          <w:sz w:val="24"/>
          <w:szCs w:val="24"/>
          <w:lang w:eastAsia="hr-HR"/>
        </w:rPr>
      </w:pPr>
      <w:r w:rsidRPr="00AB428B">
        <w:rPr>
          <w:sz w:val="24"/>
          <w:szCs w:val="24"/>
          <w:lang w:eastAsia="hr-HR"/>
        </w:rPr>
        <w:t>Podatci o fondu nakon obrade i sređivanja:</w:t>
      </w:r>
    </w:p>
    <w:p w14:paraId="3BB3603B" w14:textId="77777777" w:rsidR="00BB7CE8" w:rsidRPr="00AB428B" w:rsidRDefault="00BB7CE8" w:rsidP="00AB428B">
      <w:pPr>
        <w:widowControl/>
        <w:jc w:val="both"/>
        <w:rPr>
          <w:sz w:val="24"/>
          <w:szCs w:val="24"/>
          <w:lang w:eastAsia="hr-HR"/>
        </w:rPr>
      </w:pPr>
      <w:r w:rsidRPr="00AB428B">
        <w:rPr>
          <w:sz w:val="24"/>
          <w:szCs w:val="24"/>
          <w:lang w:eastAsia="hr-HR"/>
        </w:rPr>
        <w:t>CIBALAE BANKA d.d. VINKOVCI</w:t>
      </w:r>
    </w:p>
    <w:p w14:paraId="6B7F7B8B" w14:textId="77777777" w:rsidR="00BB7CE8" w:rsidRPr="00AB428B" w:rsidRDefault="00BB7CE8" w:rsidP="00AB428B">
      <w:pPr>
        <w:widowControl/>
        <w:jc w:val="both"/>
        <w:rPr>
          <w:sz w:val="24"/>
          <w:szCs w:val="24"/>
          <w:lang w:eastAsia="hr-HR"/>
        </w:rPr>
      </w:pPr>
      <w:r w:rsidRPr="00AB428B">
        <w:rPr>
          <w:sz w:val="24"/>
          <w:szCs w:val="24"/>
          <w:lang w:eastAsia="hr-HR"/>
        </w:rPr>
        <w:t>Signatura: HR-DAVU-VK-47</w:t>
      </w:r>
    </w:p>
    <w:p w14:paraId="14B3619C" w14:textId="77777777" w:rsidR="00BB7CE8" w:rsidRPr="00AB428B" w:rsidRDefault="00BB7CE8" w:rsidP="00AB428B">
      <w:pPr>
        <w:widowControl/>
        <w:jc w:val="both"/>
        <w:rPr>
          <w:sz w:val="24"/>
          <w:szCs w:val="24"/>
          <w:lang w:eastAsia="hr-HR"/>
        </w:rPr>
      </w:pPr>
      <w:r w:rsidRPr="00AB428B">
        <w:rPr>
          <w:sz w:val="24"/>
          <w:szCs w:val="24"/>
          <w:lang w:eastAsia="hr-HR"/>
        </w:rPr>
        <w:t>Vremenski raspon: [1955-1961] 1961/2013</w:t>
      </w:r>
    </w:p>
    <w:p w14:paraId="40B4568B" w14:textId="77777777" w:rsidR="00BB7CE8" w:rsidRPr="00AB428B" w:rsidRDefault="00BB7CE8" w:rsidP="00AB428B">
      <w:pPr>
        <w:widowControl/>
        <w:jc w:val="both"/>
        <w:rPr>
          <w:sz w:val="24"/>
          <w:szCs w:val="24"/>
          <w:lang w:eastAsia="hr-HR"/>
        </w:rPr>
      </w:pPr>
      <w:r w:rsidRPr="00AB428B">
        <w:rPr>
          <w:sz w:val="24"/>
          <w:szCs w:val="24"/>
          <w:lang w:eastAsia="hr-HR"/>
        </w:rPr>
        <w:t>Količina: 28 knjiga, 174 kutija; 19,7 d/m</w:t>
      </w:r>
    </w:p>
    <w:p w14:paraId="03954B2B" w14:textId="77777777" w:rsidR="00C23C1C" w:rsidRPr="00F74E74" w:rsidRDefault="00C23C1C" w:rsidP="003A5EF2">
      <w:pPr>
        <w:ind w:right="20"/>
        <w:jc w:val="both"/>
        <w:rPr>
          <w:sz w:val="24"/>
          <w:szCs w:val="20"/>
          <w:lang w:eastAsia="hr-HR"/>
        </w:rPr>
      </w:pPr>
    </w:p>
    <w:p w14:paraId="20126536" w14:textId="57B7444E" w:rsidR="007A61F3" w:rsidRPr="00983923" w:rsidRDefault="007A61F3" w:rsidP="007A61F3">
      <w:pPr>
        <w:rPr>
          <w:b/>
          <w:sz w:val="24"/>
          <w:szCs w:val="24"/>
        </w:rPr>
      </w:pPr>
      <w:r w:rsidRPr="00983923">
        <w:rPr>
          <w:b/>
          <w:sz w:val="24"/>
          <w:szCs w:val="24"/>
        </w:rPr>
        <w:t>2.6.</w:t>
      </w:r>
      <w:r w:rsidR="00BB7CE8">
        <w:rPr>
          <w:b/>
          <w:sz w:val="24"/>
          <w:szCs w:val="24"/>
        </w:rPr>
        <w:t>4</w:t>
      </w:r>
      <w:r w:rsidRPr="00983923">
        <w:rPr>
          <w:b/>
          <w:sz w:val="24"/>
          <w:szCs w:val="24"/>
        </w:rPr>
        <w:t>. GRADITELJ d.d. VINKOVCI</w:t>
      </w:r>
    </w:p>
    <w:p w14:paraId="7CC179B1" w14:textId="77777777" w:rsidR="007A61F3" w:rsidRPr="00983923" w:rsidRDefault="007A61F3" w:rsidP="007A61F3">
      <w:pPr>
        <w:rPr>
          <w:sz w:val="24"/>
          <w:szCs w:val="24"/>
        </w:rPr>
      </w:pPr>
    </w:p>
    <w:p w14:paraId="25667A88" w14:textId="77777777" w:rsidR="007A61F3" w:rsidRPr="00983923" w:rsidRDefault="007A61F3" w:rsidP="007A61F3">
      <w:pPr>
        <w:rPr>
          <w:sz w:val="24"/>
          <w:szCs w:val="24"/>
        </w:rPr>
      </w:pPr>
      <w:r w:rsidRPr="00983923">
        <w:rPr>
          <w:sz w:val="24"/>
          <w:szCs w:val="24"/>
        </w:rPr>
        <w:t>Signatura: HR-DAVU-VK-4</w:t>
      </w:r>
    </w:p>
    <w:p w14:paraId="6777775D" w14:textId="77777777" w:rsidR="007A61F3" w:rsidRPr="00983923" w:rsidRDefault="007A61F3" w:rsidP="007A61F3">
      <w:pPr>
        <w:rPr>
          <w:sz w:val="24"/>
          <w:szCs w:val="24"/>
        </w:rPr>
      </w:pPr>
      <w:r w:rsidRPr="00983923">
        <w:rPr>
          <w:sz w:val="24"/>
          <w:szCs w:val="24"/>
        </w:rPr>
        <w:t>Vrijeme nastanka 1952.-2002.</w:t>
      </w:r>
    </w:p>
    <w:p w14:paraId="042F7E0F" w14:textId="77777777" w:rsidR="00604E5F" w:rsidRDefault="007A61F3" w:rsidP="00604E5F">
      <w:pPr>
        <w:rPr>
          <w:b/>
          <w:sz w:val="24"/>
          <w:szCs w:val="24"/>
        </w:rPr>
      </w:pPr>
      <w:r w:rsidRPr="00983923">
        <w:rPr>
          <w:sz w:val="24"/>
          <w:szCs w:val="24"/>
          <w:lang w:eastAsia="hr-HR"/>
        </w:rPr>
        <w:t>Količina jedinice opisa: 14 d/m</w:t>
      </w:r>
    </w:p>
    <w:p w14:paraId="036CC72E" w14:textId="77777777" w:rsidR="00604E5F" w:rsidRDefault="00604E5F" w:rsidP="00604E5F">
      <w:pPr>
        <w:rPr>
          <w:b/>
          <w:sz w:val="24"/>
          <w:szCs w:val="24"/>
        </w:rPr>
      </w:pPr>
    </w:p>
    <w:p w14:paraId="1E9F2680" w14:textId="2D03BCBF" w:rsidR="007A61F3" w:rsidRDefault="007A61F3" w:rsidP="00604E5F">
      <w:pPr>
        <w:rPr>
          <w:sz w:val="24"/>
          <w:szCs w:val="24"/>
          <w:lang w:eastAsia="hr-HR"/>
        </w:rPr>
      </w:pPr>
      <w:r w:rsidRPr="00983923">
        <w:rPr>
          <w:b/>
          <w:sz w:val="24"/>
          <w:szCs w:val="24"/>
        </w:rPr>
        <w:t>Poslovi:</w:t>
      </w:r>
      <w:r w:rsidRPr="00983923">
        <w:rPr>
          <w:sz w:val="24"/>
          <w:szCs w:val="24"/>
        </w:rPr>
        <w:t xml:space="preserve"> </w:t>
      </w:r>
    </w:p>
    <w:p w14:paraId="5A94CE65" w14:textId="6BBB2F46" w:rsidR="007A61F3" w:rsidRDefault="007068DC" w:rsidP="007A61F3">
      <w:pPr>
        <w:jc w:val="both"/>
        <w:rPr>
          <w:sz w:val="24"/>
          <w:szCs w:val="24"/>
        </w:rPr>
      </w:pPr>
      <w:r w:rsidRPr="007068DC">
        <w:rPr>
          <w:sz w:val="24"/>
          <w:szCs w:val="24"/>
        </w:rPr>
        <w:t>Zbog bolovanja kolegice točni podatci se ne mogu prikazati.</w:t>
      </w:r>
    </w:p>
    <w:p w14:paraId="748DD721" w14:textId="77777777" w:rsidR="007542FE" w:rsidRPr="00AB428B" w:rsidRDefault="007542FE" w:rsidP="00E13A69">
      <w:pPr>
        <w:rPr>
          <w:rFonts w:eastAsia="Arial Unicode MS"/>
          <w:b/>
          <w:sz w:val="28"/>
          <w:szCs w:val="24"/>
          <w:lang w:bidi="en-US"/>
        </w:rPr>
      </w:pPr>
      <w:bookmarkStart w:id="23" w:name="_Toc14947636"/>
    </w:p>
    <w:p w14:paraId="706C28BD" w14:textId="41946259" w:rsidR="007A61F3" w:rsidRPr="007A61F3" w:rsidRDefault="007A61F3" w:rsidP="00E13A69">
      <w:pPr>
        <w:rPr>
          <w:rFonts w:eastAsia="Arial Unicode MS"/>
          <w:b/>
          <w:sz w:val="28"/>
          <w:szCs w:val="24"/>
          <w:lang w:val="x-none" w:bidi="en-US"/>
        </w:rPr>
      </w:pPr>
      <w:r w:rsidRPr="00983923">
        <w:rPr>
          <w:rFonts w:eastAsia="Arial Unicode MS"/>
          <w:b/>
          <w:sz w:val="28"/>
          <w:szCs w:val="24"/>
          <w:lang w:val="x-none" w:bidi="en-US"/>
        </w:rPr>
        <w:t>2.7. POLITIČKE STRANKE I UDRUGE</w:t>
      </w:r>
      <w:bookmarkEnd w:id="23"/>
    </w:p>
    <w:p w14:paraId="133A6D53" w14:textId="77777777" w:rsidR="007A61F3" w:rsidRDefault="007A61F3" w:rsidP="00E13A69">
      <w:pPr>
        <w:rPr>
          <w:b/>
          <w:bCs/>
          <w:sz w:val="24"/>
          <w:szCs w:val="24"/>
        </w:rPr>
      </w:pPr>
    </w:p>
    <w:p w14:paraId="1EE4C932" w14:textId="7A42D181" w:rsidR="00E13A69" w:rsidRPr="00F74E74" w:rsidRDefault="00E13A69" w:rsidP="00E13A69">
      <w:pPr>
        <w:rPr>
          <w:b/>
          <w:bCs/>
          <w:sz w:val="24"/>
          <w:szCs w:val="24"/>
        </w:rPr>
      </w:pPr>
      <w:r w:rsidRPr="00F74E74">
        <w:rPr>
          <w:b/>
          <w:bCs/>
          <w:sz w:val="24"/>
          <w:szCs w:val="24"/>
        </w:rPr>
        <w:t>2.7.5. OPĆINSKI KOMITET SAVEZA SOCIJALISTIČKE OMLADINE HRVATSKE (SSOH) VINKOVCI</w:t>
      </w:r>
    </w:p>
    <w:p w14:paraId="1B911D29" w14:textId="77777777" w:rsidR="00A178C6" w:rsidRPr="0043655C" w:rsidRDefault="00A178C6" w:rsidP="00A178C6">
      <w:pPr>
        <w:rPr>
          <w:sz w:val="24"/>
          <w:szCs w:val="24"/>
        </w:rPr>
      </w:pPr>
    </w:p>
    <w:p w14:paraId="29185EE6" w14:textId="77777777" w:rsidR="00A178C6" w:rsidRPr="00DE0159" w:rsidRDefault="00A178C6" w:rsidP="00A178C6">
      <w:pPr>
        <w:widowControl/>
        <w:autoSpaceDE/>
        <w:autoSpaceDN/>
        <w:rPr>
          <w:sz w:val="24"/>
          <w:szCs w:val="24"/>
          <w:lang w:eastAsia="hr-HR"/>
        </w:rPr>
      </w:pPr>
      <w:r w:rsidRPr="00DE0159">
        <w:rPr>
          <w:sz w:val="24"/>
          <w:szCs w:val="24"/>
          <w:lang w:eastAsia="hr-HR"/>
        </w:rPr>
        <w:t>Signatura: HR-DAVU-VK-</w:t>
      </w:r>
      <w:r>
        <w:rPr>
          <w:sz w:val="24"/>
          <w:szCs w:val="24"/>
        </w:rPr>
        <w:t>669</w:t>
      </w:r>
    </w:p>
    <w:p w14:paraId="26FD6F74" w14:textId="77777777" w:rsidR="00A178C6" w:rsidRPr="00DE0159" w:rsidRDefault="00A178C6" w:rsidP="00A178C6">
      <w:pPr>
        <w:widowControl/>
        <w:autoSpaceDE/>
        <w:autoSpaceDN/>
        <w:rPr>
          <w:sz w:val="24"/>
          <w:szCs w:val="24"/>
          <w:lang w:eastAsia="hr-HR"/>
        </w:rPr>
      </w:pPr>
      <w:r w:rsidRPr="00DE0159">
        <w:rPr>
          <w:sz w:val="24"/>
          <w:szCs w:val="24"/>
          <w:lang w:eastAsia="hr-HR"/>
        </w:rPr>
        <w:t xml:space="preserve">Vremenski raspon: </w:t>
      </w:r>
      <w:r w:rsidRPr="0043655C">
        <w:rPr>
          <w:sz w:val="24"/>
          <w:szCs w:val="24"/>
        </w:rPr>
        <w:t>1961/1979</w:t>
      </w:r>
    </w:p>
    <w:p w14:paraId="63A97D12" w14:textId="77777777" w:rsidR="00A178C6" w:rsidRPr="00DE0159" w:rsidRDefault="00A178C6" w:rsidP="00A178C6">
      <w:pPr>
        <w:widowControl/>
        <w:autoSpaceDE/>
        <w:autoSpaceDN/>
        <w:rPr>
          <w:sz w:val="24"/>
          <w:szCs w:val="24"/>
          <w:lang w:eastAsia="hr-HR"/>
        </w:rPr>
      </w:pPr>
      <w:r w:rsidRPr="00DE0159">
        <w:rPr>
          <w:sz w:val="24"/>
          <w:szCs w:val="24"/>
          <w:lang w:eastAsia="hr-HR"/>
        </w:rPr>
        <w:t xml:space="preserve">Količina: </w:t>
      </w:r>
      <w:r w:rsidRPr="0043655C">
        <w:rPr>
          <w:sz w:val="24"/>
          <w:szCs w:val="24"/>
        </w:rPr>
        <w:t>knj. 6, kut. 6; 0,7 d/m</w:t>
      </w:r>
    </w:p>
    <w:p w14:paraId="783003C3" w14:textId="77777777" w:rsidR="00A178C6" w:rsidRPr="00DE0159" w:rsidRDefault="00A178C6" w:rsidP="00A178C6">
      <w:pPr>
        <w:widowControl/>
        <w:autoSpaceDE/>
        <w:autoSpaceDN/>
        <w:rPr>
          <w:sz w:val="24"/>
          <w:szCs w:val="24"/>
          <w:lang w:eastAsia="hr-HR"/>
        </w:rPr>
      </w:pPr>
    </w:p>
    <w:p w14:paraId="05BF4989" w14:textId="4D8B97EB" w:rsidR="00A178C6" w:rsidRDefault="00A178C6" w:rsidP="007B705F">
      <w:pPr>
        <w:widowControl/>
        <w:autoSpaceDE/>
        <w:autoSpaceDN/>
        <w:jc w:val="both"/>
        <w:rPr>
          <w:bCs/>
          <w:sz w:val="24"/>
          <w:szCs w:val="24"/>
          <w:lang w:eastAsia="hr-HR"/>
        </w:rPr>
      </w:pPr>
      <w:r w:rsidRPr="00DE0159">
        <w:rPr>
          <w:b/>
          <w:sz w:val="24"/>
          <w:szCs w:val="24"/>
          <w:lang w:eastAsia="hr-HR"/>
        </w:rPr>
        <w:t xml:space="preserve">Poslovi: </w:t>
      </w:r>
    </w:p>
    <w:p w14:paraId="369EB6E1" w14:textId="450C988A" w:rsidR="007B705F" w:rsidRDefault="007B705F" w:rsidP="007B705F">
      <w:pPr>
        <w:widowControl/>
        <w:autoSpaceDE/>
        <w:autoSpaceDN/>
        <w:jc w:val="both"/>
        <w:rPr>
          <w:bCs/>
          <w:sz w:val="24"/>
          <w:szCs w:val="24"/>
          <w:lang w:eastAsia="hr-HR"/>
        </w:rPr>
      </w:pPr>
      <w:r>
        <w:rPr>
          <w:bCs/>
          <w:sz w:val="24"/>
          <w:szCs w:val="24"/>
          <w:lang w:eastAsia="hr-HR"/>
        </w:rPr>
        <w:t xml:space="preserve">Neizvršeni poslovi zbog </w:t>
      </w:r>
      <w:r w:rsidRPr="007B705F">
        <w:rPr>
          <w:bCs/>
          <w:sz w:val="24"/>
          <w:szCs w:val="24"/>
          <w:lang w:eastAsia="hr-HR"/>
        </w:rPr>
        <w:t>angažman na drugim poslovima uslijed izostanka zaposlenika</w:t>
      </w:r>
      <w:r>
        <w:rPr>
          <w:bCs/>
          <w:sz w:val="24"/>
          <w:szCs w:val="24"/>
          <w:lang w:eastAsia="hr-HR"/>
        </w:rPr>
        <w:t>.</w:t>
      </w:r>
    </w:p>
    <w:p w14:paraId="359C2310" w14:textId="77777777" w:rsidR="00A178C6" w:rsidRDefault="00A178C6" w:rsidP="00C61A5E">
      <w:pPr>
        <w:rPr>
          <w:b/>
          <w:sz w:val="28"/>
          <w:szCs w:val="28"/>
        </w:rPr>
      </w:pPr>
    </w:p>
    <w:p w14:paraId="78EB7B91" w14:textId="7A65FCB2" w:rsidR="00C61A5E" w:rsidRPr="00F74E74" w:rsidRDefault="00C61A5E" w:rsidP="00C61A5E">
      <w:pPr>
        <w:rPr>
          <w:b/>
          <w:sz w:val="28"/>
          <w:szCs w:val="28"/>
        </w:rPr>
      </w:pPr>
      <w:r w:rsidRPr="00F74E74">
        <w:rPr>
          <w:b/>
          <w:sz w:val="28"/>
          <w:szCs w:val="28"/>
        </w:rPr>
        <w:t>2.9. OSOBNI I OBITELJSKI FONDOVI</w:t>
      </w:r>
    </w:p>
    <w:p w14:paraId="7CF06C92" w14:textId="77777777" w:rsidR="00C61A5E" w:rsidRPr="00F74E74" w:rsidRDefault="00C61A5E" w:rsidP="00C61A5E">
      <w:pPr>
        <w:rPr>
          <w:sz w:val="24"/>
          <w:szCs w:val="24"/>
        </w:rPr>
      </w:pPr>
    </w:p>
    <w:p w14:paraId="2E8229D5" w14:textId="77777777" w:rsidR="00C61A5E" w:rsidRPr="00F74E74" w:rsidRDefault="00C61A5E" w:rsidP="00C61A5E">
      <w:pPr>
        <w:rPr>
          <w:b/>
          <w:sz w:val="24"/>
          <w:szCs w:val="24"/>
        </w:rPr>
      </w:pPr>
      <w:r w:rsidRPr="00F74E74">
        <w:rPr>
          <w:b/>
          <w:sz w:val="24"/>
          <w:szCs w:val="24"/>
        </w:rPr>
        <w:t>2.9.1. MILJAK, ANTE – ZBIRKA FOTOGRAFIJA „DOMOVINSKI RAT“</w:t>
      </w:r>
    </w:p>
    <w:p w14:paraId="528B8F8B" w14:textId="77777777" w:rsidR="00C61A5E" w:rsidRPr="00F74E74" w:rsidRDefault="00C61A5E" w:rsidP="00C61A5E">
      <w:pPr>
        <w:rPr>
          <w:sz w:val="24"/>
          <w:szCs w:val="24"/>
        </w:rPr>
      </w:pPr>
    </w:p>
    <w:p w14:paraId="4F0EA60E" w14:textId="77777777" w:rsidR="00C61A5E" w:rsidRPr="00F74E74" w:rsidRDefault="00C61A5E" w:rsidP="00C61A5E">
      <w:pPr>
        <w:rPr>
          <w:rFonts w:eastAsia="Calibri"/>
          <w:bCs/>
          <w:sz w:val="24"/>
          <w:szCs w:val="24"/>
        </w:rPr>
      </w:pPr>
      <w:r w:rsidRPr="00F74E74">
        <w:rPr>
          <w:rFonts w:eastAsia="Calibri"/>
          <w:bCs/>
          <w:sz w:val="24"/>
          <w:szCs w:val="24"/>
        </w:rPr>
        <w:t>Signatura: HR–DAVU–VK–823</w:t>
      </w:r>
    </w:p>
    <w:p w14:paraId="000549C5" w14:textId="77777777" w:rsidR="00C61A5E" w:rsidRPr="00F74E74" w:rsidRDefault="00C61A5E" w:rsidP="00C61A5E">
      <w:pPr>
        <w:rPr>
          <w:sz w:val="24"/>
          <w:szCs w:val="24"/>
        </w:rPr>
      </w:pPr>
      <w:r w:rsidRPr="00F74E74">
        <w:rPr>
          <w:sz w:val="24"/>
          <w:szCs w:val="24"/>
        </w:rPr>
        <w:t>Vrijeme nastanka: 1991/1992</w:t>
      </w:r>
    </w:p>
    <w:p w14:paraId="65EBC682" w14:textId="77777777" w:rsidR="00C61A5E" w:rsidRPr="00F74E74" w:rsidRDefault="00C61A5E" w:rsidP="00C61A5E">
      <w:pPr>
        <w:rPr>
          <w:rFonts w:eastAsia="Calibri"/>
          <w:bCs/>
          <w:sz w:val="24"/>
          <w:szCs w:val="24"/>
        </w:rPr>
      </w:pPr>
      <w:r w:rsidRPr="00F74E74">
        <w:rPr>
          <w:rFonts w:eastAsia="Calibri"/>
          <w:bCs/>
          <w:sz w:val="24"/>
          <w:szCs w:val="24"/>
        </w:rPr>
        <w:t>Količina: cca 1000 kom.</w:t>
      </w:r>
    </w:p>
    <w:p w14:paraId="02C4D26B" w14:textId="77777777" w:rsidR="005539FE" w:rsidRDefault="005539FE" w:rsidP="00C61A5E">
      <w:pPr>
        <w:rPr>
          <w:b/>
          <w:bCs/>
          <w:sz w:val="24"/>
          <w:szCs w:val="24"/>
        </w:rPr>
      </w:pPr>
    </w:p>
    <w:p w14:paraId="1D426BF6" w14:textId="530F0878" w:rsidR="00C61A5E" w:rsidRPr="00F74E74" w:rsidRDefault="00C61A5E" w:rsidP="00C61A5E">
      <w:pPr>
        <w:rPr>
          <w:sz w:val="24"/>
          <w:szCs w:val="24"/>
        </w:rPr>
      </w:pPr>
      <w:r w:rsidRPr="00F74E74">
        <w:rPr>
          <w:b/>
          <w:bCs/>
          <w:sz w:val="24"/>
          <w:szCs w:val="24"/>
        </w:rPr>
        <w:t>Obrazloženje</w:t>
      </w:r>
      <w:r w:rsidRPr="00F74E74">
        <w:rPr>
          <w:b/>
          <w:bCs/>
          <w:sz w:val="28"/>
          <w:szCs w:val="28"/>
        </w:rPr>
        <w:t>:</w:t>
      </w:r>
      <w:r w:rsidRPr="00F74E74">
        <w:rPr>
          <w:sz w:val="24"/>
          <w:szCs w:val="24"/>
        </w:rPr>
        <w:t xml:space="preserve"> Rad na fondu nije započet zbog objektivnih razloga.</w:t>
      </w:r>
    </w:p>
    <w:p w14:paraId="3D9430C7" w14:textId="77777777" w:rsidR="00C61A5E" w:rsidRPr="00F74E74" w:rsidRDefault="00C61A5E" w:rsidP="003A5EF2">
      <w:pPr>
        <w:ind w:right="20"/>
        <w:jc w:val="both"/>
        <w:rPr>
          <w:sz w:val="24"/>
          <w:szCs w:val="20"/>
          <w:lang w:eastAsia="hr-HR"/>
        </w:rPr>
      </w:pPr>
    </w:p>
    <w:p w14:paraId="46046F6E" w14:textId="77777777" w:rsidR="00C61A5E" w:rsidRPr="00F74E74" w:rsidRDefault="00C61A5E" w:rsidP="00C61A5E">
      <w:pPr>
        <w:rPr>
          <w:rFonts w:eastAsia="Calibri"/>
          <w:b/>
          <w:sz w:val="28"/>
          <w:szCs w:val="28"/>
        </w:rPr>
      </w:pPr>
      <w:r w:rsidRPr="00F74E74">
        <w:rPr>
          <w:rFonts w:eastAsia="Calibri"/>
          <w:b/>
          <w:sz w:val="28"/>
          <w:szCs w:val="28"/>
        </w:rPr>
        <w:lastRenderedPageBreak/>
        <w:t>2.10. ZBIRKE</w:t>
      </w:r>
    </w:p>
    <w:p w14:paraId="33339B50" w14:textId="77777777" w:rsidR="00C61A5E" w:rsidRPr="00F74E74" w:rsidRDefault="00C61A5E" w:rsidP="00C61A5E">
      <w:pPr>
        <w:rPr>
          <w:rFonts w:eastAsia="Calibri"/>
          <w:b/>
          <w:sz w:val="24"/>
          <w:szCs w:val="24"/>
        </w:rPr>
      </w:pPr>
    </w:p>
    <w:p w14:paraId="5DDA296C" w14:textId="77777777" w:rsidR="00C61A5E" w:rsidRPr="00F74E74" w:rsidRDefault="00C61A5E" w:rsidP="00C61A5E">
      <w:pPr>
        <w:rPr>
          <w:rFonts w:eastAsia="Calibri"/>
          <w:b/>
          <w:sz w:val="24"/>
          <w:szCs w:val="24"/>
        </w:rPr>
      </w:pPr>
      <w:r w:rsidRPr="00F74E74">
        <w:rPr>
          <w:rFonts w:eastAsia="Calibri"/>
          <w:b/>
          <w:sz w:val="24"/>
          <w:szCs w:val="24"/>
        </w:rPr>
        <w:t>2.10.1. PROJEKTNA DOKUMENTACIJA S PODRUČJA ŽUPANJE</w:t>
      </w:r>
    </w:p>
    <w:p w14:paraId="1573FA84" w14:textId="77777777" w:rsidR="00C61A5E" w:rsidRPr="00F74E74" w:rsidRDefault="00C61A5E" w:rsidP="00C61A5E">
      <w:pPr>
        <w:rPr>
          <w:rFonts w:eastAsia="Calibri"/>
          <w:bCs/>
          <w:sz w:val="24"/>
          <w:szCs w:val="24"/>
        </w:rPr>
      </w:pPr>
    </w:p>
    <w:p w14:paraId="1D5E4B1C" w14:textId="77777777" w:rsidR="00C61A5E" w:rsidRPr="00F74E74" w:rsidRDefault="00C61A5E" w:rsidP="00C61A5E">
      <w:pPr>
        <w:rPr>
          <w:rFonts w:eastAsia="Calibri"/>
          <w:bCs/>
          <w:sz w:val="24"/>
          <w:szCs w:val="24"/>
        </w:rPr>
      </w:pPr>
      <w:r w:rsidRPr="00F74E74">
        <w:rPr>
          <w:rFonts w:eastAsia="Calibri"/>
          <w:bCs/>
          <w:sz w:val="24"/>
          <w:szCs w:val="24"/>
        </w:rPr>
        <w:t>Signatura: HR–DAVU–VK–94</w:t>
      </w:r>
    </w:p>
    <w:p w14:paraId="45742AA4" w14:textId="77777777" w:rsidR="00C61A5E" w:rsidRPr="00F74E74" w:rsidRDefault="00C61A5E" w:rsidP="00C61A5E">
      <w:pPr>
        <w:rPr>
          <w:sz w:val="24"/>
          <w:szCs w:val="24"/>
        </w:rPr>
      </w:pPr>
      <w:r w:rsidRPr="00F74E74">
        <w:rPr>
          <w:sz w:val="24"/>
          <w:szCs w:val="24"/>
        </w:rPr>
        <w:t>Vrijeme nastanka: 1952.–1993.</w:t>
      </w:r>
    </w:p>
    <w:p w14:paraId="1494BBA2" w14:textId="77777777" w:rsidR="00C61A5E" w:rsidRPr="00F74E74" w:rsidRDefault="00C61A5E" w:rsidP="00C61A5E">
      <w:pPr>
        <w:rPr>
          <w:rFonts w:eastAsia="Calibri"/>
          <w:bCs/>
          <w:sz w:val="24"/>
          <w:szCs w:val="24"/>
        </w:rPr>
      </w:pPr>
      <w:r w:rsidRPr="00F74E74">
        <w:rPr>
          <w:rFonts w:eastAsia="Calibri"/>
          <w:bCs/>
          <w:sz w:val="24"/>
          <w:szCs w:val="24"/>
        </w:rPr>
        <w:t>Količina: 92 d/m</w:t>
      </w:r>
    </w:p>
    <w:p w14:paraId="28EEF877" w14:textId="77777777" w:rsidR="00C61A5E" w:rsidRPr="00F74E74" w:rsidRDefault="00C61A5E" w:rsidP="00C61A5E">
      <w:pPr>
        <w:jc w:val="both"/>
        <w:rPr>
          <w:b/>
          <w:sz w:val="24"/>
          <w:szCs w:val="24"/>
        </w:rPr>
      </w:pPr>
    </w:p>
    <w:p w14:paraId="72BEB310" w14:textId="77777777" w:rsidR="00C61A5E" w:rsidRPr="00AB428B" w:rsidRDefault="00C61A5E" w:rsidP="00C61A5E">
      <w:pPr>
        <w:jc w:val="both"/>
        <w:rPr>
          <w:b/>
          <w:sz w:val="24"/>
          <w:szCs w:val="24"/>
        </w:rPr>
      </w:pPr>
      <w:r w:rsidRPr="00AB428B">
        <w:rPr>
          <w:b/>
          <w:sz w:val="24"/>
          <w:szCs w:val="24"/>
        </w:rPr>
        <w:t xml:space="preserve">Poslovi: </w:t>
      </w:r>
    </w:p>
    <w:p w14:paraId="77342B9F" w14:textId="61973EBE" w:rsidR="007A21AB" w:rsidRPr="00AB428B" w:rsidRDefault="007A21AB" w:rsidP="007A21AB">
      <w:pPr>
        <w:jc w:val="both"/>
        <w:rPr>
          <w:rFonts w:eastAsia="Calibri"/>
          <w:bCs/>
          <w:sz w:val="24"/>
          <w:szCs w:val="24"/>
        </w:rPr>
      </w:pPr>
      <w:r w:rsidRPr="00AB428B">
        <w:rPr>
          <w:rFonts w:eastAsia="Calibri"/>
          <w:bCs/>
          <w:sz w:val="24"/>
          <w:szCs w:val="24"/>
        </w:rPr>
        <w:t>Gradivo je čišćeno od balastnog materijala, metalnih spajalica, plastičnih fascikala, ostavljeno u izvornim košuljicama i fasciklima dok su uništene zamijenjene, kao i fascikli. U ovom kvartalu sređeno je 2,77 d/m, prema normi 0,50 po danu.</w:t>
      </w:r>
    </w:p>
    <w:p w14:paraId="3D1B926C" w14:textId="4F43FA92" w:rsidR="000957CF" w:rsidRPr="00604E5F" w:rsidRDefault="000957CF" w:rsidP="00C61A5E">
      <w:pPr>
        <w:jc w:val="both"/>
        <w:rPr>
          <w:sz w:val="24"/>
          <w:szCs w:val="24"/>
        </w:rPr>
      </w:pPr>
    </w:p>
    <w:p w14:paraId="7B359E31" w14:textId="1FC49DF7" w:rsidR="00C61A5E" w:rsidRPr="00F74E74" w:rsidRDefault="00C61A5E" w:rsidP="00C61A5E">
      <w:pPr>
        <w:jc w:val="both"/>
        <w:rPr>
          <w:sz w:val="24"/>
          <w:szCs w:val="24"/>
        </w:rPr>
      </w:pPr>
      <w:r w:rsidRPr="00F74E74">
        <w:rPr>
          <w:b/>
          <w:bCs/>
          <w:sz w:val="24"/>
          <w:szCs w:val="24"/>
        </w:rPr>
        <w:t xml:space="preserve">Obrazloženje: </w:t>
      </w:r>
      <w:r w:rsidRPr="00F74E74">
        <w:rPr>
          <w:sz w:val="24"/>
          <w:szCs w:val="24"/>
        </w:rPr>
        <w:t xml:space="preserve">Radi odsutnosti kolega iz ASC proveden je radni dan u Vinkovcima, a samim tim i obavljani tamošnji poslovi. </w:t>
      </w:r>
      <w:bookmarkStart w:id="24" w:name="_Hlk187217566"/>
      <w:r w:rsidR="007542FE">
        <w:rPr>
          <w:sz w:val="24"/>
          <w:szCs w:val="24"/>
        </w:rPr>
        <w:t>Zbog bolovanja kolegice točni podatci se ne mogu prikazati.</w:t>
      </w:r>
      <w:bookmarkEnd w:id="24"/>
    </w:p>
    <w:p w14:paraId="092AB23C" w14:textId="77777777" w:rsidR="00C61A5E" w:rsidRPr="00F74E74" w:rsidRDefault="00C61A5E" w:rsidP="003A5EF2">
      <w:pPr>
        <w:ind w:right="20"/>
        <w:jc w:val="both"/>
        <w:rPr>
          <w:sz w:val="24"/>
          <w:szCs w:val="20"/>
          <w:lang w:eastAsia="hr-HR"/>
        </w:rPr>
      </w:pPr>
    </w:p>
    <w:p w14:paraId="2F1999B4" w14:textId="77777777" w:rsidR="00E13A69" w:rsidRPr="00F74E74" w:rsidRDefault="00E13A69" w:rsidP="00E13A69">
      <w:pPr>
        <w:rPr>
          <w:b/>
          <w:bCs/>
          <w:sz w:val="24"/>
          <w:szCs w:val="24"/>
        </w:rPr>
      </w:pPr>
      <w:r w:rsidRPr="00F74E74">
        <w:rPr>
          <w:b/>
          <w:bCs/>
          <w:sz w:val="24"/>
          <w:szCs w:val="24"/>
        </w:rPr>
        <w:t>2.10.2. ZBIRKA PLAKATA</w:t>
      </w:r>
    </w:p>
    <w:p w14:paraId="37BB3428" w14:textId="77777777" w:rsidR="00DE0010" w:rsidRPr="00983923" w:rsidRDefault="00DE0010" w:rsidP="00DE0010">
      <w:pPr>
        <w:widowControl/>
        <w:autoSpaceDE/>
        <w:autoSpaceDN/>
        <w:jc w:val="both"/>
        <w:rPr>
          <w:sz w:val="24"/>
          <w:szCs w:val="24"/>
          <w:lang w:eastAsia="hr-HR"/>
        </w:rPr>
      </w:pPr>
    </w:p>
    <w:p w14:paraId="23CCC1B1" w14:textId="77777777" w:rsidR="00DE0010" w:rsidRPr="00983923" w:rsidRDefault="00DE0010" w:rsidP="00DE0010">
      <w:pPr>
        <w:widowControl/>
        <w:autoSpaceDE/>
        <w:autoSpaceDN/>
        <w:jc w:val="both"/>
        <w:rPr>
          <w:sz w:val="24"/>
          <w:szCs w:val="24"/>
          <w:lang w:eastAsia="hr-HR"/>
        </w:rPr>
      </w:pPr>
      <w:r w:rsidRPr="00983923">
        <w:rPr>
          <w:sz w:val="24"/>
          <w:szCs w:val="24"/>
          <w:lang w:eastAsia="hr-HR"/>
        </w:rPr>
        <w:t>Signatura: HR-DAVU-</w:t>
      </w:r>
      <w:r>
        <w:rPr>
          <w:sz w:val="24"/>
          <w:szCs w:val="24"/>
          <w:lang w:eastAsia="hr-HR"/>
        </w:rPr>
        <w:t>VK-</w:t>
      </w:r>
      <w:r w:rsidRPr="00983923">
        <w:rPr>
          <w:sz w:val="24"/>
          <w:szCs w:val="24"/>
          <w:lang w:eastAsia="hr-HR"/>
        </w:rPr>
        <w:t>219</w:t>
      </w:r>
    </w:p>
    <w:p w14:paraId="012F7101" w14:textId="77777777" w:rsidR="00DE0010" w:rsidRPr="00983923" w:rsidRDefault="00DE0010" w:rsidP="00DE0010">
      <w:pPr>
        <w:widowControl/>
        <w:autoSpaceDE/>
        <w:autoSpaceDN/>
        <w:jc w:val="both"/>
        <w:rPr>
          <w:sz w:val="24"/>
          <w:szCs w:val="24"/>
          <w:lang w:eastAsia="hr-HR"/>
        </w:rPr>
      </w:pPr>
      <w:r w:rsidRPr="00983923">
        <w:rPr>
          <w:sz w:val="24"/>
          <w:szCs w:val="24"/>
          <w:lang w:eastAsia="hr-HR"/>
        </w:rPr>
        <w:t>Vremenski raspon: 1892/2017</w:t>
      </w:r>
    </w:p>
    <w:p w14:paraId="140EF4B4" w14:textId="77777777" w:rsidR="00DE0010" w:rsidRPr="00983923" w:rsidRDefault="00DE0010" w:rsidP="00DE0010">
      <w:pPr>
        <w:widowControl/>
        <w:autoSpaceDE/>
        <w:autoSpaceDN/>
        <w:jc w:val="both"/>
        <w:rPr>
          <w:sz w:val="24"/>
          <w:szCs w:val="24"/>
          <w:lang w:eastAsia="hr-HR"/>
        </w:rPr>
      </w:pPr>
      <w:r w:rsidRPr="00983923">
        <w:rPr>
          <w:sz w:val="24"/>
          <w:szCs w:val="24"/>
          <w:lang w:eastAsia="hr-HR"/>
        </w:rPr>
        <w:t>Količina: kutije; 13 arhivskih mapa</w:t>
      </w:r>
    </w:p>
    <w:p w14:paraId="1CCE5FDB" w14:textId="77777777" w:rsidR="00DE0010" w:rsidRPr="00983923" w:rsidRDefault="00DE0010" w:rsidP="00DE0010">
      <w:pPr>
        <w:widowControl/>
        <w:autoSpaceDE/>
        <w:autoSpaceDN/>
        <w:jc w:val="both"/>
        <w:rPr>
          <w:sz w:val="24"/>
          <w:szCs w:val="24"/>
          <w:lang w:eastAsia="hr-HR"/>
        </w:rPr>
      </w:pPr>
    </w:p>
    <w:p w14:paraId="3355EB90" w14:textId="77777777" w:rsidR="007B705F" w:rsidRDefault="00DE0010" w:rsidP="00DE0010">
      <w:pPr>
        <w:widowControl/>
        <w:autoSpaceDE/>
        <w:autoSpaceDN/>
        <w:jc w:val="both"/>
        <w:rPr>
          <w:sz w:val="24"/>
          <w:szCs w:val="24"/>
          <w:lang w:eastAsia="hr-HR"/>
        </w:rPr>
      </w:pPr>
      <w:r w:rsidRPr="00983923">
        <w:rPr>
          <w:b/>
          <w:bCs/>
          <w:sz w:val="24"/>
          <w:szCs w:val="24"/>
          <w:lang w:eastAsia="hr-HR"/>
        </w:rPr>
        <w:t>Poslovi:</w:t>
      </w:r>
    </w:p>
    <w:p w14:paraId="344017F5" w14:textId="3D7833BA" w:rsidR="00DE0010" w:rsidRPr="00983923" w:rsidRDefault="007B705F" w:rsidP="00DE0010">
      <w:pPr>
        <w:widowControl/>
        <w:autoSpaceDE/>
        <w:autoSpaceDN/>
        <w:jc w:val="both"/>
        <w:rPr>
          <w:sz w:val="24"/>
          <w:szCs w:val="24"/>
          <w:lang w:eastAsia="hr-HR"/>
        </w:rPr>
      </w:pPr>
      <w:r w:rsidRPr="007B705F">
        <w:rPr>
          <w:sz w:val="24"/>
          <w:szCs w:val="24"/>
          <w:lang w:eastAsia="hr-HR"/>
        </w:rPr>
        <w:t>Neizvršeni poslovi zbog angažman na drugim poslovima uslijed izostanka zaposlenika.</w:t>
      </w:r>
    </w:p>
    <w:p w14:paraId="4FC6A8C2" w14:textId="77777777" w:rsidR="00E13A69" w:rsidRPr="005539FE" w:rsidRDefault="00E13A69" w:rsidP="00E947DA">
      <w:pPr>
        <w:rPr>
          <w:b/>
          <w:bCs/>
          <w:sz w:val="24"/>
          <w:szCs w:val="24"/>
          <w:u w:val="single"/>
        </w:rPr>
      </w:pPr>
    </w:p>
    <w:p w14:paraId="56B9C078" w14:textId="77777777" w:rsidR="00E13A69" w:rsidRPr="005539FE" w:rsidRDefault="00E13A69" w:rsidP="00E947DA">
      <w:pPr>
        <w:rPr>
          <w:b/>
          <w:bCs/>
          <w:sz w:val="24"/>
          <w:szCs w:val="24"/>
          <w:u w:val="single"/>
        </w:rPr>
      </w:pPr>
    </w:p>
    <w:p w14:paraId="5F12B740" w14:textId="1344F00C" w:rsidR="00E947DA" w:rsidRPr="00F74E74" w:rsidRDefault="00E947DA" w:rsidP="00E947DA">
      <w:pPr>
        <w:rPr>
          <w:sz w:val="24"/>
          <w:szCs w:val="24"/>
        </w:rPr>
      </w:pPr>
      <w:r w:rsidRPr="00F74E74">
        <w:rPr>
          <w:b/>
          <w:bCs/>
          <w:sz w:val="32"/>
          <w:szCs w:val="32"/>
          <w:u w:val="single"/>
        </w:rPr>
        <w:t>3. ZAŠTITA</w:t>
      </w:r>
      <w:r w:rsidRPr="00F74E74">
        <w:rPr>
          <w:b/>
          <w:bCs/>
          <w:spacing w:val="-5"/>
          <w:sz w:val="32"/>
          <w:szCs w:val="32"/>
          <w:u w:val="single"/>
        </w:rPr>
        <w:t xml:space="preserve"> </w:t>
      </w:r>
      <w:r w:rsidRPr="00F74E74">
        <w:rPr>
          <w:b/>
          <w:bCs/>
          <w:sz w:val="32"/>
          <w:szCs w:val="32"/>
          <w:u w:val="single"/>
        </w:rPr>
        <w:t>GRADIVA</w:t>
      </w:r>
      <w:r w:rsidRPr="00F74E74">
        <w:rPr>
          <w:b/>
          <w:bCs/>
          <w:spacing w:val="-3"/>
          <w:sz w:val="32"/>
          <w:szCs w:val="32"/>
          <w:u w:val="single"/>
        </w:rPr>
        <w:t xml:space="preserve"> </w:t>
      </w:r>
      <w:r w:rsidRPr="00F74E74">
        <w:rPr>
          <w:b/>
          <w:bCs/>
          <w:sz w:val="32"/>
          <w:szCs w:val="32"/>
          <w:u w:val="single"/>
        </w:rPr>
        <w:t>U</w:t>
      </w:r>
      <w:r w:rsidRPr="00F74E74">
        <w:rPr>
          <w:b/>
          <w:bCs/>
          <w:spacing w:val="-5"/>
          <w:sz w:val="32"/>
          <w:szCs w:val="32"/>
          <w:u w:val="single"/>
        </w:rPr>
        <w:t xml:space="preserve"> </w:t>
      </w:r>
      <w:r w:rsidRPr="00F74E74">
        <w:rPr>
          <w:b/>
          <w:bCs/>
          <w:sz w:val="32"/>
          <w:szCs w:val="32"/>
          <w:u w:val="single"/>
        </w:rPr>
        <w:t>ARHIVU</w:t>
      </w:r>
    </w:p>
    <w:p w14:paraId="6C0CF168" w14:textId="77777777" w:rsidR="00E947DA" w:rsidRPr="00F74E74" w:rsidRDefault="00E947DA" w:rsidP="00E947DA">
      <w:pPr>
        <w:pStyle w:val="11PODSKUPINE"/>
        <w:numPr>
          <w:ilvl w:val="0"/>
          <w:numId w:val="0"/>
        </w:numPr>
        <w:rPr>
          <w:b w:val="0"/>
          <w:bCs/>
          <w:caps w:val="0"/>
          <w:sz w:val="24"/>
          <w:szCs w:val="24"/>
        </w:rPr>
      </w:pPr>
    </w:p>
    <w:p w14:paraId="479616D8" w14:textId="77777777" w:rsidR="00E947DA" w:rsidRPr="00F74E74" w:rsidRDefault="00E947DA">
      <w:pPr>
        <w:pStyle w:val="11PODSKUPINE"/>
        <w:numPr>
          <w:ilvl w:val="1"/>
          <w:numId w:val="3"/>
        </w:numPr>
      </w:pPr>
      <w:r w:rsidRPr="00F74E74">
        <w:t>REDOVNI</w:t>
      </w:r>
      <w:r w:rsidRPr="00F74E74">
        <w:rPr>
          <w:spacing w:val="-1"/>
        </w:rPr>
        <w:t xml:space="preserve"> </w:t>
      </w:r>
      <w:r w:rsidRPr="00F74E74">
        <w:t>POSLOVI</w:t>
      </w:r>
    </w:p>
    <w:p w14:paraId="63F7443E" w14:textId="77777777" w:rsidR="00E947DA" w:rsidRPr="00F74E74" w:rsidRDefault="00E947DA" w:rsidP="00E947DA">
      <w:pPr>
        <w:pStyle w:val="Tijeloteksta"/>
        <w:spacing w:before="7"/>
        <w:rPr>
          <w:bCs/>
        </w:rPr>
      </w:pPr>
    </w:p>
    <w:p w14:paraId="2001EE52" w14:textId="77777777" w:rsidR="00E947DA" w:rsidRPr="00F74E74" w:rsidRDefault="00E947DA">
      <w:pPr>
        <w:pStyle w:val="Odlomakpopisa"/>
        <w:numPr>
          <w:ilvl w:val="2"/>
          <w:numId w:val="3"/>
        </w:numPr>
        <w:rPr>
          <w:b/>
          <w:sz w:val="24"/>
        </w:rPr>
      </w:pPr>
      <w:r w:rsidRPr="00F74E74">
        <w:rPr>
          <w:b/>
          <w:sz w:val="24"/>
        </w:rPr>
        <w:t>POSLOVI SKRBNIKA SPREMIŠTA</w:t>
      </w:r>
    </w:p>
    <w:p w14:paraId="05207392" w14:textId="77777777" w:rsidR="00E947DA" w:rsidRPr="00F74E74" w:rsidRDefault="00E947DA" w:rsidP="00E947DA">
      <w:pPr>
        <w:jc w:val="both"/>
        <w:rPr>
          <w:sz w:val="24"/>
        </w:rPr>
      </w:pPr>
    </w:p>
    <w:p w14:paraId="5890C69F" w14:textId="77777777" w:rsidR="00E537FA" w:rsidRPr="00F74E74" w:rsidRDefault="00E537FA" w:rsidP="00AC380D">
      <w:pPr>
        <w:rPr>
          <w:b/>
          <w:bCs/>
          <w:sz w:val="24"/>
          <w:szCs w:val="24"/>
        </w:rPr>
      </w:pPr>
      <w:r w:rsidRPr="00F74E74">
        <w:rPr>
          <w:b/>
          <w:bCs/>
          <w:sz w:val="24"/>
          <w:szCs w:val="24"/>
        </w:rPr>
        <w:t>Poslovi:</w:t>
      </w:r>
    </w:p>
    <w:p w14:paraId="5A2D771E" w14:textId="5675AFD6" w:rsidR="00E537FA" w:rsidRDefault="00E537FA" w:rsidP="00E537FA">
      <w:pPr>
        <w:jc w:val="both"/>
        <w:rPr>
          <w:sz w:val="24"/>
          <w:szCs w:val="24"/>
        </w:rPr>
      </w:pPr>
      <w:r w:rsidRPr="00F74E74">
        <w:rPr>
          <w:sz w:val="24"/>
          <w:szCs w:val="24"/>
        </w:rPr>
        <w:t xml:space="preserve">Poslovi zaštite gradiva u Arhivu odnose se na: vođenje i praćenje evidencija o stanju mikroklimatskih uvjeta i skrb o redovitom i točnom ulaganju gradiva (u fond/zbirku i na police) vraćenog iz čitaonice, </w:t>
      </w:r>
      <w:r w:rsidR="0053264B" w:rsidRPr="00F74E74">
        <w:rPr>
          <w:sz w:val="24"/>
          <w:szCs w:val="24"/>
        </w:rPr>
        <w:t>ažuriranja</w:t>
      </w:r>
      <w:r w:rsidRPr="00F74E74">
        <w:rPr>
          <w:sz w:val="24"/>
          <w:szCs w:val="24"/>
        </w:rPr>
        <w:t xml:space="preserve"> topografskog inventara u spremištima DAVU</w:t>
      </w:r>
      <w:r w:rsidR="00C61A5E" w:rsidRPr="00F74E74">
        <w:rPr>
          <w:sz w:val="24"/>
          <w:szCs w:val="24"/>
        </w:rPr>
        <w:t>, postavljanje i skidanje izložbi po potrebi.</w:t>
      </w:r>
    </w:p>
    <w:p w14:paraId="77F76658" w14:textId="77777777" w:rsidR="009023A2" w:rsidRDefault="009023A2" w:rsidP="00C61A5E">
      <w:pPr>
        <w:rPr>
          <w:b/>
          <w:bCs/>
          <w:sz w:val="24"/>
          <w:szCs w:val="24"/>
        </w:rPr>
      </w:pPr>
    </w:p>
    <w:p w14:paraId="511D56D0" w14:textId="2B36FF93" w:rsidR="00C61A5E" w:rsidRPr="00F74E74" w:rsidRDefault="00C61A5E" w:rsidP="00C61A5E">
      <w:pPr>
        <w:rPr>
          <w:b/>
          <w:bCs/>
          <w:sz w:val="24"/>
          <w:szCs w:val="24"/>
        </w:rPr>
      </w:pPr>
      <w:r w:rsidRPr="00F74E74">
        <w:rPr>
          <w:b/>
          <w:bCs/>
          <w:sz w:val="24"/>
          <w:szCs w:val="24"/>
        </w:rPr>
        <w:t>Obrazloženje:</w:t>
      </w:r>
      <w:r w:rsidRPr="00F74E74">
        <w:rPr>
          <w:sz w:val="24"/>
          <w:szCs w:val="24"/>
        </w:rPr>
        <w:t xml:space="preserve"> Zbog povećanog opsega posla došlo je do prekoračenja radnih </w:t>
      </w:r>
      <w:r w:rsidR="00DA4EFC" w:rsidRPr="00F74E74">
        <w:rPr>
          <w:sz w:val="24"/>
          <w:szCs w:val="24"/>
        </w:rPr>
        <w:t>dana</w:t>
      </w:r>
    </w:p>
    <w:p w14:paraId="3B85927C" w14:textId="77777777" w:rsidR="0053264B" w:rsidRPr="00F74E74" w:rsidRDefault="0053264B" w:rsidP="002177A3">
      <w:pPr>
        <w:rPr>
          <w:sz w:val="24"/>
          <w:szCs w:val="24"/>
        </w:rPr>
      </w:pPr>
    </w:p>
    <w:p w14:paraId="05BF3C37" w14:textId="34C3183C" w:rsidR="002177A3" w:rsidRPr="00F74E74" w:rsidRDefault="002177A3" w:rsidP="002177A3">
      <w:pPr>
        <w:rPr>
          <w:b/>
          <w:bCs/>
          <w:sz w:val="24"/>
          <w:szCs w:val="24"/>
        </w:rPr>
      </w:pPr>
      <w:bookmarkStart w:id="25" w:name="_Hlk184885270"/>
      <w:r w:rsidRPr="00F74E74">
        <w:rPr>
          <w:b/>
          <w:bCs/>
          <w:sz w:val="24"/>
          <w:szCs w:val="24"/>
        </w:rPr>
        <w:t>3.1.2. IZLUČIVANJE I UNIŠTAVANJE DOKUMENTARNOG GRADIVA U DRŽAVNOM ARHIVU U VUKOVARU</w:t>
      </w:r>
    </w:p>
    <w:bookmarkEnd w:id="25"/>
    <w:p w14:paraId="15049E5E" w14:textId="77777777" w:rsidR="0053264B" w:rsidRPr="00F74E74" w:rsidRDefault="0053264B" w:rsidP="0053264B">
      <w:pPr>
        <w:pStyle w:val="Tijeloteksta"/>
        <w:rPr>
          <w:bCs/>
          <w:szCs w:val="22"/>
        </w:rPr>
      </w:pPr>
      <w:r w:rsidRPr="00F74E74">
        <w:rPr>
          <w:b/>
          <w:szCs w:val="22"/>
        </w:rPr>
        <w:t>Poslovi:</w:t>
      </w:r>
    </w:p>
    <w:p w14:paraId="3D830E52" w14:textId="77777777" w:rsidR="00A14290" w:rsidRPr="00F74E74" w:rsidRDefault="00A14290" w:rsidP="00AB428B">
      <w:pPr>
        <w:pStyle w:val="Tijeloteksta"/>
        <w:jc w:val="both"/>
        <w:rPr>
          <w:szCs w:val="22"/>
        </w:rPr>
      </w:pPr>
      <w:r w:rsidRPr="00F74E74">
        <w:rPr>
          <w:szCs w:val="22"/>
        </w:rPr>
        <w:t>Fizički i intelektualni poslovi povezani s provođenjem postupka izlučivanja i uništavanja dokumentarnog gradiva u Arhivu.</w:t>
      </w:r>
    </w:p>
    <w:p w14:paraId="69E906D8" w14:textId="77777777" w:rsidR="009023A2" w:rsidRDefault="009023A2" w:rsidP="00AB428B">
      <w:pPr>
        <w:jc w:val="both"/>
        <w:rPr>
          <w:b/>
          <w:bCs/>
          <w:sz w:val="24"/>
          <w:szCs w:val="24"/>
        </w:rPr>
      </w:pPr>
    </w:p>
    <w:p w14:paraId="55135689" w14:textId="3C42CE16" w:rsidR="00C61A5E" w:rsidRPr="009023A2" w:rsidRDefault="00C61A5E" w:rsidP="00AB428B">
      <w:pPr>
        <w:jc w:val="both"/>
        <w:rPr>
          <w:sz w:val="24"/>
          <w:szCs w:val="24"/>
        </w:rPr>
      </w:pPr>
      <w:r w:rsidRPr="009023A2">
        <w:rPr>
          <w:b/>
          <w:bCs/>
          <w:sz w:val="24"/>
          <w:szCs w:val="24"/>
        </w:rPr>
        <w:t>Obrazloženje:</w:t>
      </w:r>
      <w:r w:rsidRPr="009023A2">
        <w:rPr>
          <w:sz w:val="24"/>
          <w:szCs w:val="24"/>
        </w:rPr>
        <w:t xml:space="preserve"> Utrošeno je manje </w:t>
      </w:r>
      <w:r w:rsidR="00DA4EFC" w:rsidRPr="009023A2">
        <w:rPr>
          <w:sz w:val="24"/>
          <w:szCs w:val="24"/>
        </w:rPr>
        <w:t>dana</w:t>
      </w:r>
      <w:r w:rsidRPr="009023A2">
        <w:rPr>
          <w:sz w:val="24"/>
          <w:szCs w:val="24"/>
        </w:rPr>
        <w:t xml:space="preserve"> od planiranog zbog </w:t>
      </w:r>
      <w:r w:rsidR="00166A26" w:rsidRPr="009023A2">
        <w:rPr>
          <w:sz w:val="24"/>
          <w:szCs w:val="24"/>
          <w:lang w:eastAsia="hr-HR"/>
        </w:rPr>
        <w:t>povećanog obima drugih poslova.</w:t>
      </w:r>
    </w:p>
    <w:p w14:paraId="6F21FBA1" w14:textId="355998A3" w:rsidR="002177A3" w:rsidRDefault="002177A3" w:rsidP="0058337E">
      <w:pPr>
        <w:rPr>
          <w:sz w:val="24"/>
          <w:szCs w:val="24"/>
        </w:rPr>
      </w:pPr>
    </w:p>
    <w:p w14:paraId="1CAFDF3C" w14:textId="77777777" w:rsidR="00AB428B" w:rsidRPr="00F74E74" w:rsidRDefault="00AB428B" w:rsidP="0058337E">
      <w:pPr>
        <w:rPr>
          <w:sz w:val="24"/>
          <w:szCs w:val="24"/>
        </w:rPr>
      </w:pPr>
    </w:p>
    <w:p w14:paraId="752A4F55" w14:textId="77777777" w:rsidR="00C02492" w:rsidRPr="00F74E74" w:rsidRDefault="00C02492" w:rsidP="0058337E">
      <w:pPr>
        <w:rPr>
          <w:sz w:val="24"/>
          <w:szCs w:val="24"/>
        </w:rPr>
      </w:pPr>
    </w:p>
    <w:p w14:paraId="06F6BED4" w14:textId="7D137950" w:rsidR="0058337E" w:rsidRPr="00F74E74" w:rsidRDefault="0058337E" w:rsidP="0058337E">
      <w:pPr>
        <w:rPr>
          <w:b/>
          <w:bCs/>
          <w:sz w:val="32"/>
          <w:szCs w:val="32"/>
        </w:rPr>
      </w:pPr>
      <w:r w:rsidRPr="00F74E74">
        <w:rPr>
          <w:b/>
          <w:bCs/>
          <w:sz w:val="32"/>
          <w:szCs w:val="32"/>
          <w:u w:val="single"/>
        </w:rPr>
        <w:lastRenderedPageBreak/>
        <w:t>4. KORIŠTENJE</w:t>
      </w:r>
      <w:r w:rsidRPr="00F74E74">
        <w:rPr>
          <w:b/>
          <w:bCs/>
          <w:spacing w:val="-5"/>
          <w:sz w:val="32"/>
          <w:szCs w:val="32"/>
          <w:u w:val="single"/>
        </w:rPr>
        <w:t xml:space="preserve"> </w:t>
      </w:r>
      <w:r w:rsidRPr="00F74E74">
        <w:rPr>
          <w:b/>
          <w:bCs/>
          <w:sz w:val="32"/>
          <w:szCs w:val="32"/>
          <w:u w:val="single"/>
        </w:rPr>
        <w:t>ARHIVSKOG</w:t>
      </w:r>
      <w:r w:rsidRPr="00F74E74">
        <w:rPr>
          <w:b/>
          <w:bCs/>
          <w:spacing w:val="-4"/>
          <w:sz w:val="32"/>
          <w:szCs w:val="32"/>
          <w:u w:val="single"/>
        </w:rPr>
        <w:t xml:space="preserve"> </w:t>
      </w:r>
      <w:r w:rsidRPr="00F74E74">
        <w:rPr>
          <w:b/>
          <w:bCs/>
          <w:sz w:val="32"/>
          <w:szCs w:val="32"/>
          <w:u w:val="single"/>
        </w:rPr>
        <w:t>GRADIVA</w:t>
      </w:r>
    </w:p>
    <w:p w14:paraId="24E75DC8" w14:textId="77777777" w:rsidR="00671794" w:rsidRPr="00F74E74" w:rsidRDefault="00671794" w:rsidP="00671794">
      <w:pPr>
        <w:rPr>
          <w:caps/>
          <w:sz w:val="24"/>
          <w:szCs w:val="24"/>
        </w:rPr>
      </w:pPr>
    </w:p>
    <w:p w14:paraId="35608CE7" w14:textId="0B6460EF" w:rsidR="00671794" w:rsidRPr="00F74E74" w:rsidRDefault="00671794" w:rsidP="00671794">
      <w:pPr>
        <w:rPr>
          <w:b/>
          <w:bCs/>
          <w:sz w:val="28"/>
          <w:szCs w:val="28"/>
        </w:rPr>
      </w:pPr>
      <w:r w:rsidRPr="00F74E74">
        <w:rPr>
          <w:b/>
          <w:bCs/>
          <w:caps/>
          <w:sz w:val="28"/>
          <w:szCs w:val="28"/>
        </w:rPr>
        <w:t xml:space="preserve">4.1. </w:t>
      </w:r>
      <w:r w:rsidRPr="00F74E74">
        <w:rPr>
          <w:b/>
          <w:bCs/>
          <w:sz w:val="28"/>
          <w:szCs w:val="28"/>
        </w:rPr>
        <w:t>INFORMIRANJE</w:t>
      </w:r>
      <w:r w:rsidRPr="00F74E74">
        <w:rPr>
          <w:b/>
          <w:bCs/>
          <w:spacing w:val="-4"/>
          <w:sz w:val="28"/>
          <w:szCs w:val="28"/>
        </w:rPr>
        <w:t xml:space="preserve"> </w:t>
      </w:r>
      <w:r w:rsidRPr="00F74E74">
        <w:rPr>
          <w:b/>
          <w:bCs/>
          <w:sz w:val="28"/>
          <w:szCs w:val="28"/>
        </w:rPr>
        <w:t>KORISNIKA</w:t>
      </w:r>
    </w:p>
    <w:p w14:paraId="540A40B9" w14:textId="77777777" w:rsidR="00671794" w:rsidRPr="00F74E74" w:rsidRDefault="00671794" w:rsidP="00671794">
      <w:pPr>
        <w:rPr>
          <w:sz w:val="24"/>
          <w:szCs w:val="24"/>
        </w:rPr>
      </w:pPr>
    </w:p>
    <w:p w14:paraId="2861EC00" w14:textId="77777777" w:rsidR="00671794" w:rsidRPr="00F74E74" w:rsidRDefault="00671794" w:rsidP="00671794">
      <w:pPr>
        <w:rPr>
          <w:sz w:val="24"/>
          <w:szCs w:val="24"/>
        </w:rPr>
      </w:pPr>
      <w:r w:rsidRPr="00F74E74">
        <w:rPr>
          <w:b/>
          <w:sz w:val="24"/>
          <w:szCs w:val="24"/>
        </w:rPr>
        <w:t>Poslovi</w:t>
      </w:r>
      <w:r w:rsidRPr="00F74E74">
        <w:rPr>
          <w:sz w:val="24"/>
          <w:szCs w:val="24"/>
        </w:rPr>
        <w:t xml:space="preserve">: </w:t>
      </w:r>
    </w:p>
    <w:p w14:paraId="66FEDAE2" w14:textId="6C71A1B5" w:rsidR="00671794" w:rsidRPr="00F74E74" w:rsidRDefault="00A9361F" w:rsidP="00B17813">
      <w:pPr>
        <w:pStyle w:val="Tijeloteksta"/>
        <w:spacing w:before="8"/>
        <w:jc w:val="both"/>
      </w:pPr>
      <w:r w:rsidRPr="00F74E74">
        <w:t>Davanje usmene i pisane obavijesti o arhivskom gradivu pohranjenom u Arhivu, obavijesti o arhivskom gradivu koje</w:t>
      </w:r>
      <w:r w:rsidRPr="00F74E74">
        <w:rPr>
          <w:spacing w:val="1"/>
        </w:rPr>
        <w:t xml:space="preserve"> </w:t>
      </w:r>
      <w:r w:rsidRPr="00F74E74">
        <w:t>se nalazi</w:t>
      </w:r>
      <w:r w:rsidRPr="00F74E74">
        <w:rPr>
          <w:spacing w:val="1"/>
        </w:rPr>
        <w:t xml:space="preserve"> </w:t>
      </w:r>
      <w:r w:rsidRPr="00F74E74">
        <w:t>kod</w:t>
      </w:r>
      <w:r w:rsidRPr="00F74E74">
        <w:rPr>
          <w:spacing w:val="1"/>
        </w:rPr>
        <w:t xml:space="preserve"> </w:t>
      </w:r>
      <w:r w:rsidRPr="00F74E74">
        <w:t>stvaratelja</w:t>
      </w:r>
      <w:r w:rsidRPr="00F74E74">
        <w:rPr>
          <w:spacing w:val="1"/>
        </w:rPr>
        <w:t xml:space="preserve"> </w:t>
      </w:r>
      <w:r w:rsidRPr="00F74E74">
        <w:t>i imatelja</w:t>
      </w:r>
      <w:r w:rsidRPr="00F74E74">
        <w:rPr>
          <w:spacing w:val="1"/>
        </w:rPr>
        <w:t xml:space="preserve"> </w:t>
      </w:r>
      <w:r w:rsidRPr="00F74E74">
        <w:t>s</w:t>
      </w:r>
      <w:r w:rsidRPr="00F74E74">
        <w:rPr>
          <w:spacing w:val="1"/>
        </w:rPr>
        <w:t xml:space="preserve"> </w:t>
      </w:r>
      <w:r w:rsidRPr="00F74E74">
        <w:t>područja</w:t>
      </w:r>
      <w:r w:rsidRPr="00F74E74">
        <w:rPr>
          <w:spacing w:val="1"/>
        </w:rPr>
        <w:t xml:space="preserve"> </w:t>
      </w:r>
      <w:r w:rsidRPr="00F74E74">
        <w:t>nadležnosti</w:t>
      </w:r>
      <w:r w:rsidRPr="00F74E74">
        <w:rPr>
          <w:spacing w:val="1"/>
        </w:rPr>
        <w:t xml:space="preserve"> </w:t>
      </w:r>
      <w:r w:rsidRPr="00F74E74">
        <w:t>Arhiva</w:t>
      </w:r>
      <w:r w:rsidRPr="00F74E74">
        <w:rPr>
          <w:spacing w:val="1"/>
        </w:rPr>
        <w:t xml:space="preserve"> </w:t>
      </w:r>
      <w:r w:rsidRPr="00F74E74">
        <w:t>te</w:t>
      </w:r>
      <w:r w:rsidRPr="00F74E74">
        <w:rPr>
          <w:spacing w:val="1"/>
        </w:rPr>
        <w:t xml:space="preserve"> </w:t>
      </w:r>
      <w:r w:rsidRPr="00F74E74">
        <w:t>obavijesti</w:t>
      </w:r>
      <w:r w:rsidRPr="00F74E74">
        <w:rPr>
          <w:spacing w:val="1"/>
        </w:rPr>
        <w:t xml:space="preserve"> </w:t>
      </w:r>
      <w:r w:rsidRPr="00F74E74">
        <w:t>o</w:t>
      </w:r>
      <w:r w:rsidRPr="00F74E74">
        <w:rPr>
          <w:spacing w:val="-57"/>
        </w:rPr>
        <w:t xml:space="preserve"> </w:t>
      </w:r>
      <w:r w:rsidRPr="00F74E74">
        <w:t>drugim</w:t>
      </w:r>
      <w:r w:rsidRPr="00F74E74">
        <w:rPr>
          <w:spacing w:val="1"/>
        </w:rPr>
        <w:t xml:space="preserve"> </w:t>
      </w:r>
      <w:r w:rsidRPr="00F74E74">
        <w:t>arhivima</w:t>
      </w:r>
      <w:r w:rsidRPr="00F74E74">
        <w:rPr>
          <w:spacing w:val="1"/>
        </w:rPr>
        <w:t xml:space="preserve"> </w:t>
      </w:r>
      <w:r w:rsidRPr="00F74E74">
        <w:t>i</w:t>
      </w:r>
      <w:r w:rsidRPr="00F74E74">
        <w:rPr>
          <w:spacing w:val="1"/>
        </w:rPr>
        <w:t xml:space="preserve"> </w:t>
      </w:r>
      <w:r w:rsidRPr="00F74E74">
        <w:t>srodnim</w:t>
      </w:r>
      <w:r w:rsidRPr="00F74E74">
        <w:rPr>
          <w:spacing w:val="1"/>
        </w:rPr>
        <w:t xml:space="preserve"> </w:t>
      </w:r>
      <w:r w:rsidRPr="00F74E74">
        <w:t>ustanovama</w:t>
      </w:r>
      <w:r w:rsidRPr="00F74E74">
        <w:rPr>
          <w:spacing w:val="1"/>
        </w:rPr>
        <w:t xml:space="preserve"> </w:t>
      </w:r>
      <w:r w:rsidRPr="00F74E74">
        <w:t>kod</w:t>
      </w:r>
      <w:r w:rsidRPr="00F74E74">
        <w:rPr>
          <w:spacing w:val="1"/>
        </w:rPr>
        <w:t xml:space="preserve"> </w:t>
      </w:r>
      <w:r w:rsidRPr="00F74E74">
        <w:t>kojih</w:t>
      </w:r>
      <w:r w:rsidRPr="00F74E74">
        <w:rPr>
          <w:spacing w:val="1"/>
        </w:rPr>
        <w:t xml:space="preserve"> </w:t>
      </w:r>
      <w:r w:rsidRPr="00F74E74">
        <w:t>je</w:t>
      </w:r>
      <w:r w:rsidRPr="00F74E74">
        <w:rPr>
          <w:spacing w:val="1"/>
        </w:rPr>
        <w:t xml:space="preserve"> </w:t>
      </w:r>
      <w:r w:rsidRPr="00F74E74">
        <w:t>pohranjeno</w:t>
      </w:r>
      <w:r w:rsidRPr="00F74E74">
        <w:rPr>
          <w:spacing w:val="1"/>
        </w:rPr>
        <w:t xml:space="preserve"> </w:t>
      </w:r>
      <w:r w:rsidRPr="00F74E74">
        <w:t>arhivsko</w:t>
      </w:r>
      <w:r w:rsidRPr="00F74E74">
        <w:rPr>
          <w:spacing w:val="1"/>
        </w:rPr>
        <w:t xml:space="preserve"> </w:t>
      </w:r>
      <w:r w:rsidRPr="00F74E74">
        <w:t>gradivo</w:t>
      </w:r>
      <w:r w:rsidRPr="00F74E74">
        <w:rPr>
          <w:spacing w:val="1"/>
        </w:rPr>
        <w:t xml:space="preserve"> </w:t>
      </w:r>
      <w:r w:rsidRPr="00F74E74">
        <w:t>relevantno za</w:t>
      </w:r>
      <w:r w:rsidRPr="00F74E74">
        <w:rPr>
          <w:spacing w:val="1"/>
        </w:rPr>
        <w:t xml:space="preserve"> </w:t>
      </w:r>
      <w:r w:rsidRPr="00F74E74">
        <w:t>istraživače i ostale korisnike.</w:t>
      </w:r>
    </w:p>
    <w:p w14:paraId="5F08560A" w14:textId="77777777" w:rsidR="009023A2" w:rsidRDefault="009023A2" w:rsidP="0074396B">
      <w:pPr>
        <w:rPr>
          <w:b/>
          <w:bCs/>
          <w:sz w:val="24"/>
          <w:szCs w:val="24"/>
          <w:u w:val="single"/>
        </w:rPr>
      </w:pPr>
    </w:p>
    <w:p w14:paraId="0BE58F98" w14:textId="52C39537" w:rsidR="0074396B" w:rsidRPr="00F74E74" w:rsidRDefault="0074396B" w:rsidP="0074396B">
      <w:pPr>
        <w:rPr>
          <w:caps/>
          <w:sz w:val="24"/>
          <w:szCs w:val="24"/>
        </w:rPr>
      </w:pPr>
      <w:r w:rsidRPr="00F74E74">
        <w:rPr>
          <w:b/>
          <w:bCs/>
          <w:sz w:val="24"/>
          <w:szCs w:val="24"/>
          <w:u w:val="single"/>
        </w:rPr>
        <w:t xml:space="preserve">Obrazloženje: </w:t>
      </w:r>
      <w:r w:rsidRPr="00F74E74">
        <w:rPr>
          <w:sz w:val="24"/>
          <w:szCs w:val="24"/>
        </w:rPr>
        <w:t>Radi povećanog broja upita utrošeno je više od planiranog.</w:t>
      </w:r>
      <w:r w:rsidR="007068DC" w:rsidRPr="007068DC">
        <w:t xml:space="preserve"> </w:t>
      </w:r>
      <w:r w:rsidR="007068DC" w:rsidRPr="007068DC">
        <w:rPr>
          <w:sz w:val="24"/>
          <w:szCs w:val="24"/>
        </w:rPr>
        <w:t>Zbog bolovanja kolegice</w:t>
      </w:r>
      <w:r w:rsidR="00AB428B">
        <w:rPr>
          <w:sz w:val="24"/>
          <w:szCs w:val="24"/>
        </w:rPr>
        <w:t xml:space="preserve"> </w:t>
      </w:r>
      <w:r w:rsidR="007068DC" w:rsidRPr="007068DC">
        <w:rPr>
          <w:sz w:val="24"/>
          <w:szCs w:val="24"/>
        </w:rPr>
        <w:t>točni podatci se ne mogu prikazati.</w:t>
      </w:r>
    </w:p>
    <w:p w14:paraId="366A551E" w14:textId="77777777" w:rsidR="007068DC" w:rsidRPr="009023A2" w:rsidRDefault="007068DC" w:rsidP="0058337E">
      <w:pPr>
        <w:rPr>
          <w:b/>
          <w:bCs/>
          <w:sz w:val="24"/>
          <w:szCs w:val="24"/>
        </w:rPr>
      </w:pPr>
    </w:p>
    <w:p w14:paraId="05CA5CBE" w14:textId="158BFCB4" w:rsidR="0058337E" w:rsidRPr="00F74E74" w:rsidRDefault="0058337E" w:rsidP="0058337E">
      <w:pPr>
        <w:rPr>
          <w:b/>
          <w:bCs/>
          <w:caps/>
          <w:sz w:val="28"/>
          <w:szCs w:val="28"/>
        </w:rPr>
      </w:pPr>
      <w:r w:rsidRPr="00F74E74">
        <w:rPr>
          <w:b/>
          <w:bCs/>
          <w:sz w:val="28"/>
          <w:szCs w:val="28"/>
        </w:rPr>
        <w:t>4.2.</w:t>
      </w:r>
      <w:r w:rsidRPr="00F74E74">
        <w:rPr>
          <w:b/>
          <w:bCs/>
          <w:sz w:val="28"/>
          <w:szCs w:val="28"/>
        </w:rPr>
        <w:tab/>
        <w:t>ČITAONICA</w:t>
      </w:r>
    </w:p>
    <w:p w14:paraId="3F549BB9" w14:textId="77777777" w:rsidR="0058337E" w:rsidRPr="00F74E74" w:rsidRDefault="0058337E" w:rsidP="0058337E">
      <w:pPr>
        <w:pStyle w:val="Tijeloteksta"/>
        <w:spacing w:before="3"/>
      </w:pPr>
    </w:p>
    <w:p w14:paraId="2BE6D29D" w14:textId="77777777" w:rsidR="0058337E" w:rsidRPr="00F74E74" w:rsidRDefault="0058337E" w:rsidP="0058337E">
      <w:pPr>
        <w:pStyle w:val="111PODSKUPINE"/>
        <w:rPr>
          <w:color w:val="auto"/>
        </w:rPr>
      </w:pPr>
      <w:bookmarkStart w:id="26" w:name="_Hlk184885032"/>
      <w:r w:rsidRPr="00F74E74">
        <w:rPr>
          <w:color w:val="auto"/>
        </w:rPr>
        <w:t>4.2.2.</w:t>
      </w:r>
      <w:r w:rsidRPr="00F74E74">
        <w:rPr>
          <w:color w:val="auto"/>
        </w:rPr>
        <w:tab/>
        <w:t>RAD</w:t>
      </w:r>
      <w:r w:rsidRPr="00F74E74">
        <w:rPr>
          <w:color w:val="auto"/>
          <w:spacing w:val="-1"/>
        </w:rPr>
        <w:t xml:space="preserve"> </w:t>
      </w:r>
      <w:r w:rsidRPr="00F74E74">
        <w:rPr>
          <w:color w:val="auto"/>
        </w:rPr>
        <w:t>U</w:t>
      </w:r>
      <w:r w:rsidRPr="00F74E74">
        <w:rPr>
          <w:color w:val="auto"/>
          <w:spacing w:val="-1"/>
        </w:rPr>
        <w:t xml:space="preserve"> </w:t>
      </w:r>
      <w:r w:rsidRPr="00F74E74">
        <w:rPr>
          <w:color w:val="auto"/>
        </w:rPr>
        <w:t>ČITAONICI</w:t>
      </w:r>
    </w:p>
    <w:bookmarkEnd w:id="26"/>
    <w:p w14:paraId="512A92AC" w14:textId="77777777" w:rsidR="0058337E" w:rsidRPr="00F74E74" w:rsidRDefault="0058337E" w:rsidP="0058337E">
      <w:pPr>
        <w:pStyle w:val="Tijeloteksta"/>
      </w:pPr>
    </w:p>
    <w:p w14:paraId="6949AED1" w14:textId="77777777" w:rsidR="0058337E" w:rsidRPr="00F74E74" w:rsidRDefault="0058337E" w:rsidP="0058337E">
      <w:pPr>
        <w:rPr>
          <w:bCs/>
          <w:sz w:val="24"/>
        </w:rPr>
      </w:pPr>
      <w:r w:rsidRPr="00F74E74">
        <w:rPr>
          <w:b/>
          <w:sz w:val="24"/>
        </w:rPr>
        <w:t>Poslovi:</w:t>
      </w:r>
    </w:p>
    <w:p w14:paraId="12BE4600" w14:textId="77777777" w:rsidR="00E119EC" w:rsidRDefault="00E119EC" w:rsidP="00E119EC">
      <w:pPr>
        <w:jc w:val="both"/>
        <w:rPr>
          <w:rFonts w:eastAsia="Calibri"/>
          <w:sz w:val="24"/>
          <w:szCs w:val="24"/>
        </w:rPr>
      </w:pPr>
      <w:r w:rsidRPr="001A324C">
        <w:rPr>
          <w:rFonts w:eastAsia="Calibri"/>
          <w:bCs/>
          <w:sz w:val="24"/>
          <w:szCs w:val="24"/>
        </w:rPr>
        <w:t>A</w:t>
      </w:r>
      <w:r w:rsidRPr="001A324C">
        <w:rPr>
          <w:rFonts w:eastAsia="Calibri"/>
          <w:sz w:val="24"/>
          <w:szCs w:val="24"/>
        </w:rPr>
        <w:t>rhivsko gradivo predano je na korištenje istraživačima, pružena je pomoć u</w:t>
      </w:r>
      <w:r w:rsidRPr="001A324C">
        <w:rPr>
          <w:rFonts w:eastAsia="Calibri"/>
          <w:b/>
          <w:bCs/>
          <w:sz w:val="24"/>
          <w:szCs w:val="24"/>
        </w:rPr>
        <w:t xml:space="preserve"> </w:t>
      </w:r>
      <w:r w:rsidRPr="001A324C">
        <w:rPr>
          <w:rFonts w:eastAsia="Calibri"/>
          <w:sz w:val="24"/>
          <w:szCs w:val="24"/>
        </w:rPr>
        <w:t xml:space="preserve">radu s arhivskim gradivom, uz obavijest o uvjetima i načinu korištenja arh. gradiva, izrađene su preslike dokumentacije na zahtjev istraživača i to većim dijelom u digitalnom obliku. </w:t>
      </w:r>
    </w:p>
    <w:p w14:paraId="7F2105D1" w14:textId="77777777" w:rsidR="00E119EC" w:rsidRDefault="00E119EC" w:rsidP="00E119EC">
      <w:pPr>
        <w:jc w:val="both"/>
        <w:rPr>
          <w:rFonts w:eastAsia="Calibri"/>
          <w:sz w:val="24"/>
          <w:szCs w:val="24"/>
        </w:rPr>
      </w:pPr>
    </w:p>
    <w:p w14:paraId="73455F7D" w14:textId="77777777" w:rsidR="00E119EC" w:rsidRPr="001A324C" w:rsidRDefault="00E119EC" w:rsidP="00E119EC">
      <w:pPr>
        <w:widowControl/>
        <w:suppressAutoHyphens/>
        <w:autoSpaceDE/>
        <w:jc w:val="both"/>
        <w:rPr>
          <w:sz w:val="24"/>
          <w:szCs w:val="24"/>
        </w:rPr>
      </w:pPr>
      <w:r w:rsidRPr="001A324C">
        <w:rPr>
          <w:sz w:val="24"/>
          <w:szCs w:val="24"/>
        </w:rPr>
        <w:t>4.2.1.1. PRIJAVA KORISNIKA:</w:t>
      </w:r>
    </w:p>
    <w:p w14:paraId="476D3612" w14:textId="589AADE5" w:rsidR="00E119EC" w:rsidRPr="001A324C" w:rsidRDefault="00E119EC" w:rsidP="00E119EC">
      <w:pPr>
        <w:widowControl/>
        <w:suppressAutoHyphens/>
        <w:autoSpaceDE/>
        <w:jc w:val="both"/>
        <w:rPr>
          <w:sz w:val="24"/>
          <w:szCs w:val="24"/>
        </w:rPr>
      </w:pPr>
      <w:r w:rsidRPr="001A324C">
        <w:rPr>
          <w:sz w:val="24"/>
          <w:szCs w:val="24"/>
        </w:rPr>
        <w:tab/>
        <w:t xml:space="preserve">Prijavljeno je </w:t>
      </w:r>
      <w:r w:rsidR="00234710">
        <w:rPr>
          <w:sz w:val="24"/>
          <w:szCs w:val="24"/>
        </w:rPr>
        <w:t>71</w:t>
      </w:r>
      <w:r w:rsidRPr="001A324C">
        <w:rPr>
          <w:sz w:val="24"/>
          <w:szCs w:val="24"/>
        </w:rPr>
        <w:t xml:space="preserve"> novih korisnika. </w:t>
      </w:r>
    </w:p>
    <w:p w14:paraId="43C02D86" w14:textId="77777777" w:rsidR="00E119EC" w:rsidRPr="001A324C" w:rsidRDefault="00E119EC" w:rsidP="00E119EC">
      <w:pPr>
        <w:widowControl/>
        <w:suppressAutoHyphens/>
        <w:autoSpaceDE/>
        <w:jc w:val="both"/>
        <w:rPr>
          <w:sz w:val="24"/>
          <w:szCs w:val="24"/>
        </w:rPr>
      </w:pPr>
    </w:p>
    <w:p w14:paraId="3E9F577B" w14:textId="77777777" w:rsidR="00E119EC" w:rsidRPr="001A324C" w:rsidRDefault="00E119EC" w:rsidP="00E119EC">
      <w:pPr>
        <w:widowControl/>
        <w:suppressAutoHyphens/>
        <w:autoSpaceDE/>
        <w:jc w:val="both"/>
        <w:rPr>
          <w:sz w:val="24"/>
          <w:szCs w:val="24"/>
        </w:rPr>
      </w:pPr>
      <w:r w:rsidRPr="001A324C">
        <w:rPr>
          <w:sz w:val="24"/>
          <w:szCs w:val="24"/>
        </w:rPr>
        <w:t>4.2.1.2. RAD U ČITAONICI:</w:t>
      </w:r>
    </w:p>
    <w:p w14:paraId="01EBCF72" w14:textId="6825F8FC" w:rsidR="00E119EC" w:rsidRPr="001A324C" w:rsidRDefault="00E119EC" w:rsidP="00E119EC">
      <w:pPr>
        <w:rPr>
          <w:sz w:val="24"/>
          <w:szCs w:val="24"/>
        </w:rPr>
      </w:pPr>
      <w:r w:rsidRPr="001A324C">
        <w:rPr>
          <w:sz w:val="24"/>
          <w:szCs w:val="24"/>
        </w:rPr>
        <w:tab/>
        <w:t xml:space="preserve">Evidentirane su </w:t>
      </w:r>
      <w:r w:rsidR="00234710">
        <w:rPr>
          <w:sz w:val="24"/>
          <w:szCs w:val="24"/>
        </w:rPr>
        <w:t>73</w:t>
      </w:r>
      <w:r w:rsidRPr="001A324C">
        <w:rPr>
          <w:sz w:val="24"/>
          <w:szCs w:val="24"/>
        </w:rPr>
        <w:t xml:space="preserve"> nove prijavnice (teme) i </w:t>
      </w:r>
      <w:r w:rsidR="00234710">
        <w:rPr>
          <w:sz w:val="24"/>
          <w:szCs w:val="24"/>
        </w:rPr>
        <w:t>236</w:t>
      </w:r>
      <w:r w:rsidRPr="001A324C">
        <w:rPr>
          <w:sz w:val="24"/>
          <w:szCs w:val="24"/>
        </w:rPr>
        <w:t xml:space="preserve"> zahtjevnica za istraživanje gradiva.</w:t>
      </w:r>
    </w:p>
    <w:p w14:paraId="4E820003" w14:textId="77777777" w:rsidR="00E119EC" w:rsidRPr="001A324C" w:rsidRDefault="00E119EC" w:rsidP="00E119EC">
      <w:pPr>
        <w:rPr>
          <w:sz w:val="24"/>
          <w:szCs w:val="24"/>
        </w:rPr>
      </w:pPr>
    </w:p>
    <w:p w14:paraId="6C474463" w14:textId="77777777" w:rsidR="00E119EC" w:rsidRPr="001A324C" w:rsidRDefault="00E119EC" w:rsidP="00E119EC">
      <w:pPr>
        <w:widowControl/>
        <w:suppressAutoHyphens/>
        <w:autoSpaceDE/>
        <w:jc w:val="both"/>
        <w:rPr>
          <w:b/>
          <w:bCs/>
          <w:sz w:val="24"/>
          <w:szCs w:val="24"/>
          <w:u w:val="single"/>
        </w:rPr>
      </w:pPr>
      <w:r w:rsidRPr="001A324C">
        <w:rPr>
          <w:b/>
          <w:bCs/>
          <w:sz w:val="24"/>
          <w:szCs w:val="24"/>
          <w:u w:val="single"/>
        </w:rPr>
        <w:t>Korišteni se slijedeći fondovi i zbirke za istraživanje:</w:t>
      </w:r>
    </w:p>
    <w:p w14:paraId="631BD3E4" w14:textId="397640C0" w:rsidR="00234710" w:rsidRPr="0068771E" w:rsidRDefault="00E119EC" w:rsidP="00234710">
      <w:pPr>
        <w:jc w:val="both"/>
        <w:rPr>
          <w:color w:val="000000"/>
          <w:sz w:val="24"/>
          <w:szCs w:val="24"/>
          <w:lang w:eastAsia="hr-HR"/>
        </w:rPr>
      </w:pPr>
      <w:r w:rsidRPr="00E119EC">
        <w:rPr>
          <w:rFonts w:eastAsia="Calibri"/>
          <w:sz w:val="24"/>
          <w:szCs w:val="24"/>
        </w:rPr>
        <w:t xml:space="preserve">Kotarski sud Županja, Kotarska oblast Županja, Upravna općina Vukovar, Kotarski sud Vukovar, Obrtni zbor Ilok, Upravna općina Županja, Ekonomska i trgovačka škola Ivana Domca Vinkovci, Vukovarsko vlastelinstvo. Javni bilježnik Milutin </w:t>
      </w:r>
      <w:proofErr w:type="spellStart"/>
      <w:r w:rsidRPr="00E119EC">
        <w:rPr>
          <w:rFonts w:eastAsia="Calibri"/>
          <w:sz w:val="24"/>
          <w:szCs w:val="24"/>
        </w:rPr>
        <w:t>Tićak</w:t>
      </w:r>
      <w:proofErr w:type="spellEnd"/>
      <w:r w:rsidRPr="00E119EC">
        <w:rPr>
          <w:rFonts w:eastAsia="Calibri"/>
          <w:sz w:val="24"/>
          <w:szCs w:val="24"/>
        </w:rPr>
        <w:t xml:space="preserve">, Zemljišnoknjižni ured u Vukovaru, SŠĆ „V. Nazor“ Županja, OŠ Moše </w:t>
      </w:r>
      <w:proofErr w:type="spellStart"/>
      <w:r w:rsidRPr="00E119EC">
        <w:rPr>
          <w:rFonts w:eastAsia="Calibri"/>
          <w:sz w:val="24"/>
          <w:szCs w:val="24"/>
        </w:rPr>
        <w:t>Pijade</w:t>
      </w:r>
      <w:proofErr w:type="spellEnd"/>
      <w:r w:rsidRPr="00E119EC">
        <w:rPr>
          <w:rFonts w:eastAsia="Calibri"/>
          <w:sz w:val="24"/>
          <w:szCs w:val="24"/>
        </w:rPr>
        <w:t xml:space="preserve"> Županja, Kraljevski sudbeni stol u Vukovaru, Samoupravna interesna zajednica stambeno – komunalnih djelatnosti Vinkovci/ Fond stambene izgradnje Vinkovci</w:t>
      </w:r>
      <w:r>
        <w:rPr>
          <w:rFonts w:eastAsia="Calibri"/>
          <w:sz w:val="24"/>
          <w:szCs w:val="24"/>
        </w:rPr>
        <w:t xml:space="preserve">, </w:t>
      </w:r>
      <w:r w:rsidRPr="00E119EC">
        <w:rPr>
          <w:rFonts w:eastAsia="Calibri"/>
          <w:sz w:val="24"/>
          <w:szCs w:val="24"/>
        </w:rPr>
        <w:t xml:space="preserve">Kotarski sud </w:t>
      </w:r>
      <w:proofErr w:type="spellStart"/>
      <w:r w:rsidRPr="00E119EC">
        <w:rPr>
          <w:rFonts w:eastAsia="Calibri"/>
          <w:sz w:val="24"/>
          <w:szCs w:val="24"/>
        </w:rPr>
        <w:t>Moravić</w:t>
      </w:r>
      <w:proofErr w:type="spellEnd"/>
      <w:r w:rsidRPr="00E119EC">
        <w:rPr>
          <w:rFonts w:eastAsia="Calibri"/>
          <w:sz w:val="24"/>
          <w:szCs w:val="24"/>
        </w:rPr>
        <w:t xml:space="preserve">, Centar za usmjereno obrazovanje „Ruđer Bošković“ Vinkovci, Jugoslavenski kombinat gume i obuće „Borovo“ Vukovar, OŠ „Stjepan </w:t>
      </w:r>
      <w:proofErr w:type="spellStart"/>
      <w:r w:rsidRPr="00E119EC">
        <w:rPr>
          <w:rFonts w:eastAsia="Calibri"/>
          <w:sz w:val="24"/>
          <w:szCs w:val="24"/>
        </w:rPr>
        <w:t>Supanc</w:t>
      </w:r>
      <w:proofErr w:type="spellEnd"/>
      <w:r w:rsidRPr="00E119EC">
        <w:rPr>
          <w:rFonts w:eastAsia="Calibri"/>
          <w:sz w:val="24"/>
          <w:szCs w:val="24"/>
        </w:rPr>
        <w:t xml:space="preserve">“ Vukovar, Kotarska oblast Vukovar, Komisija za likvidaciju agrarne reforme u Vukovaru, Kotarska oblast Ilok, Razvitak d.d. Ilok, Lučko poglavarstvo Vukovar, Kapetanija pristaništa Vukovar, Općinsko poglavarstvo (ured) Babina Greda 1828.-1918., Narodni odbor općine Babina Greda, MNO Gunja, MZ Gunja, Državna pučka škola u </w:t>
      </w:r>
      <w:proofErr w:type="spellStart"/>
      <w:r w:rsidRPr="00E119EC">
        <w:rPr>
          <w:rFonts w:eastAsia="Calibri"/>
          <w:sz w:val="24"/>
          <w:szCs w:val="24"/>
        </w:rPr>
        <w:t>Gunji</w:t>
      </w:r>
      <w:proofErr w:type="spellEnd"/>
      <w:r w:rsidRPr="00E119EC">
        <w:rPr>
          <w:rFonts w:eastAsia="Calibri"/>
          <w:sz w:val="24"/>
          <w:szCs w:val="24"/>
        </w:rPr>
        <w:t xml:space="preserve">, Državna pučka škola u Nuštru, Gimnazija Vukovar, Bauer, Antun- ostavština, Matične knjige rođenih, vjenčanih i umrlih DAVU-a, OŠ Vera, </w:t>
      </w:r>
      <w:proofErr w:type="spellStart"/>
      <w:r w:rsidR="00234710" w:rsidRPr="008F7B7C">
        <w:rPr>
          <w:color w:val="000000"/>
          <w:sz w:val="24"/>
          <w:szCs w:val="24"/>
          <w:lang w:eastAsia="hr-HR"/>
        </w:rPr>
        <w:t>Biđ-bosutska</w:t>
      </w:r>
      <w:proofErr w:type="spellEnd"/>
      <w:r w:rsidR="00234710" w:rsidRPr="008F7B7C">
        <w:rPr>
          <w:color w:val="000000"/>
          <w:sz w:val="24"/>
          <w:szCs w:val="24"/>
          <w:lang w:eastAsia="hr-HR"/>
        </w:rPr>
        <w:t xml:space="preserve"> vodna zadruga Vinkovci</w:t>
      </w:r>
      <w:r w:rsidR="00234710">
        <w:rPr>
          <w:color w:val="000000"/>
          <w:sz w:val="24"/>
          <w:szCs w:val="24"/>
          <w:lang w:eastAsia="hr-HR"/>
        </w:rPr>
        <w:t xml:space="preserve">, </w:t>
      </w:r>
      <w:r w:rsidR="00234710" w:rsidRPr="008F7B7C">
        <w:rPr>
          <w:color w:val="000000"/>
          <w:sz w:val="24"/>
          <w:szCs w:val="24"/>
          <w:lang w:eastAsia="hr-HR"/>
        </w:rPr>
        <w:t>Brodska graničarska pukovnija, Gruntovni ured</w:t>
      </w:r>
      <w:r w:rsidR="00234710">
        <w:rPr>
          <w:color w:val="000000"/>
          <w:sz w:val="24"/>
          <w:szCs w:val="24"/>
          <w:lang w:eastAsia="hr-HR"/>
        </w:rPr>
        <w:t xml:space="preserve">, </w:t>
      </w:r>
      <w:r w:rsidR="00234710" w:rsidRPr="008F7B7C">
        <w:rPr>
          <w:color w:val="000000"/>
          <w:sz w:val="24"/>
          <w:szCs w:val="24"/>
          <w:lang w:eastAsia="hr-HR"/>
        </w:rPr>
        <w:t>Brodska imovna općina Vinkovci</w:t>
      </w:r>
      <w:r w:rsidR="00234710">
        <w:rPr>
          <w:color w:val="000000"/>
          <w:sz w:val="24"/>
          <w:szCs w:val="24"/>
          <w:lang w:eastAsia="hr-HR"/>
        </w:rPr>
        <w:t xml:space="preserve">, </w:t>
      </w:r>
      <w:r w:rsidR="00234710" w:rsidRPr="008F7B7C">
        <w:rPr>
          <w:color w:val="000000"/>
          <w:sz w:val="24"/>
          <w:szCs w:val="24"/>
          <w:lang w:eastAsia="hr-HR"/>
        </w:rPr>
        <w:t>Brodska pukovnija</w:t>
      </w:r>
      <w:r w:rsidR="00234710">
        <w:rPr>
          <w:color w:val="000000"/>
          <w:sz w:val="24"/>
          <w:szCs w:val="24"/>
          <w:lang w:eastAsia="hr-HR"/>
        </w:rPr>
        <w:t xml:space="preserve">, </w:t>
      </w:r>
      <w:r w:rsidR="00234710" w:rsidRPr="008F7B7C">
        <w:rPr>
          <w:color w:val="000000"/>
          <w:sz w:val="24"/>
          <w:szCs w:val="24"/>
          <w:lang w:eastAsia="hr-HR"/>
        </w:rPr>
        <w:t>Državna građanska mješovita škola Vinkovci</w:t>
      </w:r>
      <w:r w:rsidR="00234710">
        <w:rPr>
          <w:color w:val="000000"/>
          <w:sz w:val="24"/>
          <w:szCs w:val="24"/>
          <w:lang w:eastAsia="hr-HR"/>
        </w:rPr>
        <w:t xml:space="preserve">, </w:t>
      </w:r>
      <w:r w:rsidR="00234710" w:rsidRPr="008F7B7C">
        <w:rPr>
          <w:color w:val="000000"/>
          <w:sz w:val="24"/>
          <w:szCs w:val="24"/>
          <w:lang w:eastAsia="hr-HR"/>
        </w:rPr>
        <w:t>Državna ženska pučka škola Vinkovci</w:t>
      </w:r>
      <w:r w:rsidR="00234710">
        <w:rPr>
          <w:color w:val="000000"/>
          <w:sz w:val="24"/>
          <w:szCs w:val="24"/>
          <w:lang w:eastAsia="hr-HR"/>
        </w:rPr>
        <w:t xml:space="preserve">, </w:t>
      </w:r>
      <w:r w:rsidR="00234710" w:rsidRPr="008F7B7C">
        <w:rPr>
          <w:color w:val="000000"/>
          <w:sz w:val="24"/>
          <w:szCs w:val="24"/>
          <w:lang w:eastAsia="hr-HR"/>
        </w:rPr>
        <w:t>Gimnazija Vinkovci</w:t>
      </w:r>
      <w:r w:rsidR="00234710">
        <w:rPr>
          <w:color w:val="000000"/>
          <w:sz w:val="24"/>
          <w:szCs w:val="24"/>
          <w:lang w:eastAsia="hr-HR"/>
        </w:rPr>
        <w:t xml:space="preserve">, </w:t>
      </w:r>
      <w:r w:rsidR="00234710" w:rsidRPr="008F7B7C">
        <w:rPr>
          <w:color w:val="000000"/>
          <w:sz w:val="24"/>
          <w:szCs w:val="24"/>
          <w:lang w:eastAsia="hr-HR"/>
        </w:rPr>
        <w:t>Gradski mjesni komitet SKH Vinkovci</w:t>
      </w:r>
      <w:r w:rsidR="00234710">
        <w:rPr>
          <w:color w:val="000000"/>
          <w:sz w:val="24"/>
          <w:szCs w:val="24"/>
          <w:lang w:eastAsia="hr-HR"/>
        </w:rPr>
        <w:t xml:space="preserve">, </w:t>
      </w:r>
      <w:r w:rsidR="00234710" w:rsidRPr="008F7B7C">
        <w:rPr>
          <w:color w:val="000000"/>
          <w:sz w:val="24"/>
          <w:szCs w:val="24"/>
          <w:lang w:eastAsia="hr-HR"/>
        </w:rPr>
        <w:t>HKD "Napredak" Vinkovci</w:t>
      </w:r>
      <w:r w:rsidR="00234710">
        <w:rPr>
          <w:color w:val="000000"/>
          <w:sz w:val="24"/>
          <w:szCs w:val="24"/>
          <w:lang w:eastAsia="hr-HR"/>
        </w:rPr>
        <w:t xml:space="preserve">, </w:t>
      </w:r>
      <w:r w:rsidR="00234710" w:rsidRPr="008F7B7C">
        <w:rPr>
          <w:color w:val="000000"/>
          <w:sz w:val="24"/>
          <w:szCs w:val="24"/>
          <w:lang w:eastAsia="hr-HR"/>
        </w:rPr>
        <w:t>HPGD "Relković" Vinkovci</w:t>
      </w:r>
      <w:r w:rsidR="00234710">
        <w:rPr>
          <w:color w:val="000000"/>
          <w:sz w:val="24"/>
          <w:szCs w:val="24"/>
          <w:lang w:eastAsia="hr-HR"/>
        </w:rPr>
        <w:t xml:space="preserve">, </w:t>
      </w:r>
      <w:r w:rsidR="00234710" w:rsidRPr="008F7B7C">
        <w:rPr>
          <w:color w:val="000000"/>
          <w:sz w:val="24"/>
          <w:szCs w:val="24"/>
          <w:lang w:eastAsia="hr-HR"/>
        </w:rPr>
        <w:t>Janković Slavko</w:t>
      </w:r>
      <w:r w:rsidR="00234710" w:rsidRPr="0068771E">
        <w:rPr>
          <w:color w:val="000000"/>
          <w:sz w:val="24"/>
          <w:szCs w:val="24"/>
          <w:lang w:eastAsia="hr-HR"/>
        </w:rPr>
        <w:t>, osobni fond</w:t>
      </w:r>
      <w:r w:rsidR="00234710">
        <w:rPr>
          <w:color w:val="000000"/>
          <w:sz w:val="24"/>
          <w:szCs w:val="24"/>
          <w:lang w:eastAsia="hr-HR"/>
        </w:rPr>
        <w:t xml:space="preserve">, </w:t>
      </w:r>
      <w:r w:rsidR="00234710" w:rsidRPr="008F7B7C">
        <w:rPr>
          <w:color w:val="000000"/>
          <w:sz w:val="24"/>
          <w:szCs w:val="24"/>
          <w:lang w:eastAsia="hr-HR"/>
        </w:rPr>
        <w:t>Kartografska zbirka DAVU</w:t>
      </w:r>
      <w:r w:rsidR="00234710">
        <w:rPr>
          <w:color w:val="000000"/>
          <w:sz w:val="24"/>
          <w:szCs w:val="24"/>
          <w:lang w:eastAsia="hr-HR"/>
        </w:rPr>
        <w:t xml:space="preserve">, </w:t>
      </w:r>
      <w:r w:rsidR="00234710" w:rsidRPr="008F7B7C">
        <w:rPr>
          <w:color w:val="000000"/>
          <w:sz w:val="24"/>
          <w:szCs w:val="24"/>
          <w:lang w:eastAsia="hr-HR"/>
        </w:rPr>
        <w:t>Kotarska oblast Vinkovci</w:t>
      </w:r>
      <w:r w:rsidR="00234710">
        <w:rPr>
          <w:color w:val="000000"/>
          <w:sz w:val="24"/>
          <w:szCs w:val="24"/>
          <w:lang w:eastAsia="hr-HR"/>
        </w:rPr>
        <w:t xml:space="preserve">, </w:t>
      </w:r>
      <w:r w:rsidR="00234710" w:rsidRPr="008F7B7C">
        <w:rPr>
          <w:color w:val="000000"/>
          <w:sz w:val="24"/>
          <w:szCs w:val="24"/>
          <w:lang w:eastAsia="hr-HR"/>
        </w:rPr>
        <w:t>Kotarski komitet KPH (SKH) Vinkovci</w:t>
      </w:r>
      <w:r w:rsidR="00234710">
        <w:rPr>
          <w:color w:val="000000"/>
          <w:sz w:val="24"/>
          <w:szCs w:val="24"/>
          <w:lang w:eastAsia="hr-HR"/>
        </w:rPr>
        <w:t xml:space="preserve">, </w:t>
      </w:r>
      <w:r w:rsidR="00234710" w:rsidRPr="008F7B7C">
        <w:rPr>
          <w:color w:val="000000"/>
          <w:sz w:val="24"/>
          <w:szCs w:val="24"/>
          <w:lang w:eastAsia="hr-HR"/>
        </w:rPr>
        <w:t>Kotarski savez poljoprivrednih zadruga Vinkovci</w:t>
      </w:r>
      <w:r w:rsidR="00234710">
        <w:rPr>
          <w:color w:val="000000"/>
          <w:sz w:val="24"/>
          <w:szCs w:val="24"/>
          <w:lang w:eastAsia="hr-HR"/>
        </w:rPr>
        <w:t xml:space="preserve">, </w:t>
      </w:r>
      <w:r w:rsidR="00234710" w:rsidRPr="008F7B7C">
        <w:rPr>
          <w:color w:val="000000"/>
          <w:sz w:val="24"/>
          <w:szCs w:val="24"/>
          <w:lang w:eastAsia="hr-HR"/>
        </w:rPr>
        <w:t>Kulturno-prosvjetno vijeće  Vinkovci</w:t>
      </w:r>
      <w:r w:rsidR="00234710">
        <w:rPr>
          <w:color w:val="000000"/>
          <w:sz w:val="24"/>
          <w:szCs w:val="24"/>
          <w:lang w:eastAsia="hr-HR"/>
        </w:rPr>
        <w:t xml:space="preserve">, </w:t>
      </w:r>
      <w:r w:rsidR="00234710" w:rsidRPr="008F7B7C">
        <w:rPr>
          <w:color w:val="000000"/>
          <w:sz w:val="24"/>
          <w:szCs w:val="24"/>
          <w:lang w:eastAsia="hr-HR"/>
        </w:rPr>
        <w:t>NOK Vinkovci</w:t>
      </w:r>
      <w:r w:rsidR="00234710">
        <w:rPr>
          <w:color w:val="000000"/>
          <w:sz w:val="24"/>
          <w:szCs w:val="24"/>
          <w:lang w:eastAsia="hr-HR"/>
        </w:rPr>
        <w:t xml:space="preserve">, </w:t>
      </w:r>
      <w:r w:rsidR="00234710" w:rsidRPr="008F7B7C">
        <w:rPr>
          <w:color w:val="000000"/>
          <w:sz w:val="24"/>
          <w:szCs w:val="24"/>
          <w:lang w:eastAsia="hr-HR"/>
        </w:rPr>
        <w:t>NOO Vinkovci</w:t>
      </w:r>
      <w:r w:rsidR="00234710">
        <w:rPr>
          <w:color w:val="000000"/>
          <w:sz w:val="24"/>
          <w:szCs w:val="24"/>
          <w:lang w:eastAsia="hr-HR"/>
        </w:rPr>
        <w:t xml:space="preserve">, </w:t>
      </w:r>
      <w:r w:rsidR="00234710" w:rsidRPr="008F7B7C">
        <w:rPr>
          <w:color w:val="000000"/>
          <w:sz w:val="24"/>
          <w:szCs w:val="24"/>
          <w:lang w:eastAsia="hr-HR"/>
        </w:rPr>
        <w:t>Obrtni zbor Vinkovci</w:t>
      </w:r>
      <w:r w:rsidR="00234710">
        <w:rPr>
          <w:color w:val="000000"/>
          <w:sz w:val="24"/>
          <w:szCs w:val="24"/>
          <w:lang w:eastAsia="hr-HR"/>
        </w:rPr>
        <w:t xml:space="preserve">, </w:t>
      </w:r>
      <w:r w:rsidR="00234710" w:rsidRPr="008F7B7C">
        <w:rPr>
          <w:color w:val="000000"/>
          <w:sz w:val="24"/>
          <w:szCs w:val="24"/>
          <w:lang w:eastAsia="hr-HR"/>
        </w:rPr>
        <w:t>Opća bolnica Vinkovci</w:t>
      </w:r>
      <w:r w:rsidR="00234710">
        <w:rPr>
          <w:color w:val="000000"/>
          <w:sz w:val="24"/>
          <w:szCs w:val="24"/>
          <w:lang w:eastAsia="hr-HR"/>
        </w:rPr>
        <w:t xml:space="preserve">, </w:t>
      </w:r>
      <w:r w:rsidR="00234710" w:rsidRPr="008F7B7C">
        <w:rPr>
          <w:color w:val="000000"/>
          <w:sz w:val="24"/>
          <w:szCs w:val="24"/>
          <w:lang w:eastAsia="hr-HR"/>
        </w:rPr>
        <w:t>Općinski javni pravobranitelj</w:t>
      </w:r>
      <w:r w:rsidR="00234710">
        <w:rPr>
          <w:color w:val="000000"/>
          <w:sz w:val="24"/>
          <w:szCs w:val="24"/>
          <w:lang w:eastAsia="hr-HR"/>
        </w:rPr>
        <w:t xml:space="preserve">, </w:t>
      </w:r>
      <w:r w:rsidR="00234710" w:rsidRPr="008F7B7C">
        <w:rPr>
          <w:color w:val="000000"/>
          <w:sz w:val="24"/>
          <w:szCs w:val="24"/>
          <w:lang w:eastAsia="hr-HR"/>
        </w:rPr>
        <w:t>Općinski komitet saveza komunista (SRH) Vinkovci</w:t>
      </w:r>
      <w:r w:rsidR="00234710">
        <w:rPr>
          <w:color w:val="000000"/>
          <w:sz w:val="24"/>
          <w:szCs w:val="24"/>
          <w:lang w:eastAsia="hr-HR"/>
        </w:rPr>
        <w:t xml:space="preserve">, </w:t>
      </w:r>
      <w:r w:rsidR="00234710" w:rsidRPr="008F7B7C">
        <w:rPr>
          <w:color w:val="000000"/>
          <w:sz w:val="24"/>
          <w:szCs w:val="24"/>
          <w:lang w:eastAsia="hr-HR"/>
        </w:rPr>
        <w:t>Općinski sud Vinkovci</w:t>
      </w:r>
      <w:r w:rsidR="00234710">
        <w:rPr>
          <w:color w:val="000000"/>
          <w:sz w:val="24"/>
          <w:szCs w:val="24"/>
          <w:lang w:eastAsia="hr-HR"/>
        </w:rPr>
        <w:t xml:space="preserve">, </w:t>
      </w:r>
      <w:r w:rsidR="00234710" w:rsidRPr="008F7B7C">
        <w:rPr>
          <w:color w:val="000000"/>
          <w:sz w:val="24"/>
          <w:szCs w:val="24"/>
          <w:lang w:eastAsia="hr-HR"/>
        </w:rPr>
        <w:t>Općinsko javno tužilaštvo Vinkovci</w:t>
      </w:r>
      <w:r w:rsidR="00234710">
        <w:rPr>
          <w:color w:val="000000"/>
          <w:sz w:val="24"/>
          <w:szCs w:val="24"/>
          <w:lang w:eastAsia="hr-HR"/>
        </w:rPr>
        <w:t xml:space="preserve">, </w:t>
      </w:r>
      <w:r w:rsidR="00234710" w:rsidRPr="008F7B7C">
        <w:rPr>
          <w:color w:val="000000"/>
          <w:sz w:val="24"/>
          <w:szCs w:val="24"/>
          <w:lang w:eastAsia="hr-HR"/>
        </w:rPr>
        <w:t>OSUP Vinkovci</w:t>
      </w:r>
      <w:r w:rsidR="00234710">
        <w:rPr>
          <w:color w:val="000000"/>
          <w:sz w:val="24"/>
          <w:szCs w:val="24"/>
          <w:lang w:eastAsia="hr-HR"/>
        </w:rPr>
        <w:t xml:space="preserve">, </w:t>
      </w:r>
      <w:r w:rsidR="00234710" w:rsidRPr="008F7B7C">
        <w:rPr>
          <w:color w:val="000000"/>
          <w:sz w:val="24"/>
          <w:szCs w:val="24"/>
          <w:lang w:eastAsia="hr-HR"/>
        </w:rPr>
        <w:t>OŠ "Josip Kozarac" Vinkovci</w:t>
      </w:r>
      <w:r w:rsidR="00234710">
        <w:rPr>
          <w:color w:val="000000"/>
          <w:sz w:val="24"/>
          <w:szCs w:val="24"/>
          <w:lang w:eastAsia="hr-HR"/>
        </w:rPr>
        <w:t xml:space="preserve">, </w:t>
      </w:r>
      <w:r w:rsidR="00234710" w:rsidRPr="008F7B7C">
        <w:rPr>
          <w:color w:val="000000"/>
          <w:sz w:val="24"/>
          <w:szCs w:val="24"/>
          <w:lang w:eastAsia="hr-HR"/>
        </w:rPr>
        <w:t>Predstojništvo gradskog redarstva Vinkovci</w:t>
      </w:r>
      <w:r w:rsidR="00234710">
        <w:rPr>
          <w:color w:val="000000"/>
          <w:sz w:val="24"/>
          <w:szCs w:val="24"/>
          <w:lang w:eastAsia="hr-HR"/>
        </w:rPr>
        <w:t xml:space="preserve">, </w:t>
      </w:r>
      <w:proofErr w:type="spellStart"/>
      <w:r w:rsidR="00234710" w:rsidRPr="008F7B7C">
        <w:rPr>
          <w:color w:val="000000"/>
          <w:sz w:val="24"/>
          <w:szCs w:val="24"/>
          <w:lang w:eastAsia="hr-HR"/>
        </w:rPr>
        <w:t>Radauš</w:t>
      </w:r>
      <w:proofErr w:type="spellEnd"/>
      <w:r w:rsidR="00234710" w:rsidRPr="008F7B7C">
        <w:rPr>
          <w:color w:val="000000"/>
          <w:sz w:val="24"/>
          <w:szCs w:val="24"/>
          <w:lang w:eastAsia="hr-HR"/>
        </w:rPr>
        <w:t xml:space="preserve"> Vanja</w:t>
      </w:r>
      <w:r w:rsidR="00234710" w:rsidRPr="0068771E">
        <w:rPr>
          <w:color w:val="000000"/>
          <w:sz w:val="24"/>
          <w:szCs w:val="24"/>
          <w:lang w:eastAsia="hr-HR"/>
        </w:rPr>
        <w:t>, osobni fond</w:t>
      </w:r>
      <w:r w:rsidR="00234710">
        <w:rPr>
          <w:color w:val="000000"/>
          <w:sz w:val="24"/>
          <w:szCs w:val="24"/>
          <w:lang w:eastAsia="hr-HR"/>
        </w:rPr>
        <w:t xml:space="preserve">, </w:t>
      </w:r>
      <w:r w:rsidR="00234710" w:rsidRPr="008F7B7C">
        <w:rPr>
          <w:color w:val="000000"/>
          <w:sz w:val="24"/>
          <w:szCs w:val="24"/>
          <w:lang w:eastAsia="hr-HR"/>
        </w:rPr>
        <w:t xml:space="preserve">Seljačke radne </w:t>
      </w:r>
      <w:r w:rsidR="00234710" w:rsidRPr="008F7B7C">
        <w:rPr>
          <w:color w:val="000000"/>
          <w:sz w:val="24"/>
          <w:szCs w:val="24"/>
          <w:lang w:eastAsia="hr-HR"/>
        </w:rPr>
        <w:lastRenderedPageBreak/>
        <w:t>zadruge</w:t>
      </w:r>
      <w:r w:rsidR="00234710">
        <w:rPr>
          <w:color w:val="000000"/>
          <w:sz w:val="24"/>
          <w:szCs w:val="24"/>
          <w:lang w:eastAsia="hr-HR"/>
        </w:rPr>
        <w:t xml:space="preserve">, </w:t>
      </w:r>
      <w:r w:rsidR="00234710" w:rsidRPr="008F7B7C">
        <w:rPr>
          <w:color w:val="000000"/>
          <w:sz w:val="24"/>
          <w:szCs w:val="24"/>
          <w:lang w:eastAsia="hr-HR"/>
        </w:rPr>
        <w:t>SO Vinkovci</w:t>
      </w:r>
      <w:r w:rsidR="00234710">
        <w:rPr>
          <w:color w:val="000000"/>
          <w:sz w:val="24"/>
          <w:szCs w:val="24"/>
          <w:lang w:eastAsia="hr-HR"/>
        </w:rPr>
        <w:t xml:space="preserve">, </w:t>
      </w:r>
      <w:r w:rsidR="00234710" w:rsidRPr="008F7B7C">
        <w:rPr>
          <w:color w:val="000000"/>
          <w:sz w:val="24"/>
          <w:szCs w:val="24"/>
          <w:lang w:eastAsia="hr-HR"/>
        </w:rPr>
        <w:t>SUBNOR</w:t>
      </w:r>
      <w:r w:rsidR="00234710" w:rsidRPr="0068771E">
        <w:rPr>
          <w:color w:val="000000"/>
          <w:sz w:val="24"/>
          <w:szCs w:val="24"/>
          <w:lang w:eastAsia="hr-HR"/>
        </w:rPr>
        <w:t>,</w:t>
      </w:r>
      <w:r w:rsidR="00234710" w:rsidRPr="008F7B7C">
        <w:rPr>
          <w:color w:val="000000"/>
          <w:sz w:val="24"/>
          <w:szCs w:val="24"/>
          <w:lang w:eastAsia="hr-HR"/>
        </w:rPr>
        <w:t xml:space="preserve"> Savez udruženja boraca</w:t>
      </w:r>
      <w:r w:rsidR="00234710">
        <w:rPr>
          <w:color w:val="000000"/>
          <w:sz w:val="24"/>
          <w:szCs w:val="24"/>
          <w:lang w:eastAsia="hr-HR"/>
        </w:rPr>
        <w:t xml:space="preserve">, </w:t>
      </w:r>
      <w:r w:rsidR="00234710" w:rsidRPr="008F7B7C">
        <w:rPr>
          <w:color w:val="000000"/>
          <w:sz w:val="24"/>
          <w:szCs w:val="24"/>
          <w:lang w:eastAsia="hr-HR"/>
        </w:rPr>
        <w:t>Narodnooslobodilačkog rata Općine Vinkovci</w:t>
      </w:r>
      <w:r w:rsidR="00234710">
        <w:rPr>
          <w:color w:val="000000"/>
          <w:sz w:val="24"/>
          <w:szCs w:val="24"/>
          <w:lang w:eastAsia="hr-HR"/>
        </w:rPr>
        <w:t xml:space="preserve">, </w:t>
      </w:r>
      <w:r w:rsidR="00234710" w:rsidRPr="008F7B7C">
        <w:rPr>
          <w:color w:val="000000"/>
          <w:sz w:val="24"/>
          <w:szCs w:val="24"/>
          <w:lang w:eastAsia="hr-HR"/>
        </w:rPr>
        <w:t>Upravna općina Vinkovci</w:t>
      </w:r>
      <w:r w:rsidR="00234710">
        <w:rPr>
          <w:color w:val="000000"/>
          <w:sz w:val="24"/>
          <w:szCs w:val="24"/>
          <w:lang w:eastAsia="hr-HR"/>
        </w:rPr>
        <w:t xml:space="preserve">, </w:t>
      </w:r>
      <w:proofErr w:type="spellStart"/>
      <w:r w:rsidR="00234710" w:rsidRPr="008F7B7C">
        <w:rPr>
          <w:sz w:val="24"/>
          <w:szCs w:val="24"/>
          <w:lang w:eastAsia="hr-HR"/>
        </w:rPr>
        <w:t>Urbiha</w:t>
      </w:r>
      <w:proofErr w:type="spellEnd"/>
      <w:r w:rsidR="00234710" w:rsidRPr="008F7B7C">
        <w:rPr>
          <w:sz w:val="24"/>
          <w:szCs w:val="24"/>
          <w:lang w:eastAsia="hr-HR"/>
        </w:rPr>
        <w:t>, Viktor</w:t>
      </w:r>
      <w:r w:rsidR="00234710">
        <w:rPr>
          <w:sz w:val="24"/>
          <w:szCs w:val="24"/>
          <w:lang w:eastAsia="hr-HR"/>
        </w:rPr>
        <w:t xml:space="preserve">, </w:t>
      </w:r>
      <w:r w:rsidR="00234710" w:rsidRPr="008F7B7C">
        <w:rPr>
          <w:color w:val="000000"/>
          <w:sz w:val="24"/>
          <w:szCs w:val="24"/>
          <w:lang w:eastAsia="hr-HR"/>
        </w:rPr>
        <w:t>Vinkovačke jeseni</w:t>
      </w:r>
      <w:r w:rsidR="00234710">
        <w:rPr>
          <w:color w:val="000000"/>
          <w:sz w:val="24"/>
          <w:szCs w:val="24"/>
          <w:lang w:eastAsia="hr-HR"/>
        </w:rPr>
        <w:t xml:space="preserve">, </w:t>
      </w:r>
      <w:r w:rsidR="00234710" w:rsidRPr="008F7B7C">
        <w:rPr>
          <w:color w:val="000000"/>
          <w:sz w:val="24"/>
          <w:szCs w:val="24"/>
          <w:lang w:eastAsia="hr-HR"/>
        </w:rPr>
        <w:t>Zbirka matičnih knjiga rođenih, vjenčanih i umrlih DAVU</w:t>
      </w:r>
      <w:r w:rsidR="00234710">
        <w:rPr>
          <w:color w:val="000000"/>
          <w:sz w:val="24"/>
          <w:szCs w:val="24"/>
          <w:lang w:eastAsia="hr-HR"/>
        </w:rPr>
        <w:t xml:space="preserve">, </w:t>
      </w:r>
      <w:r w:rsidR="00234710" w:rsidRPr="008F7B7C">
        <w:rPr>
          <w:color w:val="000000"/>
          <w:sz w:val="24"/>
          <w:szCs w:val="24"/>
          <w:lang w:eastAsia="hr-HR"/>
        </w:rPr>
        <w:t>Zbirka memoranduma i osobnih isprava DAVU</w:t>
      </w:r>
      <w:r w:rsidR="00234710">
        <w:rPr>
          <w:color w:val="000000"/>
          <w:sz w:val="24"/>
          <w:szCs w:val="24"/>
          <w:lang w:eastAsia="hr-HR"/>
        </w:rPr>
        <w:t xml:space="preserve">, </w:t>
      </w:r>
      <w:r w:rsidR="00234710" w:rsidRPr="008F7B7C">
        <w:rPr>
          <w:color w:val="000000"/>
          <w:sz w:val="24"/>
          <w:szCs w:val="24"/>
          <w:lang w:eastAsia="hr-HR"/>
        </w:rPr>
        <w:t>Zbirka projekata i nacrta s područja Vinkovaca</w:t>
      </w:r>
      <w:r w:rsidR="00234710">
        <w:rPr>
          <w:color w:val="000000"/>
          <w:sz w:val="24"/>
          <w:szCs w:val="24"/>
          <w:lang w:eastAsia="hr-HR"/>
        </w:rPr>
        <w:t xml:space="preserve">, </w:t>
      </w:r>
      <w:r w:rsidR="00234710" w:rsidRPr="008F7B7C">
        <w:rPr>
          <w:color w:val="000000"/>
          <w:sz w:val="24"/>
          <w:szCs w:val="24"/>
          <w:lang w:eastAsia="hr-HR"/>
        </w:rPr>
        <w:t>Zbirka projekata i nacrta s područja Županje</w:t>
      </w:r>
      <w:r w:rsidR="00234710">
        <w:rPr>
          <w:color w:val="000000"/>
          <w:sz w:val="24"/>
          <w:szCs w:val="24"/>
          <w:lang w:eastAsia="hr-HR"/>
        </w:rPr>
        <w:t xml:space="preserve">, </w:t>
      </w:r>
      <w:r w:rsidR="00234710" w:rsidRPr="008F7B7C">
        <w:rPr>
          <w:color w:val="000000"/>
          <w:sz w:val="24"/>
          <w:szCs w:val="24"/>
          <w:lang w:eastAsia="hr-HR"/>
        </w:rPr>
        <w:t>Zemljišno-knjižni ured u Vinkovcima</w:t>
      </w:r>
      <w:r w:rsidR="00234710">
        <w:rPr>
          <w:color w:val="000000"/>
          <w:sz w:val="24"/>
          <w:szCs w:val="24"/>
          <w:lang w:eastAsia="hr-HR"/>
        </w:rPr>
        <w:t xml:space="preserve">, </w:t>
      </w:r>
      <w:r w:rsidRPr="00E119EC">
        <w:rPr>
          <w:rFonts w:eastAsia="Calibri"/>
          <w:sz w:val="24"/>
          <w:szCs w:val="24"/>
        </w:rPr>
        <w:t>Vukovarske novine, školske spomenice</w:t>
      </w:r>
      <w:r>
        <w:rPr>
          <w:rFonts w:eastAsia="Calibri"/>
          <w:sz w:val="24"/>
          <w:szCs w:val="24"/>
        </w:rPr>
        <w:t>,</w:t>
      </w:r>
      <w:r w:rsidR="00234710" w:rsidRPr="00234710">
        <w:rPr>
          <w:color w:val="000000"/>
          <w:sz w:val="24"/>
          <w:szCs w:val="24"/>
          <w:lang w:eastAsia="hr-HR"/>
        </w:rPr>
        <w:t xml:space="preserve"> </w:t>
      </w:r>
      <w:r w:rsidR="00234710">
        <w:rPr>
          <w:color w:val="000000"/>
          <w:sz w:val="24"/>
          <w:szCs w:val="24"/>
          <w:lang w:eastAsia="hr-HR"/>
        </w:rPr>
        <w:t>b</w:t>
      </w:r>
      <w:r w:rsidR="00234710" w:rsidRPr="008F7B7C">
        <w:rPr>
          <w:color w:val="000000"/>
          <w:sz w:val="24"/>
          <w:szCs w:val="24"/>
          <w:lang w:eastAsia="hr-HR"/>
        </w:rPr>
        <w:t>ibliotečno gradivo</w:t>
      </w:r>
      <w:r w:rsidR="00234710">
        <w:rPr>
          <w:color w:val="000000"/>
          <w:sz w:val="24"/>
          <w:szCs w:val="24"/>
          <w:lang w:eastAsia="hr-HR"/>
        </w:rPr>
        <w:t>.</w:t>
      </w:r>
    </w:p>
    <w:p w14:paraId="6A2CC8EE" w14:textId="77777777" w:rsidR="009023A2" w:rsidRDefault="009023A2" w:rsidP="0058337E">
      <w:pPr>
        <w:jc w:val="both"/>
        <w:rPr>
          <w:b/>
          <w:bCs/>
          <w:sz w:val="24"/>
          <w:szCs w:val="24"/>
          <w:u w:val="single"/>
        </w:rPr>
      </w:pPr>
    </w:p>
    <w:p w14:paraId="6ED8607B" w14:textId="360B4286" w:rsidR="0058337E" w:rsidRPr="00F74E74" w:rsidRDefault="002C0C40" w:rsidP="0058337E">
      <w:pPr>
        <w:jc w:val="both"/>
        <w:rPr>
          <w:sz w:val="24"/>
          <w:szCs w:val="24"/>
        </w:rPr>
      </w:pPr>
      <w:r w:rsidRPr="00F74E74">
        <w:rPr>
          <w:b/>
          <w:bCs/>
          <w:sz w:val="24"/>
          <w:szCs w:val="24"/>
          <w:u w:val="single"/>
        </w:rPr>
        <w:t>Obrazloženje:</w:t>
      </w:r>
      <w:r w:rsidRPr="00F74E74">
        <w:rPr>
          <w:sz w:val="24"/>
          <w:szCs w:val="24"/>
        </w:rPr>
        <w:t xml:space="preserve"> Zbog </w:t>
      </w:r>
      <w:r w:rsidR="00362116" w:rsidRPr="00F74E74">
        <w:rPr>
          <w:sz w:val="24"/>
          <w:szCs w:val="24"/>
        </w:rPr>
        <w:t>odsutnosti drugih zaposlenika</w:t>
      </w:r>
      <w:r w:rsidR="00A0768C" w:rsidRPr="00F74E74">
        <w:rPr>
          <w:sz w:val="24"/>
          <w:szCs w:val="24"/>
        </w:rPr>
        <w:t xml:space="preserve"> utrošeno je više </w:t>
      </w:r>
      <w:r w:rsidR="00DA4EFC" w:rsidRPr="00F74E74">
        <w:rPr>
          <w:sz w:val="24"/>
          <w:szCs w:val="24"/>
        </w:rPr>
        <w:t>dana</w:t>
      </w:r>
      <w:r w:rsidR="00A0768C" w:rsidRPr="00F74E74">
        <w:rPr>
          <w:sz w:val="24"/>
          <w:szCs w:val="24"/>
        </w:rPr>
        <w:t xml:space="preserve"> od planiranih.</w:t>
      </w:r>
      <w:r w:rsidR="00C61A5E" w:rsidRPr="00F74E74">
        <w:rPr>
          <w:sz w:val="24"/>
          <w:szCs w:val="24"/>
        </w:rPr>
        <w:t xml:space="preserve"> Kolegica</w:t>
      </w:r>
      <w:r w:rsidR="00AB428B">
        <w:rPr>
          <w:sz w:val="24"/>
          <w:szCs w:val="24"/>
        </w:rPr>
        <w:t xml:space="preserve"> je </w:t>
      </w:r>
      <w:r w:rsidR="00C61A5E" w:rsidRPr="00F74E74">
        <w:rPr>
          <w:sz w:val="24"/>
          <w:szCs w:val="24"/>
        </w:rPr>
        <w:t xml:space="preserve">utrošila više </w:t>
      </w:r>
      <w:r w:rsidR="00DA4EFC" w:rsidRPr="00F74E74">
        <w:rPr>
          <w:sz w:val="24"/>
          <w:szCs w:val="24"/>
        </w:rPr>
        <w:t>dana</w:t>
      </w:r>
      <w:r w:rsidR="00C61A5E" w:rsidRPr="00F74E74">
        <w:rPr>
          <w:sz w:val="24"/>
          <w:szCs w:val="24"/>
        </w:rPr>
        <w:t xml:space="preserve"> zbog </w:t>
      </w:r>
      <w:r w:rsidR="00E573A0" w:rsidRPr="00F74E74">
        <w:rPr>
          <w:sz w:val="24"/>
          <w:szCs w:val="24"/>
        </w:rPr>
        <w:t xml:space="preserve">čestog </w:t>
      </w:r>
      <w:r w:rsidR="00C61A5E" w:rsidRPr="00F74E74">
        <w:rPr>
          <w:sz w:val="24"/>
          <w:szCs w:val="24"/>
        </w:rPr>
        <w:t>odlaska u ASCVK</w:t>
      </w:r>
      <w:r w:rsidR="005D2ACD" w:rsidRPr="00F74E74">
        <w:rPr>
          <w:sz w:val="24"/>
          <w:szCs w:val="24"/>
        </w:rPr>
        <w:t>, a kolega manje zbog manjeg broja radnih dana.</w:t>
      </w:r>
      <w:r w:rsidR="007068DC">
        <w:rPr>
          <w:sz w:val="24"/>
          <w:szCs w:val="24"/>
        </w:rPr>
        <w:t xml:space="preserve"> </w:t>
      </w:r>
      <w:r w:rsidR="007068DC" w:rsidRPr="007068DC">
        <w:rPr>
          <w:sz w:val="24"/>
          <w:szCs w:val="24"/>
        </w:rPr>
        <w:t>Zbog bolovanja kolegice točni podatci se ne mogu prikazati.</w:t>
      </w:r>
    </w:p>
    <w:p w14:paraId="6BFF700D" w14:textId="77777777" w:rsidR="002C0C40" w:rsidRPr="00F74E74" w:rsidRDefault="002C0C40" w:rsidP="0058337E">
      <w:pPr>
        <w:rPr>
          <w:sz w:val="24"/>
          <w:szCs w:val="24"/>
        </w:rPr>
      </w:pPr>
    </w:p>
    <w:p w14:paraId="3C99DAE8" w14:textId="5E5E8ACB" w:rsidR="0058337E" w:rsidRPr="00F74E74" w:rsidRDefault="0058337E" w:rsidP="0058337E">
      <w:pPr>
        <w:rPr>
          <w:b/>
          <w:bCs/>
          <w:sz w:val="24"/>
          <w:szCs w:val="24"/>
          <w:lang w:eastAsia="hr-HR"/>
        </w:rPr>
      </w:pPr>
      <w:bookmarkStart w:id="27" w:name="_Hlk184885857"/>
      <w:r w:rsidRPr="00F74E74">
        <w:rPr>
          <w:b/>
          <w:bCs/>
          <w:sz w:val="24"/>
          <w:szCs w:val="24"/>
        </w:rPr>
        <w:t>4.2.3</w:t>
      </w:r>
      <w:r w:rsidRPr="00F74E74">
        <w:rPr>
          <w:b/>
          <w:bCs/>
          <w:sz w:val="24"/>
          <w:szCs w:val="24"/>
        </w:rPr>
        <w:tab/>
        <w:t>EVIDENCIJE</w:t>
      </w:r>
      <w:r w:rsidRPr="00F74E74">
        <w:rPr>
          <w:b/>
          <w:bCs/>
          <w:spacing w:val="-2"/>
          <w:sz w:val="24"/>
          <w:szCs w:val="24"/>
        </w:rPr>
        <w:t xml:space="preserve"> </w:t>
      </w:r>
      <w:r w:rsidRPr="00F74E74">
        <w:rPr>
          <w:b/>
          <w:bCs/>
          <w:sz w:val="24"/>
          <w:szCs w:val="24"/>
        </w:rPr>
        <w:t>KORIŠTENJA</w:t>
      </w:r>
      <w:r w:rsidRPr="00F74E74">
        <w:rPr>
          <w:b/>
          <w:bCs/>
          <w:spacing w:val="-2"/>
          <w:sz w:val="24"/>
          <w:szCs w:val="24"/>
        </w:rPr>
        <w:t xml:space="preserve"> </w:t>
      </w:r>
      <w:r w:rsidRPr="00F74E74">
        <w:rPr>
          <w:b/>
          <w:bCs/>
          <w:sz w:val="24"/>
          <w:szCs w:val="24"/>
        </w:rPr>
        <w:t>ARHIVSKOG</w:t>
      </w:r>
      <w:r w:rsidRPr="00F74E74">
        <w:rPr>
          <w:b/>
          <w:bCs/>
          <w:spacing w:val="-2"/>
          <w:sz w:val="24"/>
          <w:szCs w:val="24"/>
        </w:rPr>
        <w:t xml:space="preserve"> </w:t>
      </w:r>
      <w:r w:rsidRPr="00F74E74">
        <w:rPr>
          <w:b/>
          <w:bCs/>
          <w:sz w:val="24"/>
          <w:szCs w:val="24"/>
        </w:rPr>
        <w:t>GRADIVA</w:t>
      </w:r>
    </w:p>
    <w:bookmarkEnd w:id="27"/>
    <w:p w14:paraId="756FBB96" w14:textId="77777777" w:rsidR="0058337E" w:rsidRPr="00F74E74" w:rsidRDefault="0058337E" w:rsidP="0058337E">
      <w:pPr>
        <w:pStyle w:val="111PODSKUPINE"/>
        <w:rPr>
          <w:b w:val="0"/>
          <w:bCs w:val="0"/>
          <w:color w:val="auto"/>
        </w:rPr>
      </w:pPr>
    </w:p>
    <w:p w14:paraId="5A7C6A5E" w14:textId="77777777" w:rsidR="0058337E" w:rsidRPr="00F74E74" w:rsidRDefault="0058337E" w:rsidP="0058337E">
      <w:pPr>
        <w:rPr>
          <w:bCs/>
          <w:sz w:val="24"/>
        </w:rPr>
      </w:pPr>
      <w:r w:rsidRPr="00F74E74">
        <w:rPr>
          <w:b/>
          <w:sz w:val="24"/>
        </w:rPr>
        <w:t>Poslovi:</w:t>
      </w:r>
    </w:p>
    <w:p w14:paraId="7209822B" w14:textId="77777777" w:rsidR="0058337E" w:rsidRPr="00F74E74" w:rsidRDefault="0058337E" w:rsidP="0058337E">
      <w:pPr>
        <w:jc w:val="both"/>
        <w:rPr>
          <w:sz w:val="24"/>
        </w:rPr>
      </w:pPr>
      <w:r w:rsidRPr="00F74E74">
        <w:rPr>
          <w:sz w:val="24"/>
        </w:rPr>
        <w:t>Praćenje i vođenje evidencija čitaonice, evidencije istraživača i evidencije korištenog arhivskog gradiva.</w:t>
      </w:r>
    </w:p>
    <w:p w14:paraId="4CB74B6B" w14:textId="77777777" w:rsidR="008629A9" w:rsidRDefault="008629A9" w:rsidP="0074396B">
      <w:pPr>
        <w:jc w:val="both"/>
        <w:rPr>
          <w:b/>
          <w:bCs/>
          <w:sz w:val="24"/>
          <w:szCs w:val="24"/>
          <w:u w:val="single"/>
        </w:rPr>
      </w:pPr>
    </w:p>
    <w:p w14:paraId="1A96F235" w14:textId="3B090DA4" w:rsidR="0074396B" w:rsidRPr="00F74E74" w:rsidRDefault="0074396B" w:rsidP="0074396B">
      <w:pPr>
        <w:jc w:val="both"/>
        <w:rPr>
          <w:sz w:val="24"/>
          <w:szCs w:val="24"/>
        </w:rPr>
      </w:pPr>
      <w:r w:rsidRPr="00F74E74">
        <w:rPr>
          <w:b/>
          <w:bCs/>
          <w:sz w:val="24"/>
          <w:szCs w:val="24"/>
          <w:u w:val="single"/>
        </w:rPr>
        <w:t xml:space="preserve">Obrazloženje: </w:t>
      </w:r>
      <w:r w:rsidRPr="00F74E74">
        <w:rPr>
          <w:b/>
          <w:bCs/>
          <w:sz w:val="24"/>
          <w:szCs w:val="24"/>
        </w:rPr>
        <w:t xml:space="preserve"> </w:t>
      </w:r>
      <w:bookmarkStart w:id="28" w:name="_Hlk184887882"/>
      <w:r w:rsidRPr="00F74E74">
        <w:rPr>
          <w:sz w:val="24"/>
          <w:szCs w:val="24"/>
        </w:rPr>
        <w:t xml:space="preserve">S obzirom na broj novih istraživača i prijavljenih tema, na navedene poslove je utrošeno manje </w:t>
      </w:r>
      <w:r w:rsidR="00DA4EFC" w:rsidRPr="00F74E74">
        <w:rPr>
          <w:sz w:val="24"/>
          <w:szCs w:val="24"/>
        </w:rPr>
        <w:t>dana</w:t>
      </w:r>
      <w:r w:rsidRPr="00F74E74">
        <w:rPr>
          <w:sz w:val="24"/>
          <w:szCs w:val="24"/>
        </w:rPr>
        <w:t xml:space="preserve"> od planiranih.</w:t>
      </w:r>
      <w:bookmarkEnd w:id="28"/>
      <w:r w:rsidR="007068DC">
        <w:rPr>
          <w:sz w:val="24"/>
          <w:szCs w:val="24"/>
        </w:rPr>
        <w:t xml:space="preserve"> </w:t>
      </w:r>
      <w:r w:rsidR="007068DC" w:rsidRPr="007068DC">
        <w:rPr>
          <w:sz w:val="24"/>
          <w:szCs w:val="24"/>
        </w:rPr>
        <w:t>Zbog bolovanja kolegice točni podatci se ne mogu prikazati.</w:t>
      </w:r>
    </w:p>
    <w:p w14:paraId="4EB4C6F3" w14:textId="77777777" w:rsidR="00307B23" w:rsidRPr="00F74E74" w:rsidRDefault="00307B23" w:rsidP="0058337E">
      <w:pPr>
        <w:pStyle w:val="11PODSKUPINE"/>
        <w:numPr>
          <w:ilvl w:val="0"/>
          <w:numId w:val="0"/>
        </w:numPr>
        <w:rPr>
          <w:b w:val="0"/>
          <w:bCs/>
          <w:sz w:val="24"/>
          <w:szCs w:val="24"/>
        </w:rPr>
      </w:pPr>
    </w:p>
    <w:p w14:paraId="56E7CD5D" w14:textId="7AA4C88B" w:rsidR="0058337E" w:rsidRPr="00F74E74" w:rsidRDefault="0058337E" w:rsidP="005A7648">
      <w:pPr>
        <w:rPr>
          <w:b/>
          <w:bCs/>
          <w:caps/>
          <w:sz w:val="28"/>
          <w:szCs w:val="28"/>
        </w:rPr>
      </w:pPr>
      <w:r w:rsidRPr="00F74E74">
        <w:rPr>
          <w:b/>
          <w:bCs/>
          <w:sz w:val="28"/>
          <w:szCs w:val="28"/>
        </w:rPr>
        <w:t>4.3. KORIŠTENJE</w:t>
      </w:r>
      <w:r w:rsidRPr="00F74E74">
        <w:rPr>
          <w:b/>
          <w:bCs/>
          <w:spacing w:val="-4"/>
          <w:sz w:val="28"/>
          <w:szCs w:val="28"/>
        </w:rPr>
        <w:t xml:space="preserve"> </w:t>
      </w:r>
      <w:r w:rsidRPr="00F74E74">
        <w:rPr>
          <w:b/>
          <w:bCs/>
          <w:sz w:val="28"/>
          <w:szCs w:val="28"/>
        </w:rPr>
        <w:t>GRADIVA</w:t>
      </w:r>
      <w:r w:rsidRPr="00F74E74">
        <w:rPr>
          <w:b/>
          <w:bCs/>
          <w:spacing w:val="-1"/>
          <w:sz w:val="28"/>
          <w:szCs w:val="28"/>
        </w:rPr>
        <w:t xml:space="preserve"> </w:t>
      </w:r>
      <w:r w:rsidRPr="00F74E74">
        <w:rPr>
          <w:b/>
          <w:bCs/>
          <w:sz w:val="28"/>
          <w:szCs w:val="28"/>
        </w:rPr>
        <w:t>U SLUŽBENE</w:t>
      </w:r>
      <w:r w:rsidRPr="00F74E74">
        <w:rPr>
          <w:b/>
          <w:bCs/>
          <w:spacing w:val="-3"/>
          <w:sz w:val="28"/>
          <w:szCs w:val="28"/>
        </w:rPr>
        <w:t xml:space="preserve"> </w:t>
      </w:r>
      <w:r w:rsidRPr="00F74E74">
        <w:rPr>
          <w:b/>
          <w:bCs/>
          <w:sz w:val="28"/>
          <w:szCs w:val="28"/>
        </w:rPr>
        <w:t>SVRHE</w:t>
      </w:r>
    </w:p>
    <w:p w14:paraId="12378F6D" w14:textId="77777777" w:rsidR="00E13A69" w:rsidRPr="00F74E74" w:rsidRDefault="00E13A69" w:rsidP="0058337E">
      <w:pPr>
        <w:pStyle w:val="111PODSKUPINE"/>
        <w:rPr>
          <w:color w:val="auto"/>
        </w:rPr>
      </w:pPr>
      <w:bookmarkStart w:id="29" w:name="_Hlk184885879"/>
    </w:p>
    <w:p w14:paraId="15BE3BE2" w14:textId="11DACEAD" w:rsidR="0058337E" w:rsidRPr="00F74E74" w:rsidRDefault="0058337E" w:rsidP="0058337E">
      <w:pPr>
        <w:pStyle w:val="111PODSKUPINE"/>
        <w:rPr>
          <w:color w:val="auto"/>
        </w:rPr>
      </w:pPr>
      <w:r w:rsidRPr="00F74E74">
        <w:rPr>
          <w:color w:val="auto"/>
        </w:rPr>
        <w:t>4.3.3.</w:t>
      </w:r>
      <w:r w:rsidRPr="00F74E74">
        <w:rPr>
          <w:color w:val="auto"/>
        </w:rPr>
        <w:tab/>
        <w:t>IZDAVANJE POTVRDA I UVJERENJA</w:t>
      </w:r>
    </w:p>
    <w:bookmarkEnd w:id="29"/>
    <w:p w14:paraId="3E0C1170" w14:textId="77777777" w:rsidR="0058337E" w:rsidRPr="00F74E74" w:rsidRDefault="0058337E" w:rsidP="0058337E">
      <w:pPr>
        <w:pStyle w:val="111PODSKUPINE"/>
        <w:rPr>
          <w:b w:val="0"/>
          <w:bCs w:val="0"/>
          <w:color w:val="auto"/>
        </w:rPr>
      </w:pPr>
    </w:p>
    <w:p w14:paraId="7005C256" w14:textId="77777777" w:rsidR="0058337E" w:rsidRPr="00F74E74" w:rsidRDefault="0058337E" w:rsidP="0058337E">
      <w:pPr>
        <w:pStyle w:val="Tijeloteksta"/>
        <w:rPr>
          <w:bCs/>
        </w:rPr>
      </w:pPr>
      <w:r w:rsidRPr="00F74E74">
        <w:rPr>
          <w:b/>
        </w:rPr>
        <w:t xml:space="preserve">Poslovi: </w:t>
      </w:r>
    </w:p>
    <w:p w14:paraId="1BC8CBCE" w14:textId="2D4BA851" w:rsidR="00412924" w:rsidRPr="00F74E74" w:rsidRDefault="0058337E" w:rsidP="0058337E">
      <w:pPr>
        <w:pStyle w:val="Tijeloteksta"/>
        <w:jc w:val="both"/>
      </w:pPr>
      <w:r w:rsidRPr="00F74E74">
        <w:t>Rješavanje zahtjeva stranaka i izdavanje preslika izvornika arhivskog gradiva za službene potrebe.</w:t>
      </w:r>
    </w:p>
    <w:p w14:paraId="7770785C" w14:textId="77777777" w:rsidR="0058337E" w:rsidRPr="00F74E74" w:rsidRDefault="0058337E" w:rsidP="0058337E">
      <w:pPr>
        <w:rPr>
          <w:sz w:val="24"/>
          <w:szCs w:val="24"/>
        </w:rPr>
      </w:pPr>
    </w:p>
    <w:tbl>
      <w:tblPr>
        <w:tblW w:w="9709" w:type="dxa"/>
        <w:tblInd w:w="-103" w:type="dxa"/>
        <w:tblLayout w:type="fixed"/>
        <w:tblLook w:val="01E0" w:firstRow="1" w:lastRow="1" w:firstColumn="1" w:lastColumn="1" w:noHBand="0" w:noVBand="0"/>
      </w:tblPr>
      <w:tblGrid>
        <w:gridCol w:w="2088"/>
        <w:gridCol w:w="4319"/>
        <w:gridCol w:w="3302"/>
      </w:tblGrid>
      <w:tr w:rsidR="00F74E74" w:rsidRPr="00F74E74" w14:paraId="0608EB50"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15AA7AA9" w14:textId="77777777" w:rsidR="00660DDC" w:rsidRPr="00F74E74" w:rsidRDefault="00660DDC" w:rsidP="00B3382D">
            <w:pPr>
              <w:widowControl/>
              <w:suppressAutoHyphens/>
              <w:autoSpaceDE/>
              <w:autoSpaceDN/>
              <w:jc w:val="both"/>
              <w:rPr>
                <w:b/>
                <w:sz w:val="24"/>
                <w:szCs w:val="24"/>
                <w:lang w:val="en-US"/>
              </w:rPr>
            </w:pPr>
            <w:r w:rsidRPr="00F74E74">
              <w:rPr>
                <w:b/>
                <w:sz w:val="24"/>
                <w:szCs w:val="24"/>
                <w:lang w:val="en-US"/>
              </w:rPr>
              <w:t>KLASA:</w:t>
            </w:r>
          </w:p>
        </w:tc>
        <w:tc>
          <w:tcPr>
            <w:tcW w:w="4319" w:type="dxa"/>
            <w:tcBorders>
              <w:top w:val="single" w:sz="4" w:space="0" w:color="000000"/>
              <w:left w:val="single" w:sz="4" w:space="0" w:color="000000"/>
              <w:bottom w:val="single" w:sz="4" w:space="0" w:color="000000"/>
              <w:right w:val="single" w:sz="4" w:space="0" w:color="000000"/>
            </w:tcBorders>
            <w:vAlign w:val="center"/>
          </w:tcPr>
          <w:p w14:paraId="48305E1D" w14:textId="77777777" w:rsidR="00660DDC" w:rsidRPr="00F74E74" w:rsidRDefault="00660DDC" w:rsidP="00B3382D">
            <w:pPr>
              <w:widowControl/>
              <w:suppressAutoHyphens/>
              <w:autoSpaceDE/>
              <w:autoSpaceDN/>
              <w:jc w:val="both"/>
              <w:rPr>
                <w:b/>
                <w:sz w:val="24"/>
                <w:szCs w:val="24"/>
                <w:lang w:val="en-US"/>
              </w:rPr>
            </w:pPr>
            <w:proofErr w:type="spellStart"/>
            <w:r w:rsidRPr="00F74E74">
              <w:rPr>
                <w:b/>
                <w:sz w:val="24"/>
                <w:szCs w:val="24"/>
                <w:lang w:val="en-US"/>
              </w:rPr>
              <w:t>Naziv</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02976BA3" w14:textId="77777777" w:rsidR="00660DDC" w:rsidRPr="00F74E74" w:rsidRDefault="00660DDC" w:rsidP="00B3382D">
            <w:pPr>
              <w:widowControl/>
              <w:suppressAutoHyphens/>
              <w:autoSpaceDE/>
              <w:autoSpaceDN/>
              <w:jc w:val="both"/>
              <w:rPr>
                <w:b/>
                <w:sz w:val="24"/>
                <w:szCs w:val="24"/>
                <w:lang w:val="en-US"/>
              </w:rPr>
            </w:pPr>
            <w:r w:rsidRPr="00F74E74">
              <w:rPr>
                <w:b/>
                <w:sz w:val="24"/>
                <w:szCs w:val="24"/>
                <w:lang w:val="en-US"/>
              </w:rPr>
              <w:t xml:space="preserve">Br. </w:t>
            </w:r>
            <w:proofErr w:type="spellStart"/>
            <w:r w:rsidRPr="00F74E74">
              <w:rPr>
                <w:b/>
                <w:sz w:val="24"/>
                <w:szCs w:val="24"/>
                <w:lang w:val="en-US"/>
              </w:rPr>
              <w:t>urudžbiranih</w:t>
            </w:r>
            <w:proofErr w:type="spellEnd"/>
            <w:r w:rsidRPr="00F74E74">
              <w:rPr>
                <w:b/>
                <w:sz w:val="24"/>
                <w:szCs w:val="24"/>
                <w:lang w:val="en-US"/>
              </w:rPr>
              <w:t xml:space="preserve"> </w:t>
            </w:r>
            <w:proofErr w:type="spellStart"/>
            <w:r w:rsidRPr="00F74E74">
              <w:rPr>
                <w:b/>
                <w:sz w:val="24"/>
                <w:szCs w:val="24"/>
                <w:lang w:val="en-US"/>
              </w:rPr>
              <w:t>zahtjeva</w:t>
            </w:r>
            <w:proofErr w:type="spellEnd"/>
          </w:p>
        </w:tc>
      </w:tr>
      <w:tr w:rsidR="00F74E74" w:rsidRPr="00F74E74" w14:paraId="38F0FBFB"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1F381E27" w14:textId="64820D7F"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-01</w:t>
            </w:r>
          </w:p>
        </w:tc>
        <w:tc>
          <w:tcPr>
            <w:tcW w:w="4319" w:type="dxa"/>
            <w:tcBorders>
              <w:top w:val="single" w:sz="4" w:space="0" w:color="000000"/>
              <w:left w:val="single" w:sz="4" w:space="0" w:color="000000"/>
              <w:bottom w:val="single" w:sz="4" w:space="0" w:color="000000"/>
              <w:right w:val="single" w:sz="4" w:space="0" w:color="000000"/>
            </w:tcBorders>
            <w:vAlign w:val="center"/>
          </w:tcPr>
          <w:p w14:paraId="46E99094"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Projektna</w:t>
            </w:r>
            <w:proofErr w:type="spellEnd"/>
            <w:r w:rsidRPr="00F74E74">
              <w:rPr>
                <w:sz w:val="24"/>
                <w:szCs w:val="24"/>
                <w:lang w:val="en-US"/>
              </w:rPr>
              <w:t xml:space="preserve"> </w:t>
            </w:r>
            <w:proofErr w:type="spellStart"/>
            <w:r w:rsidRPr="00F74E74">
              <w:rPr>
                <w:sz w:val="24"/>
                <w:szCs w:val="24"/>
                <w:lang w:val="en-US"/>
              </w:rPr>
              <w:t>dokumentacija</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095C673B" w14:textId="50BAE8A9" w:rsidR="00660DDC" w:rsidRPr="00F74E74" w:rsidRDefault="00465577" w:rsidP="00B3382D">
            <w:pPr>
              <w:widowControl/>
              <w:suppressAutoHyphens/>
              <w:autoSpaceDE/>
              <w:autoSpaceDN/>
              <w:rPr>
                <w:sz w:val="24"/>
                <w:szCs w:val="24"/>
                <w:lang w:val="en-US"/>
              </w:rPr>
            </w:pPr>
            <w:r>
              <w:rPr>
                <w:sz w:val="24"/>
                <w:szCs w:val="24"/>
                <w:lang w:val="en-US"/>
              </w:rPr>
              <w:t>493</w:t>
            </w:r>
          </w:p>
        </w:tc>
      </w:tr>
      <w:tr w:rsidR="00F74E74" w:rsidRPr="00F74E74" w14:paraId="3281F5CF"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0FFF92D8" w14:textId="530D2D0B"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-02</w:t>
            </w:r>
          </w:p>
        </w:tc>
        <w:tc>
          <w:tcPr>
            <w:tcW w:w="4319" w:type="dxa"/>
            <w:tcBorders>
              <w:top w:val="single" w:sz="4" w:space="0" w:color="000000"/>
              <w:left w:val="single" w:sz="4" w:space="0" w:color="000000"/>
              <w:bottom w:val="single" w:sz="4" w:space="0" w:color="000000"/>
              <w:right w:val="single" w:sz="4" w:space="0" w:color="000000"/>
            </w:tcBorders>
            <w:vAlign w:val="center"/>
          </w:tcPr>
          <w:p w14:paraId="5AB126F5"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Stručna</w:t>
            </w:r>
            <w:proofErr w:type="spellEnd"/>
            <w:r w:rsidRPr="00F74E74">
              <w:rPr>
                <w:sz w:val="24"/>
                <w:szCs w:val="24"/>
                <w:lang w:val="en-US"/>
              </w:rPr>
              <w:t xml:space="preserve"> </w:t>
            </w:r>
            <w:proofErr w:type="spellStart"/>
            <w:r w:rsidRPr="00F74E74">
              <w:rPr>
                <w:sz w:val="24"/>
                <w:szCs w:val="24"/>
                <w:lang w:val="en-US"/>
              </w:rPr>
              <w:t>sprema</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59307193" w14:textId="1D733066" w:rsidR="00660DDC" w:rsidRPr="00F74E74" w:rsidRDefault="00660DDC" w:rsidP="00B3382D">
            <w:pPr>
              <w:widowControl/>
              <w:suppressAutoHyphens/>
              <w:autoSpaceDE/>
              <w:autoSpaceDN/>
              <w:jc w:val="both"/>
              <w:rPr>
                <w:sz w:val="24"/>
                <w:szCs w:val="24"/>
                <w:lang w:val="en-US"/>
              </w:rPr>
            </w:pPr>
            <w:r w:rsidRPr="00F74E74">
              <w:rPr>
                <w:sz w:val="24"/>
                <w:szCs w:val="24"/>
                <w:lang w:val="en-US"/>
              </w:rPr>
              <w:t>20</w:t>
            </w:r>
            <w:r w:rsidR="00465577">
              <w:rPr>
                <w:sz w:val="24"/>
                <w:szCs w:val="24"/>
                <w:lang w:val="en-US"/>
              </w:rPr>
              <w:t>8</w:t>
            </w:r>
          </w:p>
        </w:tc>
      </w:tr>
      <w:tr w:rsidR="00F74E74" w:rsidRPr="00F74E74" w14:paraId="7777B995"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3EBFE522" w14:textId="17D3E751"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-03</w:t>
            </w:r>
          </w:p>
        </w:tc>
        <w:tc>
          <w:tcPr>
            <w:tcW w:w="4319" w:type="dxa"/>
            <w:tcBorders>
              <w:top w:val="single" w:sz="4" w:space="0" w:color="000000"/>
              <w:left w:val="single" w:sz="4" w:space="0" w:color="000000"/>
              <w:bottom w:val="single" w:sz="4" w:space="0" w:color="000000"/>
              <w:right w:val="single" w:sz="4" w:space="0" w:color="000000"/>
            </w:tcBorders>
            <w:vAlign w:val="center"/>
          </w:tcPr>
          <w:p w14:paraId="62C62882" w14:textId="77777777" w:rsidR="00660DDC" w:rsidRPr="00F74E74" w:rsidRDefault="00660DDC" w:rsidP="00B3382D">
            <w:pPr>
              <w:widowControl/>
              <w:suppressAutoHyphens/>
              <w:autoSpaceDE/>
              <w:autoSpaceDN/>
              <w:jc w:val="both"/>
              <w:rPr>
                <w:sz w:val="24"/>
                <w:szCs w:val="24"/>
                <w:lang w:val="en-US"/>
              </w:rPr>
            </w:pPr>
            <w:r w:rsidRPr="00F74E74">
              <w:rPr>
                <w:sz w:val="24"/>
                <w:szCs w:val="24"/>
                <w:lang w:val="en-US"/>
              </w:rPr>
              <w:t xml:space="preserve">Matice </w:t>
            </w:r>
            <w:proofErr w:type="spellStart"/>
            <w:r w:rsidRPr="00F74E74">
              <w:rPr>
                <w:sz w:val="24"/>
                <w:szCs w:val="24"/>
                <w:lang w:val="en-US"/>
              </w:rPr>
              <w:t>rođenih</w:t>
            </w:r>
            <w:proofErr w:type="spellEnd"/>
            <w:r w:rsidRPr="00F74E74">
              <w:rPr>
                <w:sz w:val="24"/>
                <w:szCs w:val="24"/>
                <w:lang w:val="en-US"/>
              </w:rPr>
              <w:t xml:space="preserve">, </w:t>
            </w:r>
            <w:proofErr w:type="spellStart"/>
            <w:r w:rsidRPr="00F74E74">
              <w:rPr>
                <w:sz w:val="24"/>
                <w:szCs w:val="24"/>
                <w:lang w:val="en-US"/>
              </w:rPr>
              <w:t>vjenčanih</w:t>
            </w:r>
            <w:proofErr w:type="spellEnd"/>
            <w:r w:rsidRPr="00F74E74">
              <w:rPr>
                <w:sz w:val="24"/>
                <w:szCs w:val="24"/>
                <w:lang w:val="en-US"/>
              </w:rPr>
              <w:t xml:space="preserve"> i </w:t>
            </w:r>
            <w:proofErr w:type="spellStart"/>
            <w:r w:rsidRPr="00F74E74">
              <w:rPr>
                <w:sz w:val="24"/>
                <w:szCs w:val="24"/>
                <w:lang w:val="en-US"/>
              </w:rPr>
              <w:t>umrlih</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670CF74A" w14:textId="17941810" w:rsidR="00660DDC" w:rsidRPr="00F74E74" w:rsidRDefault="00660DDC" w:rsidP="00B3382D">
            <w:pPr>
              <w:widowControl/>
              <w:suppressAutoHyphens/>
              <w:autoSpaceDE/>
              <w:autoSpaceDN/>
              <w:jc w:val="both"/>
              <w:rPr>
                <w:sz w:val="24"/>
                <w:szCs w:val="24"/>
                <w:lang w:val="en-US"/>
              </w:rPr>
            </w:pPr>
            <w:r w:rsidRPr="00F74E74">
              <w:rPr>
                <w:sz w:val="24"/>
                <w:szCs w:val="24"/>
                <w:lang w:val="en-US"/>
              </w:rPr>
              <w:t>3</w:t>
            </w:r>
            <w:r w:rsidR="00465577">
              <w:rPr>
                <w:sz w:val="24"/>
                <w:szCs w:val="24"/>
                <w:lang w:val="en-US"/>
              </w:rPr>
              <w:t>6</w:t>
            </w:r>
          </w:p>
        </w:tc>
      </w:tr>
      <w:tr w:rsidR="00F74E74" w:rsidRPr="00F74E74" w14:paraId="3340FCE4"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471771F4" w14:textId="2226D521"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-04</w:t>
            </w:r>
          </w:p>
        </w:tc>
        <w:tc>
          <w:tcPr>
            <w:tcW w:w="4319" w:type="dxa"/>
            <w:tcBorders>
              <w:top w:val="single" w:sz="4" w:space="0" w:color="000000"/>
              <w:left w:val="single" w:sz="4" w:space="0" w:color="000000"/>
              <w:bottom w:val="single" w:sz="4" w:space="0" w:color="000000"/>
              <w:right w:val="single" w:sz="4" w:space="0" w:color="000000"/>
            </w:tcBorders>
            <w:vAlign w:val="center"/>
          </w:tcPr>
          <w:p w14:paraId="697B7BF9"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Imovinsko-pravni</w:t>
            </w:r>
            <w:proofErr w:type="spellEnd"/>
            <w:r w:rsidRPr="00F74E74">
              <w:rPr>
                <w:sz w:val="24"/>
                <w:szCs w:val="24"/>
                <w:lang w:val="en-US"/>
              </w:rPr>
              <w:t xml:space="preserve"> </w:t>
            </w:r>
            <w:proofErr w:type="spellStart"/>
            <w:r w:rsidRPr="00F74E74">
              <w:rPr>
                <w:sz w:val="24"/>
                <w:szCs w:val="24"/>
                <w:lang w:val="en-US"/>
              </w:rPr>
              <w:t>poslovi</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414FF399" w14:textId="383B2DB9" w:rsidR="00660DDC" w:rsidRPr="00F74E74" w:rsidRDefault="00660DDC" w:rsidP="00B3382D">
            <w:pPr>
              <w:widowControl/>
              <w:suppressAutoHyphens/>
              <w:autoSpaceDE/>
              <w:autoSpaceDN/>
              <w:jc w:val="both"/>
              <w:rPr>
                <w:sz w:val="24"/>
                <w:szCs w:val="24"/>
                <w:lang w:val="en-US"/>
              </w:rPr>
            </w:pPr>
            <w:r w:rsidRPr="00F74E74">
              <w:rPr>
                <w:sz w:val="24"/>
                <w:szCs w:val="24"/>
                <w:lang w:val="en-US"/>
              </w:rPr>
              <w:t>132</w:t>
            </w:r>
          </w:p>
        </w:tc>
      </w:tr>
      <w:tr w:rsidR="00F74E74" w:rsidRPr="00F74E74" w14:paraId="39B9AC87"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5F32752B" w14:textId="7636CFBA"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-05</w:t>
            </w:r>
          </w:p>
        </w:tc>
        <w:tc>
          <w:tcPr>
            <w:tcW w:w="4319" w:type="dxa"/>
            <w:tcBorders>
              <w:top w:val="single" w:sz="4" w:space="0" w:color="000000"/>
              <w:left w:val="single" w:sz="4" w:space="0" w:color="000000"/>
              <w:bottom w:val="single" w:sz="4" w:space="0" w:color="000000"/>
              <w:right w:val="single" w:sz="4" w:space="0" w:color="000000"/>
            </w:tcBorders>
            <w:vAlign w:val="center"/>
          </w:tcPr>
          <w:p w14:paraId="2DC5D142" w14:textId="77777777" w:rsidR="00660DDC" w:rsidRPr="00A10DA6" w:rsidRDefault="00660DDC" w:rsidP="00B3382D">
            <w:pPr>
              <w:widowControl/>
              <w:suppressAutoHyphens/>
              <w:autoSpaceDE/>
              <w:autoSpaceDN/>
              <w:jc w:val="both"/>
              <w:rPr>
                <w:sz w:val="24"/>
                <w:szCs w:val="24"/>
                <w:lang w:val="pl-PL"/>
              </w:rPr>
            </w:pPr>
            <w:r w:rsidRPr="00A10DA6">
              <w:rPr>
                <w:sz w:val="24"/>
                <w:szCs w:val="24"/>
                <w:lang w:val="pl-PL"/>
              </w:rPr>
              <w:t>Utvrđivanje staža osiguranja i plaće</w:t>
            </w:r>
          </w:p>
        </w:tc>
        <w:tc>
          <w:tcPr>
            <w:tcW w:w="3302" w:type="dxa"/>
            <w:tcBorders>
              <w:top w:val="single" w:sz="4" w:space="0" w:color="000000"/>
              <w:left w:val="single" w:sz="4" w:space="0" w:color="000000"/>
              <w:bottom w:val="single" w:sz="4" w:space="0" w:color="000000"/>
              <w:right w:val="single" w:sz="4" w:space="0" w:color="000000"/>
            </w:tcBorders>
            <w:vAlign w:val="center"/>
          </w:tcPr>
          <w:p w14:paraId="18F99444" w14:textId="6D855E59" w:rsidR="00660DDC" w:rsidRPr="00F74E74" w:rsidRDefault="00660DDC" w:rsidP="00B3382D">
            <w:pPr>
              <w:widowControl/>
              <w:suppressAutoHyphens/>
              <w:autoSpaceDE/>
              <w:autoSpaceDN/>
              <w:jc w:val="both"/>
              <w:rPr>
                <w:sz w:val="24"/>
                <w:szCs w:val="24"/>
                <w:lang w:val="en-US"/>
              </w:rPr>
            </w:pPr>
            <w:r w:rsidRPr="00F74E74">
              <w:rPr>
                <w:sz w:val="24"/>
                <w:szCs w:val="24"/>
                <w:lang w:val="en-US"/>
              </w:rPr>
              <w:t>3</w:t>
            </w:r>
            <w:r w:rsidR="00465577">
              <w:rPr>
                <w:sz w:val="24"/>
                <w:szCs w:val="24"/>
                <w:lang w:val="en-US"/>
              </w:rPr>
              <w:t>5</w:t>
            </w:r>
          </w:p>
        </w:tc>
      </w:tr>
      <w:tr w:rsidR="00F74E74" w:rsidRPr="00F74E74" w14:paraId="60C1E9A7"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231C76E2" w14:textId="4132DC1C"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-06</w:t>
            </w:r>
          </w:p>
        </w:tc>
        <w:tc>
          <w:tcPr>
            <w:tcW w:w="4319" w:type="dxa"/>
            <w:tcBorders>
              <w:top w:val="single" w:sz="4" w:space="0" w:color="000000"/>
              <w:left w:val="single" w:sz="4" w:space="0" w:color="000000"/>
              <w:bottom w:val="single" w:sz="4" w:space="0" w:color="000000"/>
              <w:right w:val="single" w:sz="4" w:space="0" w:color="000000"/>
            </w:tcBorders>
            <w:vAlign w:val="center"/>
          </w:tcPr>
          <w:p w14:paraId="16098CA7"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Sudska</w:t>
            </w:r>
            <w:proofErr w:type="spellEnd"/>
            <w:r w:rsidRPr="00F74E74">
              <w:rPr>
                <w:sz w:val="24"/>
                <w:szCs w:val="24"/>
                <w:lang w:val="en-US"/>
              </w:rPr>
              <w:t xml:space="preserve"> </w:t>
            </w:r>
            <w:proofErr w:type="spellStart"/>
            <w:r w:rsidRPr="00F74E74">
              <w:rPr>
                <w:sz w:val="24"/>
                <w:szCs w:val="24"/>
                <w:lang w:val="en-US"/>
              </w:rPr>
              <w:t>rješenja</w:t>
            </w:r>
            <w:proofErr w:type="spellEnd"/>
            <w:r w:rsidRPr="00F74E74">
              <w:rPr>
                <w:sz w:val="24"/>
                <w:szCs w:val="24"/>
                <w:lang w:val="en-US"/>
              </w:rPr>
              <w:t xml:space="preserve"> i </w:t>
            </w:r>
            <w:proofErr w:type="spellStart"/>
            <w:r w:rsidRPr="00F74E74">
              <w:rPr>
                <w:sz w:val="24"/>
                <w:szCs w:val="24"/>
                <w:lang w:val="en-US"/>
              </w:rPr>
              <w:t>sudske</w:t>
            </w:r>
            <w:proofErr w:type="spellEnd"/>
            <w:r w:rsidRPr="00F74E74">
              <w:rPr>
                <w:sz w:val="24"/>
                <w:szCs w:val="24"/>
                <w:lang w:val="en-US"/>
              </w:rPr>
              <w:t xml:space="preserve"> </w:t>
            </w:r>
            <w:proofErr w:type="spellStart"/>
            <w:r w:rsidRPr="00F74E74">
              <w:rPr>
                <w:sz w:val="24"/>
                <w:szCs w:val="24"/>
                <w:lang w:val="en-US"/>
              </w:rPr>
              <w:t>isprave</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0765A043" w14:textId="2C189CE4" w:rsidR="00660DDC" w:rsidRPr="00F74E74" w:rsidRDefault="00465577" w:rsidP="00B3382D">
            <w:pPr>
              <w:widowControl/>
              <w:suppressAutoHyphens/>
              <w:autoSpaceDE/>
              <w:autoSpaceDN/>
              <w:jc w:val="both"/>
              <w:rPr>
                <w:sz w:val="24"/>
                <w:szCs w:val="24"/>
                <w:lang w:val="en-US"/>
              </w:rPr>
            </w:pPr>
            <w:r>
              <w:rPr>
                <w:sz w:val="24"/>
                <w:szCs w:val="24"/>
                <w:lang w:val="en-US"/>
              </w:rPr>
              <w:t>12</w:t>
            </w:r>
          </w:p>
        </w:tc>
      </w:tr>
      <w:tr w:rsidR="00F74E74" w:rsidRPr="00F74E74" w14:paraId="70BE69A0"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0A2D982B" w14:textId="5A333352"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-07</w:t>
            </w:r>
          </w:p>
        </w:tc>
        <w:tc>
          <w:tcPr>
            <w:tcW w:w="4319" w:type="dxa"/>
            <w:tcBorders>
              <w:top w:val="single" w:sz="4" w:space="0" w:color="000000"/>
              <w:left w:val="single" w:sz="4" w:space="0" w:color="000000"/>
              <w:bottom w:val="single" w:sz="4" w:space="0" w:color="000000"/>
              <w:right w:val="single" w:sz="4" w:space="0" w:color="000000"/>
            </w:tcBorders>
            <w:vAlign w:val="center"/>
          </w:tcPr>
          <w:p w14:paraId="12335DB3"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Povrat</w:t>
            </w:r>
            <w:proofErr w:type="spellEnd"/>
            <w:r w:rsidRPr="00F74E74">
              <w:rPr>
                <w:sz w:val="24"/>
                <w:szCs w:val="24"/>
                <w:lang w:val="en-US"/>
              </w:rPr>
              <w:t xml:space="preserve"> </w:t>
            </w:r>
            <w:proofErr w:type="spellStart"/>
            <w:r w:rsidRPr="00F74E74">
              <w:rPr>
                <w:sz w:val="24"/>
                <w:szCs w:val="24"/>
                <w:lang w:val="en-US"/>
              </w:rPr>
              <w:t>konficirane</w:t>
            </w:r>
            <w:proofErr w:type="spellEnd"/>
            <w:r w:rsidRPr="00F74E74">
              <w:rPr>
                <w:sz w:val="24"/>
                <w:szCs w:val="24"/>
                <w:lang w:val="en-US"/>
              </w:rPr>
              <w:t xml:space="preserve"> </w:t>
            </w:r>
            <w:proofErr w:type="spellStart"/>
            <w:r w:rsidRPr="00F74E74">
              <w:rPr>
                <w:sz w:val="24"/>
                <w:szCs w:val="24"/>
                <w:lang w:val="en-US"/>
              </w:rPr>
              <w:t>imovine</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579E58B8" w14:textId="202E1013" w:rsidR="00660DDC" w:rsidRPr="00F74E74" w:rsidRDefault="00660DDC" w:rsidP="00B3382D">
            <w:pPr>
              <w:widowControl/>
              <w:suppressAutoHyphens/>
              <w:autoSpaceDE/>
              <w:autoSpaceDN/>
              <w:jc w:val="both"/>
              <w:rPr>
                <w:sz w:val="24"/>
                <w:szCs w:val="24"/>
                <w:lang w:val="en-US"/>
              </w:rPr>
            </w:pPr>
            <w:r w:rsidRPr="00F74E74">
              <w:rPr>
                <w:sz w:val="24"/>
                <w:szCs w:val="24"/>
                <w:lang w:val="en-US"/>
              </w:rPr>
              <w:t>-</w:t>
            </w:r>
          </w:p>
        </w:tc>
      </w:tr>
      <w:tr w:rsidR="00F74E74" w:rsidRPr="00F74E74" w14:paraId="7485FD23"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17DEEED8" w14:textId="5B2A4A76" w:rsidR="00660DDC" w:rsidRPr="00F74E74" w:rsidRDefault="00660DDC" w:rsidP="00B3382D">
            <w:pPr>
              <w:widowControl/>
              <w:suppressAutoHyphens/>
              <w:autoSpaceDE/>
              <w:autoSpaceDN/>
              <w:jc w:val="both"/>
              <w:rPr>
                <w:sz w:val="24"/>
                <w:szCs w:val="24"/>
                <w:lang w:val="en-US"/>
              </w:rPr>
            </w:pPr>
            <w:r w:rsidRPr="00F74E74">
              <w:rPr>
                <w:sz w:val="24"/>
                <w:szCs w:val="24"/>
                <w:lang w:val="en-US"/>
              </w:rPr>
              <w:t>611-06/2</w:t>
            </w:r>
            <w:r w:rsidR="00F30259">
              <w:rPr>
                <w:sz w:val="24"/>
                <w:szCs w:val="24"/>
                <w:lang w:val="en-US"/>
              </w:rPr>
              <w:t>4</w:t>
            </w:r>
            <w:r w:rsidRPr="00F74E74">
              <w:rPr>
                <w:sz w:val="24"/>
                <w:szCs w:val="24"/>
                <w:lang w:val="en-US"/>
              </w:rPr>
              <w:t>-09</w:t>
            </w:r>
          </w:p>
        </w:tc>
        <w:tc>
          <w:tcPr>
            <w:tcW w:w="4319" w:type="dxa"/>
            <w:tcBorders>
              <w:top w:val="single" w:sz="4" w:space="0" w:color="000000"/>
              <w:left w:val="single" w:sz="4" w:space="0" w:color="000000"/>
              <w:bottom w:val="single" w:sz="4" w:space="0" w:color="000000"/>
              <w:right w:val="single" w:sz="4" w:space="0" w:color="000000"/>
            </w:tcBorders>
            <w:vAlign w:val="center"/>
          </w:tcPr>
          <w:p w14:paraId="5E7D9787" w14:textId="77777777" w:rsidR="00660DDC" w:rsidRPr="00F74E74" w:rsidRDefault="00660DDC" w:rsidP="00B3382D">
            <w:pPr>
              <w:widowControl/>
              <w:suppressAutoHyphens/>
              <w:autoSpaceDE/>
              <w:autoSpaceDN/>
              <w:jc w:val="both"/>
              <w:rPr>
                <w:sz w:val="24"/>
                <w:szCs w:val="24"/>
                <w:lang w:val="en-US"/>
              </w:rPr>
            </w:pPr>
            <w:proofErr w:type="spellStart"/>
            <w:r w:rsidRPr="00F74E74">
              <w:rPr>
                <w:sz w:val="24"/>
                <w:szCs w:val="24"/>
                <w:lang w:val="en-US"/>
              </w:rPr>
              <w:t>Ostalo</w:t>
            </w:r>
            <w:proofErr w:type="spellEnd"/>
          </w:p>
        </w:tc>
        <w:tc>
          <w:tcPr>
            <w:tcW w:w="3302" w:type="dxa"/>
            <w:tcBorders>
              <w:top w:val="single" w:sz="4" w:space="0" w:color="000000"/>
              <w:left w:val="single" w:sz="4" w:space="0" w:color="000000"/>
              <w:bottom w:val="single" w:sz="4" w:space="0" w:color="000000"/>
              <w:right w:val="single" w:sz="4" w:space="0" w:color="000000"/>
            </w:tcBorders>
            <w:vAlign w:val="center"/>
          </w:tcPr>
          <w:p w14:paraId="132B05B0" w14:textId="24A1DE2C" w:rsidR="00660DDC" w:rsidRPr="00F74E74" w:rsidRDefault="00660DDC" w:rsidP="00B3382D">
            <w:pPr>
              <w:widowControl/>
              <w:suppressAutoHyphens/>
              <w:autoSpaceDE/>
              <w:autoSpaceDN/>
              <w:jc w:val="both"/>
              <w:rPr>
                <w:sz w:val="24"/>
                <w:szCs w:val="24"/>
                <w:lang w:val="en-US"/>
              </w:rPr>
            </w:pPr>
            <w:r w:rsidRPr="00F74E74">
              <w:rPr>
                <w:sz w:val="24"/>
                <w:szCs w:val="24"/>
                <w:lang w:val="en-US"/>
              </w:rPr>
              <w:t>6</w:t>
            </w:r>
            <w:r w:rsidR="00465577">
              <w:rPr>
                <w:sz w:val="24"/>
                <w:szCs w:val="24"/>
                <w:lang w:val="en-US"/>
              </w:rPr>
              <w:t>9</w:t>
            </w:r>
          </w:p>
        </w:tc>
      </w:tr>
      <w:tr w:rsidR="00F74E74" w:rsidRPr="00F74E74" w14:paraId="5E200F01" w14:textId="77777777" w:rsidTr="00B3382D">
        <w:tc>
          <w:tcPr>
            <w:tcW w:w="2088" w:type="dxa"/>
            <w:tcBorders>
              <w:top w:val="single" w:sz="4" w:space="0" w:color="000000"/>
              <w:left w:val="single" w:sz="4" w:space="0" w:color="000000"/>
              <w:bottom w:val="single" w:sz="4" w:space="0" w:color="000000"/>
              <w:right w:val="single" w:sz="4" w:space="0" w:color="000000"/>
            </w:tcBorders>
            <w:vAlign w:val="center"/>
          </w:tcPr>
          <w:p w14:paraId="534D1D80" w14:textId="77777777" w:rsidR="00660DDC" w:rsidRPr="00F74E74" w:rsidRDefault="00660DDC" w:rsidP="00B3382D">
            <w:pPr>
              <w:widowControl/>
              <w:suppressAutoHyphens/>
              <w:autoSpaceDE/>
              <w:autoSpaceDN/>
              <w:jc w:val="both"/>
              <w:rPr>
                <w:b/>
                <w:sz w:val="24"/>
                <w:szCs w:val="24"/>
                <w:lang w:val="en-US"/>
              </w:rPr>
            </w:pPr>
            <w:r w:rsidRPr="00F74E74">
              <w:rPr>
                <w:b/>
                <w:sz w:val="24"/>
                <w:szCs w:val="24"/>
                <w:lang w:val="en-US"/>
              </w:rPr>
              <w:t>UKUPNO</w:t>
            </w:r>
          </w:p>
        </w:tc>
        <w:tc>
          <w:tcPr>
            <w:tcW w:w="4319" w:type="dxa"/>
            <w:tcBorders>
              <w:top w:val="single" w:sz="4" w:space="0" w:color="000000"/>
              <w:left w:val="single" w:sz="4" w:space="0" w:color="000000"/>
              <w:bottom w:val="single" w:sz="4" w:space="0" w:color="000000"/>
              <w:right w:val="single" w:sz="4" w:space="0" w:color="000000"/>
            </w:tcBorders>
            <w:vAlign w:val="center"/>
          </w:tcPr>
          <w:p w14:paraId="5071A605" w14:textId="77777777" w:rsidR="00660DDC" w:rsidRPr="00F74E74" w:rsidRDefault="00660DDC" w:rsidP="00B3382D">
            <w:pPr>
              <w:widowControl/>
              <w:suppressAutoHyphens/>
              <w:autoSpaceDE/>
              <w:autoSpaceDN/>
              <w:jc w:val="both"/>
              <w:rPr>
                <w:b/>
                <w:sz w:val="24"/>
                <w:szCs w:val="24"/>
                <w:lang w:val="en-US"/>
              </w:rPr>
            </w:pPr>
          </w:p>
        </w:tc>
        <w:tc>
          <w:tcPr>
            <w:tcW w:w="3302" w:type="dxa"/>
            <w:tcBorders>
              <w:top w:val="single" w:sz="4" w:space="0" w:color="000000"/>
              <w:left w:val="single" w:sz="4" w:space="0" w:color="000000"/>
              <w:bottom w:val="single" w:sz="4" w:space="0" w:color="000000"/>
              <w:right w:val="single" w:sz="4" w:space="0" w:color="000000"/>
            </w:tcBorders>
            <w:vAlign w:val="center"/>
          </w:tcPr>
          <w:p w14:paraId="32FAE496" w14:textId="22EC1DDB" w:rsidR="00660DDC" w:rsidRPr="00F74E74" w:rsidRDefault="00F30259" w:rsidP="00B3382D">
            <w:pPr>
              <w:widowControl/>
              <w:suppressAutoHyphens/>
              <w:autoSpaceDE/>
              <w:autoSpaceDN/>
              <w:jc w:val="both"/>
              <w:rPr>
                <w:b/>
                <w:sz w:val="24"/>
                <w:szCs w:val="24"/>
                <w:lang w:val="en-US"/>
              </w:rPr>
            </w:pPr>
            <w:r>
              <w:rPr>
                <w:b/>
                <w:sz w:val="24"/>
                <w:szCs w:val="24"/>
                <w:lang w:val="en-US"/>
              </w:rPr>
              <w:t>985</w:t>
            </w:r>
          </w:p>
        </w:tc>
      </w:tr>
    </w:tbl>
    <w:p w14:paraId="1D772189" w14:textId="77777777" w:rsidR="008629A9" w:rsidRDefault="008629A9" w:rsidP="00E573A0">
      <w:pPr>
        <w:rPr>
          <w:b/>
          <w:bCs/>
          <w:sz w:val="24"/>
          <w:szCs w:val="24"/>
        </w:rPr>
      </w:pPr>
      <w:bookmarkStart w:id="30" w:name="_Hlk184803388"/>
    </w:p>
    <w:p w14:paraId="4A8BC4BD" w14:textId="0A58CC2D" w:rsidR="00604E5F" w:rsidRPr="00AB428B" w:rsidRDefault="00307B23" w:rsidP="00AB428B">
      <w:pPr>
        <w:jc w:val="both"/>
        <w:rPr>
          <w:bCs/>
          <w:sz w:val="24"/>
        </w:rPr>
      </w:pPr>
      <w:r w:rsidRPr="007068DC">
        <w:rPr>
          <w:b/>
          <w:bCs/>
          <w:sz w:val="24"/>
          <w:szCs w:val="24"/>
        </w:rPr>
        <w:t>Obrazloženje:</w:t>
      </w:r>
      <w:r w:rsidRPr="00F74E74">
        <w:rPr>
          <w:sz w:val="24"/>
          <w:szCs w:val="24"/>
        </w:rPr>
        <w:t xml:space="preserve"> Zbog povećanog obima na drugim poslovi nisu se realizirali planirani dani.</w:t>
      </w:r>
      <w:r w:rsidR="00E573A0" w:rsidRPr="00F74E74">
        <w:rPr>
          <w:sz w:val="24"/>
          <w:szCs w:val="24"/>
        </w:rPr>
        <w:t xml:space="preserve"> Kolegica  obrazlaže da zbog povećanog opsega posla, češćeg boravka u ASC-u i rada sa strankama i istraživačima, te odsutnosti kolega došlo je do prekoračenja radnih </w:t>
      </w:r>
      <w:r w:rsidR="00DA4EFC" w:rsidRPr="00F74E74">
        <w:rPr>
          <w:sz w:val="24"/>
          <w:szCs w:val="24"/>
        </w:rPr>
        <w:t>dana</w:t>
      </w:r>
      <w:r w:rsidR="00E573A0" w:rsidRPr="00F74E74">
        <w:rPr>
          <w:sz w:val="24"/>
          <w:szCs w:val="24"/>
        </w:rPr>
        <w:t>.</w:t>
      </w:r>
      <w:r w:rsidR="007068DC">
        <w:rPr>
          <w:sz w:val="24"/>
          <w:szCs w:val="24"/>
        </w:rPr>
        <w:t xml:space="preserve"> </w:t>
      </w:r>
      <w:r w:rsidR="007068DC" w:rsidRPr="007068DC">
        <w:rPr>
          <w:sz w:val="24"/>
          <w:szCs w:val="24"/>
        </w:rPr>
        <w:t>Zbog bolovanja kolegice</w:t>
      </w:r>
      <w:r w:rsidR="00AB428B">
        <w:rPr>
          <w:sz w:val="24"/>
          <w:szCs w:val="24"/>
        </w:rPr>
        <w:t xml:space="preserve"> </w:t>
      </w:r>
      <w:r w:rsidR="007068DC" w:rsidRPr="007068DC">
        <w:rPr>
          <w:sz w:val="24"/>
          <w:szCs w:val="24"/>
        </w:rPr>
        <w:t>točni podatci se ne mogu prikazati.</w:t>
      </w:r>
      <w:bookmarkStart w:id="31" w:name="_Toc14947653"/>
      <w:bookmarkEnd w:id="30"/>
    </w:p>
    <w:p w14:paraId="697046C7" w14:textId="77777777" w:rsidR="00604E5F" w:rsidRPr="00A10DA6" w:rsidRDefault="00604E5F" w:rsidP="0058337E">
      <w:pPr>
        <w:rPr>
          <w:rFonts w:eastAsia="Arial Unicode MS"/>
          <w:sz w:val="24"/>
          <w:szCs w:val="24"/>
          <w:lang w:bidi="en-US"/>
        </w:rPr>
      </w:pPr>
    </w:p>
    <w:p w14:paraId="4986143C" w14:textId="709BB38A" w:rsidR="004A0FAC" w:rsidRPr="00F74E74" w:rsidRDefault="004A0FAC" w:rsidP="004A0FAC">
      <w:pPr>
        <w:rPr>
          <w:b/>
          <w:bCs/>
          <w:sz w:val="28"/>
          <w:szCs w:val="28"/>
        </w:rPr>
      </w:pPr>
      <w:bookmarkStart w:id="32" w:name="_Hlk184885049"/>
      <w:r w:rsidRPr="00F74E74">
        <w:rPr>
          <w:b/>
          <w:bCs/>
          <w:sz w:val="28"/>
          <w:szCs w:val="28"/>
        </w:rPr>
        <w:t>4.6. SURADNJA S JAVNIM USTANOVAMA</w:t>
      </w:r>
      <w:r w:rsidR="00DE0010">
        <w:rPr>
          <w:b/>
          <w:bCs/>
          <w:sz w:val="28"/>
          <w:szCs w:val="28"/>
        </w:rPr>
        <w:t xml:space="preserve">, </w:t>
      </w:r>
      <w:r w:rsidRPr="00F74E74">
        <w:rPr>
          <w:b/>
          <w:bCs/>
          <w:sz w:val="28"/>
          <w:szCs w:val="28"/>
        </w:rPr>
        <w:t xml:space="preserve">SREDSTVIMA JAVNOG </w:t>
      </w:r>
    </w:p>
    <w:p w14:paraId="71921AED" w14:textId="69595371" w:rsidR="00604E5F" w:rsidRDefault="004A0FAC" w:rsidP="004A0FAC">
      <w:pPr>
        <w:rPr>
          <w:b/>
          <w:bCs/>
          <w:sz w:val="28"/>
          <w:szCs w:val="28"/>
        </w:rPr>
      </w:pPr>
      <w:r w:rsidRPr="00F74E74">
        <w:rPr>
          <w:b/>
          <w:bCs/>
          <w:sz w:val="28"/>
          <w:szCs w:val="28"/>
        </w:rPr>
        <w:t xml:space="preserve">       PRIOPĆAVANJA</w:t>
      </w:r>
      <w:r w:rsidR="00DE0010">
        <w:rPr>
          <w:b/>
          <w:bCs/>
          <w:sz w:val="28"/>
          <w:szCs w:val="28"/>
        </w:rPr>
        <w:t xml:space="preserve"> I PRIVATNIM OSOBAMA</w:t>
      </w:r>
      <w:bookmarkEnd w:id="32"/>
    </w:p>
    <w:p w14:paraId="78C33C5B" w14:textId="77777777" w:rsidR="00604E5F" w:rsidRPr="00F74E74" w:rsidRDefault="00604E5F" w:rsidP="004A0FAC">
      <w:pPr>
        <w:rPr>
          <w:b/>
          <w:bCs/>
          <w:sz w:val="28"/>
          <w:szCs w:val="28"/>
        </w:rPr>
      </w:pPr>
    </w:p>
    <w:p w14:paraId="5A52C944" w14:textId="5364026D" w:rsidR="00362116" w:rsidRDefault="00362116" w:rsidP="004A0FAC">
      <w:pPr>
        <w:rPr>
          <w:b/>
          <w:bCs/>
          <w:sz w:val="24"/>
          <w:szCs w:val="24"/>
        </w:rPr>
      </w:pPr>
      <w:r w:rsidRPr="00F74E74">
        <w:rPr>
          <w:b/>
          <w:bCs/>
          <w:sz w:val="24"/>
          <w:szCs w:val="24"/>
        </w:rPr>
        <w:t>Poslovi:</w:t>
      </w:r>
    </w:p>
    <w:p w14:paraId="1EDEB7BD" w14:textId="2BFCED05" w:rsidR="00424BD0" w:rsidRDefault="00424BD0">
      <w:pPr>
        <w:pStyle w:val="Tijeloteksta"/>
        <w:numPr>
          <w:ilvl w:val="0"/>
          <w:numId w:val="11"/>
        </w:numPr>
        <w:jc w:val="both"/>
      </w:pPr>
      <w:r w:rsidRPr="00424BD0">
        <w:t xml:space="preserve">U povodu spomendana Dan međunarodnog priznanja Republike Hrvatske i Dan mirne reintegracije hrvatskog Podunavlja, Državni arhiv u Vukovaru i Ogranak Matice hrvatske u Vukovaru organizirali su 12. siječnja 2024. godine predstavljanje knjige Davora Ive </w:t>
      </w:r>
      <w:r w:rsidRPr="00424BD0">
        <w:lastRenderedPageBreak/>
        <w:t>Stiera pod nazivom: </w:t>
      </w:r>
      <w:r w:rsidRPr="00424BD0">
        <w:rPr>
          <w:i/>
          <w:iCs/>
        </w:rPr>
        <w:t>IZLAZ IZ  PERIFERIJE - Ogled o Hrvatskoj u novome međunarodnom poretku</w:t>
      </w:r>
      <w:r w:rsidRPr="00424BD0">
        <w:t xml:space="preserve">. </w:t>
      </w:r>
    </w:p>
    <w:p w14:paraId="532F18D1" w14:textId="6B8A2648" w:rsidR="00424BD0" w:rsidRDefault="00424BD0">
      <w:pPr>
        <w:pStyle w:val="Tijeloteksta"/>
        <w:numPr>
          <w:ilvl w:val="0"/>
          <w:numId w:val="11"/>
        </w:numPr>
        <w:jc w:val="both"/>
      </w:pPr>
      <w:r w:rsidRPr="00424BD0">
        <w:t>Povodom obilježavanja Međunarodnog dana žena, u organizaciji Ogranka Matice hrvatske  u Vukovaru i Državnog arhiva u Vukovaru, 6. ožujka 2024. godine, u Državnom arhivu u Vukovaru, održano je predavanje na temu borbe žena za pravo glasa</w:t>
      </w:r>
      <w:r>
        <w:t xml:space="preserve"> </w:t>
      </w:r>
      <w:r w:rsidRPr="00424BD0">
        <w:t xml:space="preserve"> pod nazivom </w:t>
      </w:r>
      <w:r w:rsidRPr="003D6C32">
        <w:rPr>
          <w:i/>
          <w:iCs/>
        </w:rPr>
        <w:t>„Kako su viktorijanske dame postale borbene sufražetkinje - borba žena za pravo glasa“</w:t>
      </w:r>
      <w:r w:rsidRPr="00424BD0">
        <w:t xml:space="preserve"> održao je dr. sc. Dinko Župan, viši znanstveni suradnik iz Hrvatskog instituta za povijest, podružnice za povijest Slavonije, Srijema i Baranje u Slavonskom Brodu.</w:t>
      </w:r>
    </w:p>
    <w:p w14:paraId="1114F636" w14:textId="2A4C848A" w:rsidR="003D6C32" w:rsidRPr="003D6C32" w:rsidRDefault="003D6C32">
      <w:pPr>
        <w:pStyle w:val="Odlomakpopisa"/>
        <w:numPr>
          <w:ilvl w:val="0"/>
          <w:numId w:val="11"/>
        </w:numPr>
        <w:rPr>
          <w:sz w:val="24"/>
          <w:szCs w:val="24"/>
        </w:rPr>
      </w:pPr>
      <w:r w:rsidRPr="003D6C32">
        <w:rPr>
          <w:sz w:val="24"/>
          <w:szCs w:val="24"/>
        </w:rPr>
        <w:t>Dana 22. ožujka 2024. godine, Državni arhiv u Vukovaru ugostio je djelatnike Državnog arhiva u Slavonskom Brodu.</w:t>
      </w:r>
    </w:p>
    <w:p w14:paraId="7C0C8403" w14:textId="19B6B39B" w:rsidR="00BE1241" w:rsidRPr="00F74E74" w:rsidRDefault="00572791">
      <w:pPr>
        <w:pStyle w:val="Tijeloteksta"/>
        <w:numPr>
          <w:ilvl w:val="0"/>
          <w:numId w:val="11"/>
        </w:numPr>
        <w:jc w:val="both"/>
      </w:pPr>
      <w:r w:rsidRPr="00572791">
        <w:t>Povodom Dana europskih književnika, 25. ožujka 2024.</w:t>
      </w:r>
      <w:r>
        <w:t xml:space="preserve">u </w:t>
      </w:r>
      <w:r w:rsidRPr="00572791">
        <w:t>Muzej</w:t>
      </w:r>
      <w:r>
        <w:t>u</w:t>
      </w:r>
      <w:r w:rsidRPr="00572791">
        <w:t xml:space="preserve"> vučedolske kulture </w:t>
      </w:r>
      <w:r>
        <w:t xml:space="preserve">održana je </w:t>
      </w:r>
      <w:r w:rsidRPr="00572791">
        <w:t>prezentacij</w:t>
      </w:r>
      <w:r>
        <w:t xml:space="preserve">a </w:t>
      </w:r>
      <w:r w:rsidRPr="00572791">
        <w:t>i razgovor Jasnom Horvat</w:t>
      </w:r>
      <w:r>
        <w:t>.</w:t>
      </w:r>
    </w:p>
    <w:p w14:paraId="1295F734" w14:textId="68EF4B18" w:rsidR="00A14290" w:rsidRPr="00F74E74" w:rsidRDefault="00A14290">
      <w:pPr>
        <w:pStyle w:val="Tijeloteksta"/>
        <w:numPr>
          <w:ilvl w:val="0"/>
          <w:numId w:val="11"/>
        </w:numPr>
        <w:jc w:val="both"/>
      </w:pPr>
      <w:r w:rsidRPr="00F74E74">
        <w:t>Gradskoj knjižnici i čitaonici Vinkovci, 8. travnja 2024. godine, održano je otvorenje izložbe Brodska imovna općina – razgranato stablo duboka korijena. Spomenuto  događanje organizirao je Državni arhiv u Vukovaru – Arhivski sabirni centar u Vinkovcima i Gradska knjižnica i čitaonica Vinkovci u suradnji s Vinkovačkim šokačkim rodovima.</w:t>
      </w:r>
    </w:p>
    <w:p w14:paraId="1E393E8A" w14:textId="40AEF0A8" w:rsidR="00A14290" w:rsidRPr="00F74E74" w:rsidRDefault="00DA4EFC">
      <w:pPr>
        <w:pStyle w:val="Tijeloteksta"/>
        <w:numPr>
          <w:ilvl w:val="0"/>
          <w:numId w:val="11"/>
        </w:numPr>
        <w:jc w:val="both"/>
      </w:pPr>
      <w:r w:rsidRPr="00F74E74">
        <w:t>Dana</w:t>
      </w:r>
      <w:r w:rsidR="00A14290" w:rsidRPr="00F74E74">
        <w:t xml:space="preserve"> 7. lipnja prisustvovalo se otvorenju izložbe "</w:t>
      </w:r>
      <w:proofErr w:type="spellStart"/>
      <w:r w:rsidR="00A14290" w:rsidRPr="00F74E74">
        <w:t>Borovski</w:t>
      </w:r>
      <w:proofErr w:type="spellEnd"/>
      <w:r w:rsidR="00A14290" w:rsidRPr="00F74E74">
        <w:t xml:space="preserve"> spomenar u fotografiji" u Gradskom muzeju Vukovar – Dvorac Eltz.</w:t>
      </w:r>
    </w:p>
    <w:p w14:paraId="1520F3E6" w14:textId="05BC9007" w:rsidR="00A14290" w:rsidRPr="00F74E74" w:rsidRDefault="00A14290">
      <w:pPr>
        <w:pStyle w:val="Tijeloteksta"/>
        <w:numPr>
          <w:ilvl w:val="0"/>
          <w:numId w:val="11"/>
        </w:numPr>
        <w:jc w:val="both"/>
      </w:pPr>
      <w:r w:rsidRPr="00F74E74">
        <w:t>U Državnom arhivu u Vukovaru, 24. i 25. lipnja 2024. godine, u organizaciji Agencije za odgoj i obrazovanje održan je državni stručni skup pod nazivom Uništena i nestala kulturna baština u Domovinskom ratu.</w:t>
      </w:r>
    </w:p>
    <w:p w14:paraId="53720212" w14:textId="77777777" w:rsidR="003D6C32" w:rsidRPr="00424BD0" w:rsidRDefault="003D6C32">
      <w:pPr>
        <w:pStyle w:val="Tijeloteksta"/>
        <w:numPr>
          <w:ilvl w:val="0"/>
          <w:numId w:val="11"/>
        </w:numPr>
        <w:jc w:val="both"/>
      </w:pPr>
      <w:r w:rsidRPr="00424BD0">
        <w:t>Povodom Dana Vukovarsko-srijemske županije, 8. studenoga 2024. godine predstavljena je knjiga </w:t>
      </w:r>
      <w:r w:rsidRPr="00424BD0">
        <w:rPr>
          <w:i/>
          <w:iCs/>
        </w:rPr>
        <w:t>Prošlost, sadašnjost i budućnost Vukovarsko-srijemske županije odabrane povijesne, demografske i sociološke teme</w:t>
      </w:r>
      <w:r w:rsidRPr="00424BD0">
        <w:t xml:space="preserve">. </w:t>
      </w:r>
    </w:p>
    <w:p w14:paraId="611D9032" w14:textId="5A8230D8" w:rsidR="003D6C32" w:rsidRPr="003D6C32" w:rsidRDefault="003D6C32" w:rsidP="003D6C32">
      <w:pPr>
        <w:ind w:left="720" w:hanging="360"/>
        <w:rPr>
          <w:sz w:val="24"/>
          <w:szCs w:val="24"/>
        </w:rPr>
      </w:pPr>
      <w:r>
        <w:rPr>
          <w:sz w:val="24"/>
          <w:szCs w:val="24"/>
        </w:rPr>
        <w:t>-</w:t>
      </w:r>
      <w:r>
        <w:rPr>
          <w:sz w:val="24"/>
          <w:szCs w:val="24"/>
        </w:rPr>
        <w:tab/>
      </w:r>
      <w:r w:rsidRPr="003D6C32">
        <w:rPr>
          <w:sz w:val="24"/>
          <w:szCs w:val="24"/>
        </w:rPr>
        <w:t>Priprema i prisustvovanje na aktivnostima iz ciklusa javnih predavanja „Adventska putovanja“ u organizaciji Državnog arhiva u Vukovaru</w:t>
      </w:r>
      <w:r>
        <w:rPr>
          <w:sz w:val="24"/>
          <w:szCs w:val="24"/>
        </w:rPr>
        <w:t>:</w:t>
      </w:r>
    </w:p>
    <w:p w14:paraId="4631CB5F" w14:textId="372B6708" w:rsidR="003D6C32" w:rsidRPr="003D6C32" w:rsidRDefault="003D6C32">
      <w:pPr>
        <w:pStyle w:val="Odlomakpopisa"/>
        <w:numPr>
          <w:ilvl w:val="0"/>
          <w:numId w:val="14"/>
        </w:numPr>
        <w:rPr>
          <w:sz w:val="24"/>
          <w:szCs w:val="24"/>
        </w:rPr>
      </w:pPr>
      <w:r w:rsidRPr="003D6C32">
        <w:rPr>
          <w:sz w:val="24"/>
          <w:szCs w:val="24"/>
        </w:rPr>
        <w:t xml:space="preserve">prosinca 2024. Luka Vrbanić, mag. </w:t>
      </w:r>
      <w:proofErr w:type="spellStart"/>
      <w:r w:rsidRPr="003D6C32">
        <w:rPr>
          <w:sz w:val="24"/>
          <w:szCs w:val="24"/>
        </w:rPr>
        <w:t>educ</w:t>
      </w:r>
      <w:proofErr w:type="spellEnd"/>
      <w:r w:rsidRPr="003D6C32">
        <w:rPr>
          <w:sz w:val="24"/>
          <w:szCs w:val="24"/>
        </w:rPr>
        <w:t xml:space="preserve">. </w:t>
      </w:r>
      <w:proofErr w:type="spellStart"/>
      <w:r w:rsidRPr="003D6C32">
        <w:rPr>
          <w:sz w:val="24"/>
          <w:szCs w:val="24"/>
        </w:rPr>
        <w:t>hist</w:t>
      </w:r>
      <w:proofErr w:type="spellEnd"/>
      <w:r w:rsidRPr="003D6C32">
        <w:rPr>
          <w:sz w:val="24"/>
          <w:szCs w:val="24"/>
        </w:rPr>
        <w:t xml:space="preserve">., Putovima gradova Zapadne Europe: Amsterdam, </w:t>
      </w:r>
      <w:proofErr w:type="spellStart"/>
      <w:r w:rsidRPr="003D6C32">
        <w:rPr>
          <w:sz w:val="24"/>
          <w:szCs w:val="24"/>
        </w:rPr>
        <w:t>Gent</w:t>
      </w:r>
      <w:proofErr w:type="spellEnd"/>
      <w:r w:rsidRPr="003D6C32">
        <w:rPr>
          <w:sz w:val="24"/>
          <w:szCs w:val="24"/>
        </w:rPr>
        <w:t>, Pariz</w:t>
      </w:r>
    </w:p>
    <w:p w14:paraId="7F53C2FD" w14:textId="272C4560" w:rsidR="003D6C32" w:rsidRPr="003D6C32" w:rsidRDefault="003D6C32">
      <w:pPr>
        <w:pStyle w:val="Odlomakpopisa"/>
        <w:numPr>
          <w:ilvl w:val="0"/>
          <w:numId w:val="14"/>
        </w:numPr>
        <w:rPr>
          <w:sz w:val="24"/>
          <w:szCs w:val="24"/>
        </w:rPr>
      </w:pPr>
      <w:r w:rsidRPr="003D6C32">
        <w:rPr>
          <w:sz w:val="24"/>
          <w:szCs w:val="24"/>
        </w:rPr>
        <w:t>prosinca 2024. dr. sc. Mateo Žanić, Šetnje po poljskim gradovima</w:t>
      </w:r>
    </w:p>
    <w:p w14:paraId="5FA30AAF" w14:textId="46489AB8" w:rsidR="00362116" w:rsidRPr="008629A9" w:rsidRDefault="003D6C32">
      <w:pPr>
        <w:pStyle w:val="Odlomakpopisa"/>
        <w:numPr>
          <w:ilvl w:val="0"/>
          <w:numId w:val="14"/>
        </w:numPr>
        <w:rPr>
          <w:b/>
          <w:bCs/>
          <w:caps/>
          <w:sz w:val="24"/>
          <w:szCs w:val="24"/>
        </w:rPr>
      </w:pPr>
      <w:r w:rsidRPr="003D6C32">
        <w:rPr>
          <w:sz w:val="24"/>
          <w:szCs w:val="24"/>
        </w:rPr>
        <w:t>prosinca 2024. Lidija Miletić, prof., U zemlji Hansa Christiana Andersena</w:t>
      </w:r>
    </w:p>
    <w:p w14:paraId="31C81418" w14:textId="77777777" w:rsidR="00535DC7" w:rsidRDefault="00535DC7" w:rsidP="0058337E">
      <w:pPr>
        <w:rPr>
          <w:b/>
          <w:bCs/>
          <w:sz w:val="24"/>
          <w:szCs w:val="24"/>
          <w:u w:val="single"/>
        </w:rPr>
      </w:pPr>
    </w:p>
    <w:p w14:paraId="46BA34B7" w14:textId="3593321F" w:rsidR="004A0FAC" w:rsidRPr="00F74E74" w:rsidRDefault="001D307D" w:rsidP="00AB428B">
      <w:pPr>
        <w:jc w:val="both"/>
        <w:rPr>
          <w:sz w:val="24"/>
          <w:szCs w:val="24"/>
        </w:rPr>
      </w:pPr>
      <w:r w:rsidRPr="00F74E74">
        <w:rPr>
          <w:b/>
          <w:bCs/>
          <w:sz w:val="24"/>
          <w:szCs w:val="24"/>
          <w:u w:val="single"/>
        </w:rPr>
        <w:t xml:space="preserve">Obrazloženje: </w:t>
      </w:r>
      <w:r w:rsidRPr="00F74E74">
        <w:rPr>
          <w:b/>
          <w:bCs/>
          <w:sz w:val="24"/>
          <w:szCs w:val="24"/>
        </w:rPr>
        <w:t xml:space="preserve"> </w:t>
      </w:r>
      <w:r w:rsidRPr="00F74E74">
        <w:rPr>
          <w:sz w:val="24"/>
          <w:szCs w:val="24"/>
        </w:rPr>
        <w:t>Za poslove je utrošeno više od planiranog radi broja posjećenih događanja</w:t>
      </w:r>
      <w:r w:rsidR="007542FE">
        <w:rPr>
          <w:sz w:val="24"/>
          <w:szCs w:val="24"/>
        </w:rPr>
        <w:t>, dok kod kolege nije bilo potrebe za obavljanjem navedenih poslova.</w:t>
      </w:r>
      <w:r w:rsidR="007068DC">
        <w:rPr>
          <w:sz w:val="24"/>
          <w:szCs w:val="24"/>
        </w:rPr>
        <w:t xml:space="preserve"> </w:t>
      </w:r>
      <w:r w:rsidR="007068DC" w:rsidRPr="007068DC">
        <w:rPr>
          <w:sz w:val="24"/>
          <w:szCs w:val="24"/>
        </w:rPr>
        <w:t>Zbog bolovanja kolegice točni podatci se ne mogu prikazati.</w:t>
      </w:r>
    </w:p>
    <w:p w14:paraId="30D04256" w14:textId="77777777" w:rsidR="00D60F1C" w:rsidRPr="00F74E74" w:rsidRDefault="00D60F1C" w:rsidP="0058337E">
      <w:pPr>
        <w:rPr>
          <w:sz w:val="24"/>
          <w:szCs w:val="24"/>
        </w:rPr>
      </w:pPr>
    </w:p>
    <w:p w14:paraId="6A13C6EE" w14:textId="77777777" w:rsidR="00616CC0" w:rsidRPr="00A10DA6" w:rsidRDefault="00616CC0" w:rsidP="0058337E">
      <w:pPr>
        <w:rPr>
          <w:rFonts w:eastAsia="Arial Unicode MS"/>
          <w:b/>
          <w:bCs/>
          <w:sz w:val="24"/>
          <w:szCs w:val="24"/>
          <w:u w:val="single"/>
          <w:lang w:bidi="en-US"/>
        </w:rPr>
      </w:pPr>
    </w:p>
    <w:p w14:paraId="0DCB1199" w14:textId="38A9EDC7" w:rsidR="0058337E" w:rsidRPr="00A10DA6" w:rsidRDefault="0058337E" w:rsidP="0058337E">
      <w:pPr>
        <w:rPr>
          <w:rFonts w:eastAsia="Arial Unicode MS"/>
          <w:b/>
          <w:bCs/>
          <w:caps/>
          <w:sz w:val="32"/>
          <w:szCs w:val="32"/>
          <w:u w:val="single"/>
          <w:lang w:bidi="en-US"/>
        </w:rPr>
      </w:pPr>
      <w:r w:rsidRPr="00A10DA6">
        <w:rPr>
          <w:rFonts w:eastAsia="Arial Unicode MS"/>
          <w:b/>
          <w:bCs/>
          <w:sz w:val="32"/>
          <w:szCs w:val="32"/>
          <w:u w:val="single"/>
          <w:lang w:bidi="en-US"/>
        </w:rPr>
        <w:t>5. STRUČNO USAVRŠAVANJE ARHIVSKIH DJELATNIKA</w:t>
      </w:r>
      <w:bookmarkEnd w:id="31"/>
    </w:p>
    <w:p w14:paraId="426ECD9C" w14:textId="77777777" w:rsidR="0058337E" w:rsidRPr="00A10DA6" w:rsidRDefault="0058337E" w:rsidP="0058337E">
      <w:pPr>
        <w:pStyle w:val="1GLAVNESKUPINE"/>
        <w:spacing w:after="0"/>
        <w:jc w:val="both"/>
        <w:rPr>
          <w:rFonts w:eastAsia="Arial Unicode MS"/>
          <w:b w:val="0"/>
          <w:bCs w:val="0"/>
          <w:sz w:val="24"/>
          <w:u w:val="none"/>
          <w:lang w:bidi="en-US"/>
        </w:rPr>
      </w:pPr>
    </w:p>
    <w:p w14:paraId="3F7FEE4F" w14:textId="77777777" w:rsidR="0058337E" w:rsidRPr="00F74E74" w:rsidRDefault="0058337E" w:rsidP="0058337E">
      <w:pPr>
        <w:pStyle w:val="11PODSKUPINE"/>
        <w:numPr>
          <w:ilvl w:val="0"/>
          <w:numId w:val="0"/>
        </w:numPr>
        <w:jc w:val="both"/>
        <w:rPr>
          <w:rFonts w:eastAsia="Arial Unicode MS"/>
          <w:lang w:bidi="en-US"/>
        </w:rPr>
      </w:pPr>
      <w:bookmarkStart w:id="33" w:name="_Toc14947654"/>
      <w:r w:rsidRPr="00F74E74">
        <w:rPr>
          <w:rFonts w:eastAsia="Arial Unicode MS"/>
        </w:rPr>
        <w:t>5.1. PRAĆENJE</w:t>
      </w:r>
      <w:r w:rsidRPr="00F74E74">
        <w:rPr>
          <w:rFonts w:eastAsia="Arial Unicode MS"/>
          <w:lang w:bidi="en-US"/>
        </w:rPr>
        <w:t xml:space="preserve"> STRUČNE LITERATURE I POHAĐANJE TEČAJEVA</w:t>
      </w:r>
      <w:bookmarkEnd w:id="33"/>
    </w:p>
    <w:p w14:paraId="0265B327" w14:textId="77777777" w:rsidR="00307B23" w:rsidRPr="00F74E74" w:rsidRDefault="00307B23" w:rsidP="0058337E">
      <w:pPr>
        <w:pStyle w:val="11PODSKUPINE"/>
        <w:numPr>
          <w:ilvl w:val="0"/>
          <w:numId w:val="0"/>
        </w:numPr>
        <w:jc w:val="both"/>
        <w:rPr>
          <w:rFonts w:eastAsia="Arial Unicode MS"/>
          <w:sz w:val="24"/>
          <w:szCs w:val="24"/>
          <w:lang w:bidi="en-US"/>
        </w:rPr>
      </w:pPr>
    </w:p>
    <w:p w14:paraId="795FBA96" w14:textId="77777777" w:rsidR="004A0FAC" w:rsidRPr="00F74E74" w:rsidRDefault="00307B23" w:rsidP="0058337E">
      <w:pPr>
        <w:pStyle w:val="11PODSKUPINE"/>
        <w:numPr>
          <w:ilvl w:val="0"/>
          <w:numId w:val="0"/>
        </w:numPr>
        <w:jc w:val="both"/>
        <w:rPr>
          <w:rFonts w:eastAsia="Arial Unicode MS"/>
          <w:caps w:val="0"/>
          <w:sz w:val="24"/>
          <w:szCs w:val="24"/>
          <w:lang w:bidi="en-US"/>
        </w:rPr>
      </w:pPr>
      <w:r w:rsidRPr="00F74E74">
        <w:rPr>
          <w:rFonts w:eastAsia="Arial Unicode MS"/>
          <w:caps w:val="0"/>
          <w:sz w:val="24"/>
          <w:szCs w:val="24"/>
          <w:lang w:bidi="en-US"/>
        </w:rPr>
        <w:t xml:space="preserve">Poslovi: </w:t>
      </w:r>
    </w:p>
    <w:p w14:paraId="5A721A58" w14:textId="3FDF6CDA" w:rsidR="00307B23" w:rsidRPr="00F74E74" w:rsidRDefault="004A0FAC" w:rsidP="0058337E">
      <w:pPr>
        <w:pStyle w:val="11PODSKUPINE"/>
        <w:numPr>
          <w:ilvl w:val="0"/>
          <w:numId w:val="0"/>
        </w:numPr>
        <w:jc w:val="both"/>
        <w:rPr>
          <w:rFonts w:eastAsia="Arial Unicode MS"/>
          <w:b w:val="0"/>
          <w:bCs/>
          <w:sz w:val="24"/>
          <w:szCs w:val="24"/>
          <w:lang w:bidi="en-US"/>
        </w:rPr>
      </w:pPr>
      <w:r w:rsidRPr="00F74E74">
        <w:rPr>
          <w:rFonts w:eastAsia="Arial Unicode MS"/>
          <w:b w:val="0"/>
          <w:bCs/>
          <w:caps w:val="0"/>
          <w:sz w:val="24"/>
          <w:szCs w:val="24"/>
          <w:lang w:bidi="en-US"/>
        </w:rPr>
        <w:t>U</w:t>
      </w:r>
      <w:r w:rsidR="00307B23" w:rsidRPr="00F74E74">
        <w:rPr>
          <w:rFonts w:eastAsia="Arial Unicode MS"/>
          <w:b w:val="0"/>
          <w:bCs/>
          <w:caps w:val="0"/>
          <w:sz w:val="24"/>
          <w:szCs w:val="24"/>
          <w:lang w:bidi="en-US"/>
        </w:rPr>
        <w:t xml:space="preserve"> IV. </w:t>
      </w:r>
      <w:r w:rsidRPr="00F74E74">
        <w:rPr>
          <w:rFonts w:eastAsia="Arial Unicode MS"/>
          <w:b w:val="0"/>
          <w:bCs/>
          <w:caps w:val="0"/>
          <w:sz w:val="24"/>
          <w:szCs w:val="24"/>
          <w:lang w:bidi="en-US"/>
        </w:rPr>
        <w:t>k</w:t>
      </w:r>
      <w:r w:rsidR="00307B23" w:rsidRPr="00F74E74">
        <w:rPr>
          <w:rFonts w:eastAsia="Arial Unicode MS"/>
          <w:b w:val="0"/>
          <w:bCs/>
          <w:caps w:val="0"/>
          <w:sz w:val="24"/>
          <w:szCs w:val="24"/>
          <w:lang w:bidi="en-US"/>
        </w:rPr>
        <w:t xml:space="preserve">vartalu </w:t>
      </w:r>
      <w:r w:rsidRPr="00F74E74">
        <w:rPr>
          <w:rFonts w:eastAsia="Arial Unicode MS"/>
          <w:b w:val="0"/>
          <w:bCs/>
          <w:caps w:val="0"/>
          <w:sz w:val="24"/>
          <w:szCs w:val="24"/>
          <w:lang w:bidi="en-US"/>
        </w:rPr>
        <w:t xml:space="preserve">održana je edukacija za rad u sustavu </w:t>
      </w:r>
      <w:proofErr w:type="spellStart"/>
      <w:r w:rsidRPr="00F74E74">
        <w:rPr>
          <w:rFonts w:eastAsia="Arial Unicode MS"/>
          <w:b w:val="0"/>
          <w:bCs/>
          <w:caps w:val="0"/>
          <w:sz w:val="24"/>
          <w:szCs w:val="24"/>
          <w:lang w:bidi="en-US"/>
        </w:rPr>
        <w:t>eArhiv</w:t>
      </w:r>
      <w:proofErr w:type="spellEnd"/>
      <w:r w:rsidRPr="00F74E74">
        <w:rPr>
          <w:rFonts w:eastAsia="Arial Unicode MS"/>
          <w:b w:val="0"/>
          <w:bCs/>
          <w:caps w:val="0"/>
          <w:sz w:val="24"/>
          <w:szCs w:val="24"/>
          <w:lang w:bidi="en-US"/>
        </w:rPr>
        <w:t xml:space="preserve"> u organizaciji Hrvatskog državnog arhiva u Zagrebu.</w:t>
      </w:r>
    </w:p>
    <w:p w14:paraId="166565D8" w14:textId="77777777" w:rsidR="00535DC7" w:rsidRDefault="00535DC7" w:rsidP="001D307D">
      <w:pPr>
        <w:jc w:val="both"/>
        <w:rPr>
          <w:b/>
          <w:bCs/>
          <w:sz w:val="24"/>
          <w:szCs w:val="24"/>
          <w:u w:val="single"/>
        </w:rPr>
      </w:pPr>
    </w:p>
    <w:p w14:paraId="50BAEFED" w14:textId="63B79F41" w:rsidR="001D307D" w:rsidRPr="00F74E74" w:rsidRDefault="001D307D" w:rsidP="001D307D">
      <w:pPr>
        <w:jc w:val="both"/>
        <w:rPr>
          <w:sz w:val="24"/>
          <w:szCs w:val="24"/>
        </w:rPr>
      </w:pPr>
      <w:r w:rsidRPr="00F74E74">
        <w:rPr>
          <w:b/>
          <w:bCs/>
          <w:sz w:val="24"/>
          <w:szCs w:val="24"/>
          <w:u w:val="single"/>
        </w:rPr>
        <w:t xml:space="preserve">Obrazloženje: </w:t>
      </w:r>
      <w:r w:rsidRPr="00F74E74">
        <w:rPr>
          <w:b/>
          <w:bCs/>
          <w:sz w:val="24"/>
          <w:szCs w:val="24"/>
        </w:rPr>
        <w:t xml:space="preserve"> </w:t>
      </w:r>
      <w:r w:rsidRPr="00F74E74">
        <w:rPr>
          <w:sz w:val="24"/>
          <w:szCs w:val="24"/>
        </w:rPr>
        <w:t>Radi neplanirane edukacije u Zagrebu (</w:t>
      </w:r>
      <w:proofErr w:type="spellStart"/>
      <w:r w:rsidRPr="00F74E74">
        <w:rPr>
          <w:sz w:val="24"/>
          <w:szCs w:val="24"/>
        </w:rPr>
        <w:t>eArhiv</w:t>
      </w:r>
      <w:proofErr w:type="spellEnd"/>
      <w:r w:rsidRPr="00F74E74">
        <w:rPr>
          <w:sz w:val="24"/>
          <w:szCs w:val="24"/>
        </w:rPr>
        <w:t xml:space="preserve">) utrošeno je više </w:t>
      </w:r>
      <w:r w:rsidR="00DA4EFC" w:rsidRPr="00F74E74">
        <w:rPr>
          <w:sz w:val="24"/>
          <w:szCs w:val="24"/>
        </w:rPr>
        <w:t>dana</w:t>
      </w:r>
      <w:r w:rsidRPr="00F74E74">
        <w:rPr>
          <w:sz w:val="24"/>
          <w:szCs w:val="24"/>
        </w:rPr>
        <w:t xml:space="preserve"> od planiranih. </w:t>
      </w:r>
    </w:p>
    <w:p w14:paraId="66C2640C" w14:textId="30F6FDF2" w:rsidR="007068DC" w:rsidRPr="00F74E74" w:rsidRDefault="00E573A0" w:rsidP="0058337E">
      <w:pPr>
        <w:jc w:val="both"/>
        <w:rPr>
          <w:sz w:val="24"/>
          <w:szCs w:val="24"/>
        </w:rPr>
      </w:pPr>
      <w:r w:rsidRPr="00F74E74">
        <w:rPr>
          <w:sz w:val="24"/>
          <w:szCs w:val="24"/>
        </w:rPr>
        <w:t xml:space="preserve">Kolegica obrazlaže da je utrošeno manje </w:t>
      </w:r>
      <w:r w:rsidR="00DA4EFC" w:rsidRPr="00F74E74">
        <w:rPr>
          <w:sz w:val="24"/>
          <w:szCs w:val="24"/>
        </w:rPr>
        <w:t>dana</w:t>
      </w:r>
      <w:r w:rsidRPr="00F74E74">
        <w:rPr>
          <w:sz w:val="24"/>
          <w:szCs w:val="24"/>
        </w:rPr>
        <w:t xml:space="preserve"> od planiranog, zbog objektivnih razloga.</w:t>
      </w:r>
      <w:r w:rsidR="00AB428B">
        <w:rPr>
          <w:sz w:val="24"/>
          <w:szCs w:val="24"/>
        </w:rPr>
        <w:t xml:space="preserve"> </w:t>
      </w:r>
      <w:r w:rsidR="007068DC" w:rsidRPr="007068DC">
        <w:rPr>
          <w:sz w:val="24"/>
          <w:szCs w:val="24"/>
        </w:rPr>
        <w:t>Zbog bolovanja kolegice</w:t>
      </w:r>
      <w:r w:rsidR="00AB428B">
        <w:rPr>
          <w:sz w:val="24"/>
          <w:szCs w:val="24"/>
        </w:rPr>
        <w:t xml:space="preserve"> </w:t>
      </w:r>
      <w:r w:rsidR="007068DC" w:rsidRPr="007068DC">
        <w:rPr>
          <w:sz w:val="24"/>
          <w:szCs w:val="24"/>
        </w:rPr>
        <w:t>točni podatci se ne mogu prikazati.</w:t>
      </w:r>
    </w:p>
    <w:p w14:paraId="1BD0D864" w14:textId="77777777" w:rsidR="002F70DB" w:rsidRDefault="002F70DB" w:rsidP="00DE1B43">
      <w:pPr>
        <w:rPr>
          <w:rFonts w:eastAsia="Arial Unicode MS"/>
          <w:b/>
          <w:bCs/>
          <w:sz w:val="24"/>
          <w:szCs w:val="24"/>
          <w:lang w:bidi="en-US"/>
        </w:rPr>
      </w:pPr>
      <w:bookmarkStart w:id="34" w:name="_Hlk184885070"/>
    </w:p>
    <w:p w14:paraId="51308C60" w14:textId="77777777" w:rsidR="00AB428B" w:rsidRDefault="00AB428B" w:rsidP="00DE1B43">
      <w:pPr>
        <w:rPr>
          <w:rFonts w:eastAsia="Arial Unicode MS"/>
          <w:b/>
          <w:bCs/>
          <w:sz w:val="24"/>
          <w:szCs w:val="24"/>
          <w:lang w:bidi="en-US"/>
        </w:rPr>
      </w:pPr>
    </w:p>
    <w:p w14:paraId="09C53247" w14:textId="77777777" w:rsidR="00AB428B" w:rsidRPr="00DE1B43" w:rsidRDefault="00AB428B" w:rsidP="00DE1B43">
      <w:pPr>
        <w:rPr>
          <w:rFonts w:eastAsia="Arial Unicode MS"/>
          <w:b/>
          <w:bCs/>
          <w:sz w:val="24"/>
          <w:szCs w:val="24"/>
          <w:lang w:bidi="en-US"/>
        </w:rPr>
      </w:pPr>
    </w:p>
    <w:p w14:paraId="5EEAC520" w14:textId="620CB035" w:rsidR="00D010B2" w:rsidRPr="00F74E74" w:rsidRDefault="00D010B2" w:rsidP="00D010B2">
      <w:pPr>
        <w:spacing w:line="360" w:lineRule="auto"/>
        <w:rPr>
          <w:rFonts w:eastAsia="Arial Unicode MS"/>
          <w:b/>
          <w:bCs/>
          <w:sz w:val="28"/>
          <w:szCs w:val="28"/>
          <w:lang w:bidi="en-US"/>
        </w:rPr>
      </w:pPr>
      <w:r w:rsidRPr="00F74E74">
        <w:rPr>
          <w:rFonts w:eastAsia="Arial Unicode MS"/>
          <w:b/>
          <w:bCs/>
          <w:sz w:val="28"/>
          <w:szCs w:val="28"/>
          <w:lang w:bidi="en-US"/>
        </w:rPr>
        <w:lastRenderedPageBreak/>
        <w:t xml:space="preserve">5.2. STRUČNI I ZNANSTVENI SKUPOVI </w:t>
      </w:r>
    </w:p>
    <w:bookmarkEnd w:id="34"/>
    <w:p w14:paraId="7B2DDC8F" w14:textId="77777777" w:rsidR="00671794" w:rsidRPr="00F74E74" w:rsidRDefault="00D010B2" w:rsidP="00145692">
      <w:pPr>
        <w:spacing w:line="276" w:lineRule="auto"/>
        <w:rPr>
          <w:b/>
          <w:bCs/>
          <w:sz w:val="24"/>
          <w:szCs w:val="24"/>
        </w:rPr>
      </w:pPr>
      <w:r w:rsidRPr="00F74E74">
        <w:rPr>
          <w:b/>
          <w:bCs/>
          <w:sz w:val="24"/>
          <w:szCs w:val="24"/>
        </w:rPr>
        <w:t xml:space="preserve">Poslovi: </w:t>
      </w:r>
    </w:p>
    <w:p w14:paraId="0C121889" w14:textId="519DC0FD" w:rsidR="00657965" w:rsidRPr="00F74E74" w:rsidRDefault="009402F1" w:rsidP="009402F1">
      <w:pPr>
        <w:jc w:val="both"/>
        <w:rPr>
          <w:rFonts w:eastAsia="Arial Unicode MS"/>
          <w:sz w:val="24"/>
          <w:szCs w:val="24"/>
          <w:lang w:bidi="en-US"/>
        </w:rPr>
      </w:pPr>
      <w:r w:rsidRPr="00F74E74">
        <w:rPr>
          <w:sz w:val="24"/>
          <w:szCs w:val="24"/>
        </w:rPr>
        <w:t xml:space="preserve">- </w:t>
      </w:r>
      <w:proofErr w:type="spellStart"/>
      <w:r w:rsidRPr="00F74E74">
        <w:rPr>
          <w:rFonts w:eastAsia="Arial Unicode MS"/>
          <w:sz w:val="24"/>
          <w:szCs w:val="24"/>
          <w:lang w:bidi="en-US"/>
        </w:rPr>
        <w:t>Prisustovanje</w:t>
      </w:r>
      <w:proofErr w:type="spellEnd"/>
      <w:r w:rsidRPr="00F74E74">
        <w:rPr>
          <w:rFonts w:eastAsia="Arial Unicode MS"/>
          <w:sz w:val="24"/>
          <w:szCs w:val="24"/>
          <w:lang w:bidi="en-US"/>
        </w:rPr>
        <w:t xml:space="preserve"> na Međunarodnom znanstveno-stručnom skupu, 9. dani </w:t>
      </w:r>
      <w:proofErr w:type="spellStart"/>
      <w:r w:rsidRPr="00F74E74">
        <w:rPr>
          <w:rFonts w:eastAsia="Arial Unicode MS"/>
          <w:sz w:val="24"/>
          <w:szCs w:val="24"/>
          <w:lang w:bidi="en-US"/>
        </w:rPr>
        <w:t>Icarus</w:t>
      </w:r>
      <w:proofErr w:type="spellEnd"/>
      <w:r w:rsidRPr="00F74E74">
        <w:rPr>
          <w:rFonts w:eastAsia="Arial Unicode MS"/>
          <w:sz w:val="24"/>
          <w:szCs w:val="24"/>
          <w:lang w:bidi="en-US"/>
        </w:rPr>
        <w:t xml:space="preserve"> Hrvatska: „Baština bez granica: kulturne i edukacijske prakse i nove perspektive “ Osijek, Hrvatska, 13. – 15. ožujka 2024.</w:t>
      </w:r>
    </w:p>
    <w:p w14:paraId="4D89FF78" w14:textId="2D95B6CD" w:rsidR="00E573A0" w:rsidRPr="00F74E74" w:rsidRDefault="00E573A0" w:rsidP="009402F1">
      <w:pPr>
        <w:jc w:val="both"/>
        <w:rPr>
          <w:rFonts w:eastAsia="Arial Unicode MS"/>
          <w:sz w:val="24"/>
          <w:szCs w:val="24"/>
          <w:lang w:bidi="en-US"/>
        </w:rPr>
      </w:pPr>
      <w:r w:rsidRPr="00F74E74">
        <w:rPr>
          <w:rFonts w:eastAsia="Arial Unicode MS"/>
          <w:sz w:val="24"/>
          <w:szCs w:val="24"/>
          <w:lang w:bidi="en-US"/>
        </w:rPr>
        <w:t xml:space="preserve">- </w:t>
      </w:r>
      <w:r w:rsidRPr="00F74E74">
        <w:rPr>
          <w:sz w:val="24"/>
          <w:szCs w:val="24"/>
        </w:rPr>
        <w:t>Državni stručni skup AZOO: Uništena i nestala kulturna baština u Domovinskom ratu</w:t>
      </w:r>
    </w:p>
    <w:p w14:paraId="46EFAB2E" w14:textId="6DD2E787" w:rsidR="00585675" w:rsidRPr="00F74E74" w:rsidRDefault="00585675" w:rsidP="00585675">
      <w:pPr>
        <w:spacing w:line="276" w:lineRule="auto"/>
        <w:jc w:val="both"/>
        <w:rPr>
          <w:sz w:val="24"/>
          <w:szCs w:val="24"/>
        </w:rPr>
      </w:pPr>
      <w:r w:rsidRPr="00F74E74">
        <w:rPr>
          <w:sz w:val="24"/>
          <w:szCs w:val="24"/>
        </w:rPr>
        <w:t>- Odsjek za gradivo izvan arhiva HDA organizirao je sastanak predstavnika službi za zaštitu gradiva izvan arhiva. Sastanak se održao u prostorijama Državnog arhiva u Zadru u razdoblju od 26. – 27. rujna 2024. godine</w:t>
      </w:r>
    </w:p>
    <w:p w14:paraId="55E6E4B8" w14:textId="21DAC4A4" w:rsidR="00412924" w:rsidRDefault="00585675" w:rsidP="00585675">
      <w:pPr>
        <w:contextualSpacing/>
        <w:jc w:val="both"/>
        <w:rPr>
          <w:sz w:val="24"/>
          <w:szCs w:val="24"/>
        </w:rPr>
      </w:pPr>
      <w:r w:rsidRPr="00F74E74">
        <w:rPr>
          <w:rFonts w:eastAsia="Arial Unicode MS"/>
          <w:sz w:val="24"/>
          <w:szCs w:val="24"/>
          <w:lang w:bidi="en-US"/>
        </w:rPr>
        <w:t xml:space="preserve">- </w:t>
      </w:r>
      <w:r w:rsidR="004A0FAC" w:rsidRPr="00F74E74">
        <w:rPr>
          <w:sz w:val="24"/>
          <w:szCs w:val="24"/>
        </w:rPr>
        <w:t>Hrvatsko arhivističko društvo (HAD) u suradnji s Državnim arhivom u Vukovaru (DAVU) organiziralo je 55. savjetovanje hrvatskih arhivista od 23. do 25. listopada 2024. godine.</w:t>
      </w:r>
    </w:p>
    <w:p w14:paraId="603BDA15" w14:textId="436F6606" w:rsidR="00200AA1" w:rsidRPr="00F74E74" w:rsidRDefault="00200AA1" w:rsidP="00585675">
      <w:pPr>
        <w:contextualSpacing/>
        <w:jc w:val="both"/>
        <w:rPr>
          <w:sz w:val="24"/>
          <w:szCs w:val="24"/>
        </w:rPr>
      </w:pPr>
      <w:r>
        <w:rPr>
          <w:sz w:val="24"/>
          <w:szCs w:val="24"/>
        </w:rPr>
        <w:t xml:space="preserve">- </w:t>
      </w:r>
      <w:r w:rsidRPr="00200AA1">
        <w:rPr>
          <w:sz w:val="24"/>
          <w:szCs w:val="24"/>
        </w:rPr>
        <w:t>Sudjelovanje na VII kongresu hrvatskih povjesničara u Osijeku, 25.-27.9. s temom izlaganja: Značaj zemljišnoknjižnih reformi u Vojnoj granici s posebnim osvrtom na ustroj i vođenje prvih sustavnih zemljišnih knjiga u Brodskoj graničarskoj pukovniji</w:t>
      </w:r>
      <w:r>
        <w:rPr>
          <w:sz w:val="24"/>
          <w:szCs w:val="24"/>
        </w:rPr>
        <w:t>.</w:t>
      </w:r>
    </w:p>
    <w:p w14:paraId="798B1554" w14:textId="77777777" w:rsidR="00535DC7" w:rsidRDefault="00535DC7" w:rsidP="00D60F1C">
      <w:pPr>
        <w:jc w:val="both"/>
        <w:rPr>
          <w:b/>
          <w:bCs/>
          <w:sz w:val="24"/>
          <w:szCs w:val="24"/>
        </w:rPr>
      </w:pPr>
      <w:bookmarkStart w:id="35" w:name="_Hlk184804850"/>
    </w:p>
    <w:p w14:paraId="013031B6" w14:textId="6D267846" w:rsidR="00397E4A" w:rsidRPr="00F74E74" w:rsidRDefault="004A0FAC" w:rsidP="00D60F1C">
      <w:pPr>
        <w:jc w:val="both"/>
        <w:rPr>
          <w:sz w:val="24"/>
          <w:szCs w:val="24"/>
        </w:rPr>
      </w:pPr>
      <w:bookmarkStart w:id="36" w:name="_Hlk190168470"/>
      <w:r w:rsidRPr="00F74E74">
        <w:rPr>
          <w:b/>
          <w:bCs/>
          <w:sz w:val="24"/>
          <w:szCs w:val="24"/>
        </w:rPr>
        <w:t>Obrazloženje:</w:t>
      </w:r>
      <w:r w:rsidRPr="00F74E74">
        <w:rPr>
          <w:sz w:val="24"/>
          <w:szCs w:val="24"/>
        </w:rPr>
        <w:t xml:space="preserve"> Angažman na organiziranju navedenog savjetovanja rezultirao je s više utrošenih </w:t>
      </w:r>
      <w:r w:rsidR="00DA4EFC" w:rsidRPr="00F74E74">
        <w:rPr>
          <w:sz w:val="24"/>
          <w:szCs w:val="24"/>
        </w:rPr>
        <w:t>dana</w:t>
      </w:r>
      <w:r w:rsidRPr="00F74E74">
        <w:rPr>
          <w:sz w:val="24"/>
          <w:szCs w:val="24"/>
        </w:rPr>
        <w:t xml:space="preserve"> od planiranih. </w:t>
      </w:r>
      <w:bookmarkEnd w:id="35"/>
      <w:r w:rsidR="00D26301">
        <w:rPr>
          <w:sz w:val="24"/>
          <w:szCs w:val="24"/>
        </w:rPr>
        <w:t>Kolegica nije utrošila dane zbog bolovanja.</w:t>
      </w:r>
    </w:p>
    <w:bookmarkEnd w:id="36"/>
    <w:p w14:paraId="686B786C" w14:textId="77777777" w:rsidR="00397E4A" w:rsidRPr="00F74E74" w:rsidRDefault="00397E4A" w:rsidP="00D010B2">
      <w:pPr>
        <w:rPr>
          <w:sz w:val="24"/>
          <w:szCs w:val="24"/>
        </w:rPr>
      </w:pPr>
    </w:p>
    <w:p w14:paraId="7142EDE8" w14:textId="0E90E9F1" w:rsidR="003D34B1" w:rsidRPr="00F74E74" w:rsidRDefault="003D34B1" w:rsidP="00D010B2">
      <w:pPr>
        <w:rPr>
          <w:b/>
          <w:bCs/>
          <w:sz w:val="28"/>
          <w:szCs w:val="28"/>
        </w:rPr>
      </w:pPr>
      <w:r w:rsidRPr="00F74E74">
        <w:rPr>
          <w:b/>
          <w:bCs/>
          <w:sz w:val="28"/>
          <w:szCs w:val="28"/>
        </w:rPr>
        <w:t>5.6. OBRAZOVANJE</w:t>
      </w:r>
      <w:r w:rsidRPr="00F74E74">
        <w:rPr>
          <w:b/>
          <w:bCs/>
          <w:spacing w:val="-5"/>
          <w:sz w:val="28"/>
          <w:szCs w:val="28"/>
        </w:rPr>
        <w:t xml:space="preserve"> PRIPRAVNIKA I </w:t>
      </w:r>
      <w:r w:rsidRPr="00F74E74">
        <w:rPr>
          <w:b/>
          <w:bCs/>
          <w:sz w:val="28"/>
          <w:szCs w:val="28"/>
        </w:rPr>
        <w:t>STUDENATA</w:t>
      </w:r>
      <w:r w:rsidRPr="00F74E74">
        <w:rPr>
          <w:b/>
          <w:bCs/>
          <w:spacing w:val="-3"/>
          <w:sz w:val="28"/>
          <w:szCs w:val="28"/>
        </w:rPr>
        <w:t xml:space="preserve"> </w:t>
      </w:r>
      <w:r w:rsidRPr="00F74E74">
        <w:rPr>
          <w:b/>
          <w:bCs/>
          <w:sz w:val="28"/>
          <w:szCs w:val="28"/>
        </w:rPr>
        <w:t>NA</w:t>
      </w:r>
      <w:r w:rsidRPr="00F74E74">
        <w:rPr>
          <w:b/>
          <w:bCs/>
          <w:spacing w:val="-3"/>
          <w:sz w:val="28"/>
          <w:szCs w:val="28"/>
        </w:rPr>
        <w:t xml:space="preserve"> </w:t>
      </w:r>
      <w:r w:rsidRPr="00F74E74">
        <w:rPr>
          <w:b/>
          <w:bCs/>
          <w:sz w:val="28"/>
          <w:szCs w:val="28"/>
        </w:rPr>
        <w:t>STRUČNOJ</w:t>
      </w:r>
      <w:r w:rsidRPr="00F74E74">
        <w:rPr>
          <w:b/>
          <w:bCs/>
          <w:spacing w:val="-3"/>
          <w:sz w:val="28"/>
          <w:szCs w:val="28"/>
        </w:rPr>
        <w:t xml:space="preserve"> </w:t>
      </w:r>
    </w:p>
    <w:p w14:paraId="2FADCE0D" w14:textId="77777777" w:rsidR="003D34B1" w:rsidRPr="00F74E74" w:rsidRDefault="003D34B1" w:rsidP="00D010B2">
      <w:pPr>
        <w:pStyle w:val="11PODSKUPINE"/>
        <w:numPr>
          <w:ilvl w:val="0"/>
          <w:numId w:val="0"/>
        </w:numPr>
      </w:pPr>
      <w:r w:rsidRPr="00F74E74">
        <w:rPr>
          <w:spacing w:val="-3"/>
        </w:rPr>
        <w:t xml:space="preserve">        </w:t>
      </w:r>
      <w:r w:rsidRPr="00F74E74">
        <w:t xml:space="preserve">praksi, RAD S PRIPRAVNIKOM NA SREĐIVANJU i obradi </w:t>
      </w:r>
    </w:p>
    <w:p w14:paraId="39C68A6F" w14:textId="77777777" w:rsidR="003D34B1" w:rsidRPr="00F74E74" w:rsidRDefault="003D34B1" w:rsidP="00D010B2">
      <w:pPr>
        <w:pStyle w:val="11PODSKUPINE"/>
        <w:numPr>
          <w:ilvl w:val="0"/>
          <w:numId w:val="0"/>
        </w:numPr>
      </w:pPr>
      <w:r w:rsidRPr="00F74E74">
        <w:t xml:space="preserve">       ARHIVSKOG GRADIVA u kontekstu teme stručnog rada</w:t>
      </w:r>
    </w:p>
    <w:p w14:paraId="713E8557" w14:textId="77777777" w:rsidR="00D010B2" w:rsidRPr="00F74E74" w:rsidRDefault="00D010B2" w:rsidP="00D010B2">
      <w:pPr>
        <w:pStyle w:val="11PODSKUPINE"/>
        <w:numPr>
          <w:ilvl w:val="0"/>
          <w:numId w:val="0"/>
        </w:numPr>
        <w:rPr>
          <w:b w:val="0"/>
          <w:bCs/>
          <w:sz w:val="24"/>
          <w:szCs w:val="24"/>
        </w:rPr>
      </w:pPr>
    </w:p>
    <w:p w14:paraId="72603F1D" w14:textId="77777777" w:rsidR="00D010B2" w:rsidRPr="00F74E74" w:rsidRDefault="00D010B2" w:rsidP="00D010B2">
      <w:pPr>
        <w:pStyle w:val="111PODSKUPINE"/>
        <w:rPr>
          <w:color w:val="auto"/>
        </w:rPr>
      </w:pPr>
      <w:r w:rsidRPr="00F74E74">
        <w:rPr>
          <w:color w:val="auto"/>
        </w:rPr>
        <w:t xml:space="preserve">Poslovi: </w:t>
      </w:r>
    </w:p>
    <w:p w14:paraId="798BED20" w14:textId="30C35D40" w:rsidR="00657965" w:rsidRPr="00AB428B" w:rsidRDefault="00657965" w:rsidP="00AB428B">
      <w:pPr>
        <w:keepNext/>
        <w:widowControl/>
        <w:autoSpaceDE/>
        <w:autoSpaceDN/>
        <w:jc w:val="both"/>
        <w:outlineLvl w:val="2"/>
        <w:rPr>
          <w:sz w:val="24"/>
          <w:szCs w:val="24"/>
          <w:lang w:eastAsia="hr-HR"/>
        </w:rPr>
      </w:pPr>
      <w:r w:rsidRPr="00AB428B">
        <w:rPr>
          <w:sz w:val="24"/>
          <w:szCs w:val="24"/>
        </w:rPr>
        <w:t>Pomoć pri rješavanju zahtjeva, uvođenje u rad sa istraživačima, uvođenje u pisanje dnevnih i  kvartalnih izvješća, upoznavanje s radom arhiva, pomoć pri snalaženju u spremištima.</w:t>
      </w:r>
      <w:r w:rsidR="00E573A0" w:rsidRPr="00AB428B">
        <w:rPr>
          <w:sz w:val="24"/>
          <w:szCs w:val="24"/>
          <w:lang w:eastAsia="hr-HR"/>
        </w:rPr>
        <w:t xml:space="preserve"> Također, pripremanje ureda, sklapanje računala, opskrba uredskim materijalom novog djelatnika. </w:t>
      </w:r>
    </w:p>
    <w:p w14:paraId="10B9A9A1" w14:textId="77777777" w:rsidR="003D34B1" w:rsidRPr="00F74E74" w:rsidRDefault="003D34B1" w:rsidP="003D34B1">
      <w:pPr>
        <w:pStyle w:val="Naslov1"/>
        <w:tabs>
          <w:tab w:val="left" w:pos="899"/>
        </w:tabs>
        <w:ind w:left="898" w:firstLine="0"/>
        <w:jc w:val="both"/>
      </w:pPr>
    </w:p>
    <w:p w14:paraId="258D71F7" w14:textId="2C223CF3" w:rsidR="00D26301" w:rsidRPr="00F74E74" w:rsidRDefault="00D26301" w:rsidP="00D26301">
      <w:pPr>
        <w:jc w:val="both"/>
        <w:rPr>
          <w:sz w:val="24"/>
          <w:szCs w:val="24"/>
        </w:rPr>
      </w:pPr>
      <w:r w:rsidRPr="00F74E74">
        <w:rPr>
          <w:b/>
          <w:bCs/>
          <w:sz w:val="24"/>
          <w:szCs w:val="24"/>
        </w:rPr>
        <w:t>Obrazloženje:</w:t>
      </w:r>
      <w:r w:rsidRPr="00F74E74">
        <w:rPr>
          <w:sz w:val="24"/>
          <w:szCs w:val="24"/>
        </w:rPr>
        <w:t xml:space="preserve"> Angažman na organiziranju navedenog savjetovanja rezultirao je s više utrošenih dana od planiranih. </w:t>
      </w:r>
      <w:r>
        <w:rPr>
          <w:sz w:val="24"/>
          <w:szCs w:val="24"/>
        </w:rPr>
        <w:t>Kolegica nije utrošila dane zbog bolovanja.</w:t>
      </w:r>
    </w:p>
    <w:p w14:paraId="580274AD" w14:textId="77777777" w:rsidR="003D34B1" w:rsidRPr="00F74E74" w:rsidRDefault="003D34B1" w:rsidP="0058337E">
      <w:pPr>
        <w:jc w:val="both"/>
        <w:rPr>
          <w:sz w:val="24"/>
          <w:szCs w:val="24"/>
        </w:rPr>
      </w:pPr>
    </w:p>
    <w:p w14:paraId="154F174F" w14:textId="77777777" w:rsidR="00145692" w:rsidRPr="00F74E74" w:rsidRDefault="00145692" w:rsidP="00145692">
      <w:pPr>
        <w:rPr>
          <w:b/>
          <w:bCs/>
          <w:caps/>
          <w:sz w:val="28"/>
          <w:szCs w:val="28"/>
        </w:rPr>
      </w:pPr>
      <w:bookmarkStart w:id="37" w:name="_Hlk184815055"/>
      <w:r w:rsidRPr="00F74E74">
        <w:rPr>
          <w:b/>
          <w:bCs/>
          <w:sz w:val="28"/>
          <w:szCs w:val="28"/>
        </w:rPr>
        <w:t>6.2. OBRADA</w:t>
      </w:r>
      <w:r w:rsidRPr="00F74E74">
        <w:rPr>
          <w:b/>
          <w:bCs/>
          <w:spacing w:val="-2"/>
          <w:sz w:val="28"/>
          <w:szCs w:val="28"/>
        </w:rPr>
        <w:t xml:space="preserve"> </w:t>
      </w:r>
      <w:r w:rsidRPr="00F74E74">
        <w:rPr>
          <w:b/>
          <w:bCs/>
          <w:sz w:val="28"/>
          <w:szCs w:val="28"/>
        </w:rPr>
        <w:t>KNJIŽNE</w:t>
      </w:r>
      <w:r w:rsidRPr="00F74E74">
        <w:rPr>
          <w:b/>
          <w:bCs/>
          <w:spacing w:val="-2"/>
          <w:sz w:val="28"/>
          <w:szCs w:val="28"/>
        </w:rPr>
        <w:t xml:space="preserve"> </w:t>
      </w:r>
      <w:r w:rsidRPr="00F74E74">
        <w:rPr>
          <w:b/>
          <w:bCs/>
          <w:sz w:val="28"/>
          <w:szCs w:val="28"/>
        </w:rPr>
        <w:t>GRAĐE</w:t>
      </w:r>
    </w:p>
    <w:bookmarkEnd w:id="37"/>
    <w:p w14:paraId="163DFC8E" w14:textId="77777777" w:rsidR="00145692" w:rsidRPr="00F74E74" w:rsidRDefault="00145692" w:rsidP="00145692">
      <w:pPr>
        <w:tabs>
          <w:tab w:val="left" w:pos="827"/>
        </w:tabs>
        <w:ind w:left="708"/>
        <w:rPr>
          <w:bCs/>
          <w:caps/>
          <w:sz w:val="24"/>
          <w:szCs w:val="24"/>
        </w:rPr>
      </w:pPr>
    </w:p>
    <w:p w14:paraId="630E98AB" w14:textId="77777777" w:rsidR="00145692" w:rsidRPr="00F74E74" w:rsidRDefault="00145692" w:rsidP="00145692">
      <w:pPr>
        <w:rPr>
          <w:b/>
          <w:sz w:val="24"/>
          <w:szCs w:val="24"/>
        </w:rPr>
      </w:pPr>
      <w:r w:rsidRPr="00F74E74">
        <w:rPr>
          <w:b/>
          <w:sz w:val="24"/>
          <w:szCs w:val="24"/>
        </w:rPr>
        <w:t>Poslovi:</w:t>
      </w:r>
      <w:r w:rsidRPr="00F74E74">
        <w:rPr>
          <w:b/>
          <w:spacing w:val="5"/>
          <w:sz w:val="24"/>
          <w:szCs w:val="24"/>
        </w:rPr>
        <w:t xml:space="preserve"> </w:t>
      </w:r>
    </w:p>
    <w:p w14:paraId="5ACBBD95" w14:textId="77777777" w:rsidR="00847D67" w:rsidRPr="00F74E74" w:rsidRDefault="00847D67" w:rsidP="00847D67">
      <w:pPr>
        <w:pStyle w:val="Tijeloteksta"/>
        <w:jc w:val="both"/>
      </w:pPr>
      <w:r w:rsidRPr="00F74E74">
        <w:t xml:space="preserve">Ažuriranje </w:t>
      </w:r>
      <w:r w:rsidR="00145692" w:rsidRPr="00F74E74">
        <w:t>evidencije knjižne građe DAVU</w:t>
      </w:r>
      <w:r w:rsidRPr="00F74E74">
        <w:t>.</w:t>
      </w:r>
    </w:p>
    <w:p w14:paraId="6147219E" w14:textId="5534D6F8" w:rsidR="00847D67" w:rsidRPr="00F74E74" w:rsidRDefault="00847D67" w:rsidP="00847D67">
      <w:pPr>
        <w:pStyle w:val="Tijeloteksta"/>
        <w:jc w:val="both"/>
        <w:rPr>
          <w:sz w:val="20"/>
        </w:rPr>
      </w:pPr>
      <w:r w:rsidRPr="00F74E74">
        <w:t>U dogovoru s udrugom Hrvatska žena Vinkovci odrađeni su poslovi preuzimanja časopisa Hrvatska žena.</w:t>
      </w:r>
    </w:p>
    <w:p w14:paraId="7F7E1CD3" w14:textId="77777777" w:rsidR="00C02492" w:rsidRPr="00F74E74" w:rsidRDefault="00C02492" w:rsidP="0058337E">
      <w:pPr>
        <w:jc w:val="both"/>
        <w:rPr>
          <w:sz w:val="24"/>
          <w:szCs w:val="24"/>
        </w:rPr>
      </w:pPr>
    </w:p>
    <w:p w14:paraId="406624EC" w14:textId="434E3109" w:rsidR="005D2ACD" w:rsidRPr="00F74E74" w:rsidRDefault="001D307D" w:rsidP="005D2ACD">
      <w:pPr>
        <w:jc w:val="both"/>
        <w:rPr>
          <w:sz w:val="24"/>
          <w:szCs w:val="24"/>
        </w:rPr>
      </w:pPr>
      <w:r w:rsidRPr="00F74E74">
        <w:rPr>
          <w:b/>
          <w:bCs/>
          <w:sz w:val="24"/>
          <w:szCs w:val="32"/>
          <w:u w:val="single"/>
        </w:rPr>
        <w:t>Obrazloženje:</w:t>
      </w:r>
      <w:r w:rsidRPr="00F74E74">
        <w:rPr>
          <w:b/>
          <w:bCs/>
          <w:sz w:val="24"/>
          <w:szCs w:val="32"/>
        </w:rPr>
        <w:t xml:space="preserve"> </w:t>
      </w:r>
      <w:r w:rsidR="005D2ACD" w:rsidRPr="00F74E74">
        <w:rPr>
          <w:bCs/>
          <w:sz w:val="24"/>
          <w:szCs w:val="32"/>
        </w:rPr>
        <w:t>R</w:t>
      </w:r>
      <w:r w:rsidRPr="00F74E74">
        <w:rPr>
          <w:bCs/>
          <w:sz w:val="24"/>
          <w:szCs w:val="32"/>
        </w:rPr>
        <w:t xml:space="preserve">adi preuzimanja časopisa utrošeno je 0,5 </w:t>
      </w:r>
      <w:r w:rsidR="00DA4EFC" w:rsidRPr="00F74E74">
        <w:rPr>
          <w:bCs/>
          <w:sz w:val="24"/>
          <w:szCs w:val="32"/>
        </w:rPr>
        <w:t>dana</w:t>
      </w:r>
      <w:r w:rsidRPr="00F74E74">
        <w:rPr>
          <w:bCs/>
          <w:sz w:val="24"/>
          <w:szCs w:val="32"/>
        </w:rPr>
        <w:t xml:space="preserve"> od planiranog.</w:t>
      </w:r>
      <w:r w:rsidR="005D2ACD" w:rsidRPr="00F74E74">
        <w:rPr>
          <w:bCs/>
          <w:sz w:val="24"/>
          <w:szCs w:val="32"/>
        </w:rPr>
        <w:t xml:space="preserve"> Kolega navodi da je </w:t>
      </w:r>
      <w:r w:rsidR="005D2ACD" w:rsidRPr="00F74E74">
        <w:rPr>
          <w:sz w:val="24"/>
          <w:szCs w:val="24"/>
        </w:rPr>
        <w:t>zbog odsutnosti kolegice i na zamolbu ravnatelja Arhiva utrošio neplanirane dane.</w:t>
      </w:r>
    </w:p>
    <w:p w14:paraId="2392574D" w14:textId="77777777" w:rsidR="00604E5F" w:rsidRDefault="00604E5F" w:rsidP="002C75F0">
      <w:pPr>
        <w:rPr>
          <w:b/>
          <w:bCs/>
          <w:sz w:val="24"/>
          <w:szCs w:val="24"/>
          <w:u w:val="single"/>
        </w:rPr>
      </w:pPr>
    </w:p>
    <w:p w14:paraId="71B6106C" w14:textId="77777777" w:rsidR="00604E5F" w:rsidRPr="000F23C6" w:rsidRDefault="00604E5F" w:rsidP="002C75F0">
      <w:pPr>
        <w:rPr>
          <w:b/>
          <w:bCs/>
          <w:sz w:val="24"/>
          <w:szCs w:val="24"/>
          <w:u w:val="single"/>
        </w:rPr>
      </w:pPr>
    </w:p>
    <w:p w14:paraId="3ACC19BF" w14:textId="73E12F6D" w:rsidR="002C75F0" w:rsidRPr="00F74E74" w:rsidRDefault="002C75F0" w:rsidP="002C75F0">
      <w:pPr>
        <w:rPr>
          <w:b/>
          <w:bCs/>
          <w:sz w:val="32"/>
          <w:szCs w:val="32"/>
        </w:rPr>
      </w:pPr>
      <w:r w:rsidRPr="00F74E74">
        <w:rPr>
          <w:b/>
          <w:bCs/>
          <w:sz w:val="32"/>
          <w:szCs w:val="32"/>
          <w:u w:val="single"/>
        </w:rPr>
        <w:t>8. INFORMACIJSKI</w:t>
      </w:r>
      <w:r w:rsidRPr="00F74E74">
        <w:rPr>
          <w:b/>
          <w:bCs/>
          <w:spacing w:val="-2"/>
          <w:sz w:val="32"/>
          <w:szCs w:val="32"/>
          <w:u w:val="single"/>
        </w:rPr>
        <w:t xml:space="preserve"> </w:t>
      </w:r>
      <w:r w:rsidRPr="00F74E74">
        <w:rPr>
          <w:b/>
          <w:bCs/>
          <w:sz w:val="32"/>
          <w:szCs w:val="32"/>
          <w:u w:val="single"/>
        </w:rPr>
        <w:t>SUSTAV</w:t>
      </w:r>
      <w:r w:rsidRPr="00F74E74">
        <w:rPr>
          <w:b/>
          <w:bCs/>
          <w:spacing w:val="-3"/>
          <w:sz w:val="32"/>
          <w:szCs w:val="32"/>
          <w:u w:val="single"/>
        </w:rPr>
        <w:t xml:space="preserve"> </w:t>
      </w:r>
      <w:r w:rsidRPr="00F74E74">
        <w:rPr>
          <w:b/>
          <w:bCs/>
          <w:sz w:val="32"/>
          <w:szCs w:val="32"/>
          <w:u w:val="single"/>
        </w:rPr>
        <w:t>ARHIVA</w:t>
      </w:r>
    </w:p>
    <w:p w14:paraId="1ED72F81" w14:textId="77777777" w:rsidR="002C75F0" w:rsidRPr="00F74E74" w:rsidRDefault="002C75F0" w:rsidP="002C75F0">
      <w:pPr>
        <w:rPr>
          <w:sz w:val="24"/>
          <w:szCs w:val="24"/>
        </w:rPr>
      </w:pPr>
    </w:p>
    <w:p w14:paraId="40463DA8" w14:textId="77777777" w:rsidR="002C75F0" w:rsidRPr="00F74E74" w:rsidRDefault="002C75F0" w:rsidP="002C75F0">
      <w:pPr>
        <w:rPr>
          <w:b/>
          <w:bCs/>
          <w:sz w:val="28"/>
          <w:szCs w:val="28"/>
        </w:rPr>
      </w:pPr>
      <w:r w:rsidRPr="00F74E74">
        <w:rPr>
          <w:b/>
          <w:bCs/>
          <w:sz w:val="28"/>
          <w:szCs w:val="28"/>
        </w:rPr>
        <w:t>8.2. RAZVOJ</w:t>
      </w:r>
      <w:r w:rsidRPr="00F74E74">
        <w:rPr>
          <w:b/>
          <w:bCs/>
          <w:spacing w:val="-1"/>
          <w:sz w:val="28"/>
          <w:szCs w:val="28"/>
        </w:rPr>
        <w:t xml:space="preserve"> </w:t>
      </w:r>
      <w:r w:rsidRPr="00F74E74">
        <w:rPr>
          <w:b/>
          <w:bCs/>
          <w:sz w:val="28"/>
          <w:szCs w:val="28"/>
        </w:rPr>
        <w:t>INFORMACIJSKOG</w:t>
      </w:r>
      <w:r w:rsidRPr="00F74E74">
        <w:rPr>
          <w:b/>
          <w:bCs/>
          <w:spacing w:val="-1"/>
          <w:sz w:val="28"/>
          <w:szCs w:val="28"/>
        </w:rPr>
        <w:t xml:space="preserve"> </w:t>
      </w:r>
      <w:r w:rsidRPr="00F74E74">
        <w:rPr>
          <w:b/>
          <w:bCs/>
          <w:sz w:val="28"/>
          <w:szCs w:val="28"/>
        </w:rPr>
        <w:t>SUSTAVA</w:t>
      </w:r>
    </w:p>
    <w:p w14:paraId="61B82F0B" w14:textId="77777777" w:rsidR="002C75F0" w:rsidRPr="00F74E74" w:rsidRDefault="002C75F0" w:rsidP="002C75F0">
      <w:pPr>
        <w:pStyle w:val="Tijeloteksta"/>
        <w:spacing w:before="7"/>
        <w:rPr>
          <w:b/>
        </w:rPr>
      </w:pPr>
    </w:p>
    <w:p w14:paraId="71F1B11A" w14:textId="77777777" w:rsidR="002C75F0" w:rsidRPr="00F74E74" w:rsidRDefault="002C75F0" w:rsidP="002C75F0">
      <w:pPr>
        <w:rPr>
          <w:b/>
          <w:sz w:val="24"/>
        </w:rPr>
      </w:pPr>
      <w:bookmarkStart w:id="38" w:name="_Hlk184805039"/>
      <w:r w:rsidRPr="00F74E74">
        <w:rPr>
          <w:b/>
          <w:sz w:val="24"/>
        </w:rPr>
        <w:t>Poslovi:</w:t>
      </w:r>
    </w:p>
    <w:p w14:paraId="124FC350" w14:textId="77777777" w:rsidR="00847D67" w:rsidRPr="00F74E74" w:rsidRDefault="00847D67" w:rsidP="00847D67">
      <w:pPr>
        <w:pStyle w:val="Tijeloteksta"/>
        <w:spacing w:before="6"/>
        <w:jc w:val="both"/>
      </w:pPr>
      <w:r w:rsidRPr="00F74E74">
        <w:t xml:space="preserve">U Dokumentacijsko–informacijskom odjelu Arhiva, ažurirale su se zakonom propisane evidencije o arhivskim fondovima i zbirkama, obavljao se pregled inventara sređenih arhivskih fondova i zbirki. </w:t>
      </w:r>
    </w:p>
    <w:p w14:paraId="6024392A" w14:textId="2E4EFA57" w:rsidR="002C75F0" w:rsidRPr="00F74E74" w:rsidRDefault="00847D67" w:rsidP="00847D67">
      <w:pPr>
        <w:pStyle w:val="Tijeloteksta"/>
        <w:spacing w:before="6"/>
        <w:jc w:val="both"/>
      </w:pPr>
      <w:r w:rsidRPr="00F74E74">
        <w:lastRenderedPageBreak/>
        <w:t>Obavljali su se poslovi ažuriranja i objava sadržaja na web stranici, izrada pozivnica za događanja</w:t>
      </w:r>
      <w:r w:rsidR="005D2ACD" w:rsidRPr="00F74E74">
        <w:t>, pisanje tekstova za web stranicu arhiva te na pravljenje tablica i statističkih podataka o količini gradiva i polica u arhivu te na mjerenje arhivskog i dokumentarnog gradiva.</w:t>
      </w:r>
      <w:r w:rsidR="00DD1905" w:rsidRPr="00F74E74">
        <w:rPr>
          <w:bCs/>
        </w:rPr>
        <w:t xml:space="preserve"> Redovna revizija podataka u Vodiču DAVU i topografskim inventarima spremišta.</w:t>
      </w:r>
    </w:p>
    <w:bookmarkEnd w:id="38"/>
    <w:p w14:paraId="59DCFEC0" w14:textId="77777777" w:rsidR="003D34B1" w:rsidRPr="00F74E74" w:rsidRDefault="003D34B1" w:rsidP="003D34B1">
      <w:pPr>
        <w:rPr>
          <w:sz w:val="24"/>
          <w:szCs w:val="24"/>
        </w:rPr>
      </w:pPr>
    </w:p>
    <w:p w14:paraId="6135888A" w14:textId="77777777" w:rsidR="00BE1241" w:rsidRPr="00F74E74" w:rsidRDefault="00BE1241" w:rsidP="003D34B1">
      <w:pPr>
        <w:rPr>
          <w:sz w:val="24"/>
          <w:szCs w:val="24"/>
        </w:rPr>
      </w:pPr>
    </w:p>
    <w:p w14:paraId="3A1782ED" w14:textId="77777777" w:rsidR="00E537FA" w:rsidRPr="00F74E74" w:rsidRDefault="00E537FA" w:rsidP="00E537FA">
      <w:pPr>
        <w:rPr>
          <w:sz w:val="24"/>
          <w:szCs w:val="24"/>
        </w:rPr>
      </w:pPr>
      <w:bookmarkStart w:id="39" w:name="_TOC_250001"/>
      <w:r w:rsidRPr="00F74E74">
        <w:rPr>
          <w:b/>
          <w:bCs/>
          <w:sz w:val="32"/>
          <w:szCs w:val="32"/>
          <w:u w:val="single"/>
        </w:rPr>
        <w:t>9. IZDAVAČKA DJELATNOST ARHIVA</w:t>
      </w:r>
    </w:p>
    <w:p w14:paraId="3306802F" w14:textId="77777777" w:rsidR="00E537FA" w:rsidRPr="00F74E74" w:rsidRDefault="00E537FA" w:rsidP="00E537FA">
      <w:pPr>
        <w:rPr>
          <w:sz w:val="24"/>
          <w:szCs w:val="24"/>
        </w:rPr>
      </w:pPr>
    </w:p>
    <w:p w14:paraId="29DA2B9F" w14:textId="77777777" w:rsidR="00BE1241" w:rsidRPr="00F74E74" w:rsidRDefault="00BE1241" w:rsidP="00BE1241">
      <w:pPr>
        <w:widowControl/>
        <w:autoSpaceDE/>
        <w:autoSpaceDN/>
        <w:spacing w:after="200" w:line="276" w:lineRule="auto"/>
        <w:rPr>
          <w:rFonts w:eastAsiaTheme="minorHAnsi"/>
          <w:b/>
          <w:sz w:val="28"/>
          <w:szCs w:val="28"/>
        </w:rPr>
      </w:pPr>
      <w:r w:rsidRPr="00F74E74">
        <w:rPr>
          <w:rFonts w:eastAsiaTheme="minorHAnsi"/>
          <w:b/>
          <w:sz w:val="28"/>
          <w:szCs w:val="28"/>
        </w:rPr>
        <w:t xml:space="preserve">9.1. KRONIKA FRANJEVAČKOG SAMOSTANA U VUKOVARU, KNJIGA III, 1827. – 1872. </w:t>
      </w:r>
    </w:p>
    <w:p w14:paraId="0877B37E" w14:textId="62A252A4" w:rsidR="00535DC7" w:rsidRPr="00AB428B" w:rsidRDefault="00BE1241" w:rsidP="00DB149E">
      <w:pPr>
        <w:widowControl/>
        <w:autoSpaceDE/>
        <w:autoSpaceDN/>
        <w:spacing w:after="200" w:line="276" w:lineRule="auto"/>
        <w:jc w:val="both"/>
        <w:rPr>
          <w:rFonts w:eastAsiaTheme="minorHAnsi"/>
          <w:sz w:val="24"/>
          <w:szCs w:val="24"/>
        </w:rPr>
      </w:pPr>
      <w:r w:rsidRPr="00AB428B">
        <w:rPr>
          <w:rFonts w:eastAsiaTheme="minorHAnsi"/>
          <w:b/>
          <w:sz w:val="24"/>
          <w:szCs w:val="24"/>
        </w:rPr>
        <w:t>Poslovi:</w:t>
      </w:r>
      <w:r w:rsidRPr="00AB428B">
        <w:rPr>
          <w:rFonts w:eastAsiaTheme="minorHAnsi"/>
          <w:b/>
          <w:sz w:val="24"/>
          <w:szCs w:val="24"/>
        </w:rPr>
        <w:br/>
      </w:r>
      <w:r w:rsidRPr="00AB428B">
        <w:rPr>
          <w:rFonts w:eastAsiaTheme="minorHAnsi"/>
          <w:sz w:val="24"/>
          <w:szCs w:val="24"/>
        </w:rPr>
        <w:t>U trenutnoj fazi pripreme treće knjige Kronike Franjevačkog samostana u Vukovaru (1827. – 1872.), potrebno je odraditi poslove kolacioniranja transkribiranog teksta, redakturu prijevoda na hrvatskom jeziku te ostale poslove prema uputama i sugestijama recenzenata i urednika.</w:t>
      </w:r>
    </w:p>
    <w:p w14:paraId="46155A94" w14:textId="77777777" w:rsidR="009341BF" w:rsidRPr="009341BF" w:rsidRDefault="00A07109" w:rsidP="009341BF">
      <w:pPr>
        <w:pStyle w:val="Bezproreda"/>
        <w:jc w:val="both"/>
        <w:rPr>
          <w:rFonts w:ascii="Times New Roman" w:hAnsi="Times New Roman" w:cs="Times New Roman"/>
          <w:sz w:val="24"/>
          <w:szCs w:val="24"/>
        </w:rPr>
      </w:pPr>
      <w:r w:rsidRPr="009341BF">
        <w:rPr>
          <w:rFonts w:ascii="Times New Roman" w:hAnsi="Times New Roman" w:cs="Times New Roman"/>
          <w:b/>
          <w:sz w:val="24"/>
          <w:szCs w:val="24"/>
        </w:rPr>
        <w:t>Obrazloženje</w:t>
      </w:r>
      <w:r w:rsidRPr="009341BF">
        <w:rPr>
          <w:rFonts w:ascii="Times New Roman" w:hAnsi="Times New Roman" w:cs="Times New Roman"/>
          <w:sz w:val="24"/>
          <w:szCs w:val="24"/>
        </w:rPr>
        <w:t>:</w:t>
      </w:r>
      <w:r w:rsidRPr="009341BF">
        <w:rPr>
          <w:rFonts w:ascii="Times New Roman" w:hAnsi="Times New Roman" w:cs="Times New Roman"/>
          <w:sz w:val="24"/>
          <w:szCs w:val="24"/>
        </w:rPr>
        <w:br/>
        <w:t>Manje je dana utrošeno na ovaj posao radi korištenja plaćenog dopusta iz opravdanih razloga.</w:t>
      </w:r>
    </w:p>
    <w:p w14:paraId="3FCC9392" w14:textId="77777777" w:rsidR="009341BF" w:rsidRPr="009341BF" w:rsidRDefault="009341BF" w:rsidP="009341BF">
      <w:pPr>
        <w:pStyle w:val="Bezproreda"/>
        <w:jc w:val="both"/>
        <w:rPr>
          <w:rFonts w:ascii="Times New Roman" w:hAnsi="Times New Roman" w:cs="Times New Roman"/>
          <w:sz w:val="24"/>
          <w:szCs w:val="24"/>
        </w:rPr>
      </w:pPr>
    </w:p>
    <w:p w14:paraId="43D08E46" w14:textId="465F037B" w:rsidR="005D2ACD" w:rsidRPr="009341BF" w:rsidRDefault="005D2ACD" w:rsidP="009341BF">
      <w:pPr>
        <w:pStyle w:val="Bezproreda"/>
        <w:rPr>
          <w:rFonts w:ascii="Times New Roman" w:hAnsi="Times New Roman" w:cs="Times New Roman"/>
          <w:b/>
          <w:bCs/>
          <w:sz w:val="24"/>
          <w:szCs w:val="24"/>
        </w:rPr>
      </w:pPr>
      <w:r w:rsidRPr="009341BF">
        <w:rPr>
          <w:rFonts w:ascii="Times New Roman" w:hAnsi="Times New Roman" w:cs="Times New Roman"/>
          <w:b/>
          <w:bCs/>
          <w:sz w:val="24"/>
          <w:szCs w:val="24"/>
        </w:rPr>
        <w:t>Poslovi:</w:t>
      </w:r>
    </w:p>
    <w:p w14:paraId="63950C10" w14:textId="28A8D24B" w:rsidR="005D2ACD" w:rsidRPr="009341BF" w:rsidRDefault="00D361E5" w:rsidP="009341BF">
      <w:pPr>
        <w:pStyle w:val="Bezproreda"/>
        <w:rPr>
          <w:rFonts w:ascii="Times New Roman" w:hAnsi="Times New Roman" w:cs="Times New Roman"/>
          <w:sz w:val="24"/>
          <w:szCs w:val="24"/>
        </w:rPr>
      </w:pPr>
      <w:r w:rsidRPr="009341BF">
        <w:rPr>
          <w:rFonts w:ascii="Times New Roman" w:hAnsi="Times New Roman" w:cs="Times New Roman"/>
          <w:sz w:val="24"/>
          <w:szCs w:val="24"/>
        </w:rPr>
        <w:t>U dogovoru s ravnateljem v</w:t>
      </w:r>
      <w:r w:rsidR="005D2ACD" w:rsidRPr="009341BF">
        <w:rPr>
          <w:rFonts w:ascii="Times New Roman" w:hAnsi="Times New Roman" w:cs="Times New Roman"/>
          <w:sz w:val="24"/>
          <w:szCs w:val="24"/>
        </w:rPr>
        <w:t>rijeme je utrošeno na provjeru prijepisa Kronike franjevačkog samostana III (1821.-1872.)</w:t>
      </w:r>
    </w:p>
    <w:p w14:paraId="37CD350D" w14:textId="77777777" w:rsidR="00535DC7" w:rsidRDefault="00535DC7" w:rsidP="00D361E5">
      <w:pPr>
        <w:spacing w:line="276" w:lineRule="auto"/>
        <w:rPr>
          <w:b/>
          <w:bCs/>
          <w:sz w:val="24"/>
          <w:szCs w:val="24"/>
        </w:rPr>
      </w:pPr>
    </w:p>
    <w:p w14:paraId="32905135" w14:textId="732D9C2C" w:rsidR="005D2ACD" w:rsidRPr="00F74E74" w:rsidRDefault="005D2ACD" w:rsidP="00D361E5">
      <w:pPr>
        <w:spacing w:line="276" w:lineRule="auto"/>
        <w:rPr>
          <w:sz w:val="24"/>
          <w:szCs w:val="24"/>
        </w:rPr>
      </w:pPr>
      <w:r w:rsidRPr="00F74E74">
        <w:rPr>
          <w:b/>
          <w:bCs/>
          <w:sz w:val="24"/>
          <w:szCs w:val="24"/>
        </w:rPr>
        <w:t>Obrazloženje</w:t>
      </w:r>
      <w:r w:rsidRPr="00F74E74">
        <w:rPr>
          <w:sz w:val="24"/>
          <w:szCs w:val="24"/>
        </w:rPr>
        <w:t>: Vrijeme utrošeno radi potrebe posla.</w:t>
      </w:r>
    </w:p>
    <w:p w14:paraId="658835D8" w14:textId="77777777" w:rsidR="005D2ACD" w:rsidRPr="00F74E74" w:rsidRDefault="005D2ACD" w:rsidP="005D2ACD">
      <w:pPr>
        <w:rPr>
          <w:sz w:val="24"/>
          <w:szCs w:val="24"/>
        </w:rPr>
      </w:pPr>
    </w:p>
    <w:p w14:paraId="35868645" w14:textId="77777777" w:rsidR="005D2ACD" w:rsidRPr="00F74E74" w:rsidRDefault="005D2ACD" w:rsidP="005D2ACD">
      <w:pPr>
        <w:rPr>
          <w:rFonts w:eastAsiaTheme="minorHAnsi"/>
          <w:b/>
          <w:bCs/>
          <w:sz w:val="28"/>
          <w:szCs w:val="28"/>
        </w:rPr>
      </w:pPr>
      <w:r w:rsidRPr="00F74E74">
        <w:rPr>
          <w:b/>
          <w:bCs/>
          <w:sz w:val="28"/>
          <w:szCs w:val="28"/>
        </w:rPr>
        <w:t>9.6. ANTE MILJAK, SVJEDOK VREMENA – FOTOMONOGRAFIJA</w:t>
      </w:r>
    </w:p>
    <w:p w14:paraId="04D9E700" w14:textId="77777777" w:rsidR="005D2ACD" w:rsidRPr="00F74E74" w:rsidRDefault="005D2ACD" w:rsidP="005D2ACD">
      <w:pPr>
        <w:jc w:val="both"/>
        <w:rPr>
          <w:sz w:val="24"/>
          <w:szCs w:val="24"/>
        </w:rPr>
      </w:pPr>
    </w:p>
    <w:p w14:paraId="367FADFD" w14:textId="77777777" w:rsidR="005D2ACD" w:rsidRPr="00F74E74" w:rsidRDefault="005D2ACD" w:rsidP="005D2ACD">
      <w:pPr>
        <w:pStyle w:val="Bezproreda"/>
        <w:jc w:val="both"/>
        <w:rPr>
          <w:rFonts w:ascii="Times New Roman" w:hAnsi="Times New Roman" w:cs="Times New Roman"/>
          <w:b/>
          <w:bCs/>
          <w:sz w:val="24"/>
          <w:szCs w:val="24"/>
        </w:rPr>
      </w:pPr>
      <w:r w:rsidRPr="00F74E74">
        <w:rPr>
          <w:rFonts w:ascii="Times New Roman" w:hAnsi="Times New Roman" w:cs="Times New Roman"/>
          <w:b/>
          <w:bCs/>
          <w:sz w:val="24"/>
          <w:szCs w:val="24"/>
        </w:rPr>
        <w:t>Poslovi:</w:t>
      </w:r>
    </w:p>
    <w:p w14:paraId="5B428538" w14:textId="4817A83D" w:rsidR="005D2ACD" w:rsidRPr="00F74E74" w:rsidRDefault="00D361E5" w:rsidP="005D2ACD">
      <w:pPr>
        <w:pStyle w:val="Bezproreda"/>
        <w:jc w:val="both"/>
        <w:rPr>
          <w:rFonts w:ascii="Times New Roman" w:hAnsi="Times New Roman"/>
          <w:sz w:val="24"/>
          <w:szCs w:val="24"/>
        </w:rPr>
      </w:pPr>
      <w:r w:rsidRPr="00F74E74">
        <w:rPr>
          <w:rFonts w:ascii="Times New Roman" w:hAnsi="Times New Roman"/>
          <w:sz w:val="24"/>
          <w:szCs w:val="24"/>
        </w:rPr>
        <w:t>Vrijeme</w:t>
      </w:r>
      <w:r w:rsidR="005D2ACD" w:rsidRPr="00F74E74">
        <w:rPr>
          <w:rFonts w:ascii="Times New Roman" w:hAnsi="Times New Roman"/>
          <w:sz w:val="24"/>
          <w:szCs w:val="24"/>
        </w:rPr>
        <w:t xml:space="preserve"> je utrošeno na odabir fotografija za </w:t>
      </w:r>
      <w:proofErr w:type="spellStart"/>
      <w:r w:rsidR="005D2ACD" w:rsidRPr="00F74E74">
        <w:rPr>
          <w:rFonts w:ascii="Times New Roman" w:hAnsi="Times New Roman"/>
          <w:sz w:val="24"/>
          <w:szCs w:val="24"/>
        </w:rPr>
        <w:t>fotomonografiju</w:t>
      </w:r>
      <w:proofErr w:type="spellEnd"/>
      <w:r w:rsidR="005D2ACD" w:rsidRPr="00F74E74">
        <w:rPr>
          <w:rFonts w:ascii="Times New Roman" w:hAnsi="Times New Roman"/>
          <w:sz w:val="24"/>
          <w:szCs w:val="24"/>
        </w:rPr>
        <w:t xml:space="preserve"> Ante </w:t>
      </w:r>
      <w:proofErr w:type="spellStart"/>
      <w:r w:rsidR="005D2ACD" w:rsidRPr="00F74E74">
        <w:rPr>
          <w:rFonts w:ascii="Times New Roman" w:hAnsi="Times New Roman"/>
          <w:sz w:val="24"/>
          <w:szCs w:val="24"/>
        </w:rPr>
        <w:t>Miljka</w:t>
      </w:r>
      <w:proofErr w:type="spellEnd"/>
      <w:r w:rsidR="005D2ACD" w:rsidRPr="00F74E74">
        <w:rPr>
          <w:rFonts w:ascii="Times New Roman" w:hAnsi="Times New Roman"/>
          <w:sz w:val="24"/>
          <w:szCs w:val="24"/>
        </w:rPr>
        <w:t xml:space="preserve"> te na sortiranje istih u određene datoteke po naseljima. Nadalje, izrađene su legende za svako naselje te su te iste legende prevedene na engleski jezik i korigirane po naputcima ravnatelja i recenzenata.</w:t>
      </w:r>
    </w:p>
    <w:p w14:paraId="332C7529" w14:textId="77777777" w:rsidR="0043366E" w:rsidRDefault="0043366E" w:rsidP="00D361E5">
      <w:pPr>
        <w:pStyle w:val="Bezproreda"/>
        <w:rPr>
          <w:rFonts w:ascii="Times New Roman" w:hAnsi="Times New Roman" w:cs="Times New Roman"/>
          <w:b/>
          <w:bCs/>
          <w:sz w:val="24"/>
          <w:szCs w:val="24"/>
        </w:rPr>
      </w:pPr>
    </w:p>
    <w:p w14:paraId="298A0196" w14:textId="64B29C8B" w:rsidR="00D361E5" w:rsidRDefault="00D361E5" w:rsidP="00D361E5">
      <w:pPr>
        <w:pStyle w:val="Bezproreda"/>
        <w:rPr>
          <w:rFonts w:ascii="Times New Roman" w:hAnsi="Times New Roman" w:cs="Times New Roman"/>
          <w:sz w:val="24"/>
          <w:szCs w:val="24"/>
        </w:rPr>
      </w:pPr>
      <w:r w:rsidRPr="00F74E74">
        <w:rPr>
          <w:rFonts w:ascii="Times New Roman" w:hAnsi="Times New Roman" w:cs="Times New Roman"/>
          <w:b/>
          <w:bCs/>
          <w:sz w:val="24"/>
          <w:szCs w:val="24"/>
        </w:rPr>
        <w:t xml:space="preserve">Obrazloženje: </w:t>
      </w:r>
      <w:r w:rsidRPr="00F74E74">
        <w:rPr>
          <w:rFonts w:ascii="Times New Roman" w:hAnsi="Times New Roman" w:cs="Times New Roman"/>
          <w:sz w:val="24"/>
          <w:szCs w:val="24"/>
        </w:rPr>
        <w:t>Vrijeme nije utrošeno radi čekanja povratne informacije od recenzenata i lektora.</w:t>
      </w:r>
    </w:p>
    <w:p w14:paraId="7D1087D5" w14:textId="77777777" w:rsidR="00DB149E" w:rsidRDefault="00DB149E" w:rsidP="00D361E5">
      <w:pPr>
        <w:pStyle w:val="Bezproreda"/>
        <w:rPr>
          <w:rFonts w:ascii="Times New Roman" w:hAnsi="Times New Roman" w:cs="Times New Roman"/>
          <w:sz w:val="24"/>
          <w:szCs w:val="24"/>
        </w:rPr>
      </w:pPr>
    </w:p>
    <w:p w14:paraId="41B11E42" w14:textId="77777777" w:rsidR="00DB149E" w:rsidRPr="00F74E74" w:rsidRDefault="00DB149E" w:rsidP="00D361E5">
      <w:pPr>
        <w:pStyle w:val="Bezproreda"/>
        <w:rPr>
          <w:rFonts w:ascii="Times New Roman" w:hAnsi="Times New Roman" w:cs="Times New Roman"/>
          <w:sz w:val="24"/>
          <w:szCs w:val="24"/>
        </w:rPr>
      </w:pPr>
    </w:p>
    <w:p w14:paraId="0E2601D7" w14:textId="59F9913D" w:rsidR="003D34B1" w:rsidRPr="009341BF" w:rsidRDefault="003D34B1" w:rsidP="009341BF">
      <w:pPr>
        <w:rPr>
          <w:rFonts w:eastAsiaTheme="minorHAnsi"/>
          <w:b/>
          <w:bCs/>
          <w:sz w:val="32"/>
          <w:szCs w:val="32"/>
          <w:u w:val="single"/>
        </w:rPr>
      </w:pPr>
      <w:r w:rsidRPr="00F74E74">
        <w:rPr>
          <w:b/>
          <w:bCs/>
          <w:sz w:val="32"/>
          <w:szCs w:val="32"/>
          <w:u w:val="single"/>
        </w:rPr>
        <w:t>10. KULTURNO–PROSVJETNA</w:t>
      </w:r>
      <w:r w:rsidRPr="00F74E74">
        <w:rPr>
          <w:b/>
          <w:bCs/>
          <w:spacing w:val="-3"/>
          <w:sz w:val="32"/>
          <w:szCs w:val="32"/>
          <w:u w:val="single"/>
        </w:rPr>
        <w:t xml:space="preserve"> </w:t>
      </w:r>
      <w:bookmarkEnd w:id="39"/>
      <w:r w:rsidRPr="00F74E74">
        <w:rPr>
          <w:b/>
          <w:bCs/>
          <w:sz w:val="32"/>
          <w:szCs w:val="32"/>
          <w:u w:val="single"/>
        </w:rPr>
        <w:t>DJELATNOST ARHIVA</w:t>
      </w:r>
    </w:p>
    <w:p w14:paraId="386F56C0" w14:textId="77777777" w:rsidR="003D34B1" w:rsidRPr="00F74E74" w:rsidRDefault="003D34B1" w:rsidP="00AA2D47">
      <w:pPr>
        <w:rPr>
          <w:b/>
          <w:bCs/>
          <w:sz w:val="24"/>
          <w:szCs w:val="24"/>
          <w:u w:val="single"/>
        </w:rPr>
      </w:pPr>
    </w:p>
    <w:p w14:paraId="21606FF4" w14:textId="77777777" w:rsidR="0021557A" w:rsidRPr="00F74E74" w:rsidRDefault="0021557A" w:rsidP="0021557A">
      <w:pPr>
        <w:pStyle w:val="Bezproreda"/>
        <w:rPr>
          <w:rFonts w:ascii="Times New Roman" w:hAnsi="Times New Roman" w:cs="Times New Roman"/>
          <w:b/>
          <w:sz w:val="28"/>
          <w:szCs w:val="28"/>
        </w:rPr>
      </w:pPr>
      <w:r w:rsidRPr="00F74E74">
        <w:rPr>
          <w:rFonts w:ascii="Times New Roman" w:hAnsi="Times New Roman" w:cs="Times New Roman"/>
          <w:b/>
          <w:sz w:val="28"/>
          <w:szCs w:val="28"/>
        </w:rPr>
        <w:t>10. 2. SURADNJA S OBRAZOVNIM USTANOVAMA</w:t>
      </w:r>
    </w:p>
    <w:p w14:paraId="0BB3B3D1" w14:textId="77777777" w:rsidR="0021557A" w:rsidRPr="00F74E74" w:rsidRDefault="0021557A" w:rsidP="0021557A">
      <w:pPr>
        <w:pStyle w:val="Bezproreda"/>
        <w:rPr>
          <w:rFonts w:ascii="Times New Roman" w:hAnsi="Times New Roman" w:cs="Times New Roman"/>
          <w:b/>
          <w:sz w:val="24"/>
          <w:szCs w:val="24"/>
        </w:rPr>
      </w:pPr>
    </w:p>
    <w:p w14:paraId="08061A0B" w14:textId="77777777" w:rsidR="0021557A" w:rsidRPr="00F74E74" w:rsidRDefault="0021557A" w:rsidP="0021557A">
      <w:pPr>
        <w:pStyle w:val="Bezproreda"/>
        <w:rPr>
          <w:rFonts w:ascii="Times New Roman" w:hAnsi="Times New Roman" w:cs="Times New Roman"/>
          <w:b/>
          <w:sz w:val="24"/>
          <w:szCs w:val="24"/>
        </w:rPr>
      </w:pPr>
      <w:bookmarkStart w:id="40" w:name="_Hlk184885902"/>
      <w:r w:rsidRPr="00F74E74">
        <w:rPr>
          <w:rFonts w:ascii="Times New Roman" w:hAnsi="Times New Roman" w:cs="Times New Roman"/>
          <w:b/>
          <w:sz w:val="24"/>
          <w:szCs w:val="24"/>
        </w:rPr>
        <w:t>10.2.2. RAZVOJ PROGRAMA ARHIVSKE PEDAGOGIJE</w:t>
      </w:r>
    </w:p>
    <w:bookmarkEnd w:id="40"/>
    <w:p w14:paraId="6BD2A3F6" w14:textId="77777777" w:rsidR="0052498C" w:rsidRDefault="0052498C" w:rsidP="0021557A">
      <w:pPr>
        <w:rPr>
          <w:b/>
          <w:sz w:val="24"/>
        </w:rPr>
      </w:pPr>
    </w:p>
    <w:p w14:paraId="01328BD9" w14:textId="50D3E3AF" w:rsidR="0021557A" w:rsidRPr="00F74E74" w:rsidRDefault="0021557A" w:rsidP="0021557A">
      <w:pPr>
        <w:rPr>
          <w:b/>
          <w:sz w:val="24"/>
        </w:rPr>
      </w:pPr>
      <w:r w:rsidRPr="00F74E74">
        <w:rPr>
          <w:b/>
          <w:sz w:val="24"/>
        </w:rPr>
        <w:t>Poslovi:</w:t>
      </w:r>
    </w:p>
    <w:p w14:paraId="5BCC9BEE" w14:textId="42E2A71D" w:rsidR="00F30259" w:rsidRDefault="00D361E5" w:rsidP="00D361E5">
      <w:pPr>
        <w:pStyle w:val="Bezproreda"/>
        <w:jc w:val="both"/>
        <w:rPr>
          <w:rFonts w:ascii="Times New Roman" w:hAnsi="Times New Roman" w:cs="Times New Roman"/>
          <w:sz w:val="24"/>
          <w:szCs w:val="24"/>
          <w:lang w:eastAsia="hr-HR"/>
        </w:rPr>
      </w:pPr>
      <w:r w:rsidRPr="00F74E74">
        <w:rPr>
          <w:rFonts w:ascii="Times New Roman" w:hAnsi="Times New Roman" w:cs="Times New Roman"/>
          <w:sz w:val="24"/>
          <w:szCs w:val="24"/>
          <w:lang w:eastAsia="hr-HR"/>
        </w:rPr>
        <w:t xml:space="preserve">Tijekom 2024. godine vrijeme je utrošeno na pomoć u vodstvu djece iz Osnovne škole Antuna Bauera Vukovar; Osmišljavanje te vođenje radionice i stručno vodstvo za djecu iz Osnovne škole Dragutina Tadijanovića Vukovar u sklopu njihovog projektnog tjedna na temu „Jezik“. Nadalje, u suradnji s nastavnikom povijesti iz Osnovne škole Dragutina Tadijanovića Vukovar, u sklopu INA-e „Mali arhivisti“ održava se konstanta suradnja Arhiva i Škole koja bi se trebala nastaviti i 2025. godine. </w:t>
      </w:r>
    </w:p>
    <w:p w14:paraId="663D9D2F" w14:textId="784ACCC9" w:rsidR="00D361E5" w:rsidRPr="00F74E74" w:rsidRDefault="00F30259" w:rsidP="00D361E5">
      <w:pPr>
        <w:pStyle w:val="Bezproreda"/>
        <w:jc w:val="both"/>
        <w:rPr>
          <w:rFonts w:ascii="Times New Roman" w:hAnsi="Times New Roman" w:cs="Times New Roman"/>
          <w:sz w:val="24"/>
          <w:szCs w:val="24"/>
          <w:lang w:eastAsia="hr-HR"/>
        </w:rPr>
      </w:pPr>
      <w:r w:rsidRPr="00F30259">
        <w:rPr>
          <w:rFonts w:ascii="Times New Roman" w:hAnsi="Times New Roman" w:cs="Times New Roman"/>
          <w:sz w:val="24"/>
          <w:szCs w:val="24"/>
          <w:lang w:eastAsia="hr-HR"/>
        </w:rPr>
        <w:lastRenderedPageBreak/>
        <w:t>Sa svrhom promicanja zavičajne prošlosti, kulturne baštine, te arhivske djelatnosti</w:t>
      </w:r>
      <w:r>
        <w:rPr>
          <w:rFonts w:ascii="Times New Roman" w:hAnsi="Times New Roman" w:cs="Times New Roman"/>
          <w:sz w:val="24"/>
          <w:szCs w:val="24"/>
          <w:lang w:eastAsia="hr-HR"/>
        </w:rPr>
        <w:t xml:space="preserve"> </w:t>
      </w:r>
      <w:r w:rsidRPr="00F30259">
        <w:rPr>
          <w:rFonts w:ascii="Times New Roman" w:hAnsi="Times New Roman" w:cs="Times New Roman"/>
          <w:sz w:val="24"/>
          <w:szCs w:val="24"/>
          <w:lang w:eastAsia="hr-HR"/>
        </w:rPr>
        <w:t>u Produženom boravku OŠ Siniše Glavaševića održana je radionica "Tragovima obitelji Bata“.</w:t>
      </w:r>
    </w:p>
    <w:p w14:paraId="293488E5" w14:textId="77777777" w:rsidR="0052498C" w:rsidRDefault="0052498C" w:rsidP="0021557A">
      <w:pPr>
        <w:jc w:val="both"/>
        <w:rPr>
          <w:b/>
          <w:bCs/>
          <w:sz w:val="24"/>
          <w:szCs w:val="24"/>
        </w:rPr>
      </w:pPr>
    </w:p>
    <w:p w14:paraId="30D65D90" w14:textId="6A09B539" w:rsidR="0021557A" w:rsidRPr="00F74E74" w:rsidRDefault="0021557A" w:rsidP="0021557A">
      <w:pPr>
        <w:jc w:val="both"/>
        <w:rPr>
          <w:rFonts w:eastAsia="Arial Unicode MS"/>
          <w:b/>
          <w:bCs/>
          <w:sz w:val="28"/>
          <w:szCs w:val="28"/>
          <w:lang w:bidi="en-US"/>
        </w:rPr>
      </w:pPr>
      <w:r w:rsidRPr="00F74E74">
        <w:rPr>
          <w:b/>
          <w:bCs/>
          <w:sz w:val="24"/>
          <w:szCs w:val="24"/>
        </w:rPr>
        <w:t>Obrazloženje:</w:t>
      </w:r>
      <w:r w:rsidRPr="00F74E74">
        <w:rPr>
          <w:sz w:val="24"/>
          <w:szCs w:val="24"/>
        </w:rPr>
        <w:t xml:space="preserve"> Zbog angažmana na drugim poslovima </w:t>
      </w:r>
      <w:r w:rsidR="00D26301">
        <w:rPr>
          <w:sz w:val="24"/>
          <w:szCs w:val="24"/>
        </w:rPr>
        <w:t xml:space="preserve">i bolovanja </w:t>
      </w:r>
      <w:r w:rsidRPr="00F74E74">
        <w:rPr>
          <w:sz w:val="24"/>
          <w:szCs w:val="24"/>
        </w:rPr>
        <w:t>planirani dani se nisu utrošili.</w:t>
      </w:r>
    </w:p>
    <w:p w14:paraId="3B6C1C25" w14:textId="77777777" w:rsidR="0021557A" w:rsidRPr="00F74E74" w:rsidRDefault="0021557A" w:rsidP="003D34B1">
      <w:pPr>
        <w:rPr>
          <w:rFonts w:eastAsia="Arial Unicode MS"/>
          <w:b/>
          <w:bCs/>
          <w:sz w:val="28"/>
          <w:szCs w:val="28"/>
          <w:lang w:bidi="en-US"/>
        </w:rPr>
      </w:pPr>
    </w:p>
    <w:p w14:paraId="5E1493BD" w14:textId="0BAB085A" w:rsidR="003D34B1" w:rsidRPr="00F74E74" w:rsidRDefault="003D34B1" w:rsidP="003D34B1">
      <w:pPr>
        <w:rPr>
          <w:rFonts w:eastAsia="Arial Unicode MS"/>
          <w:b/>
          <w:bCs/>
          <w:caps/>
          <w:sz w:val="28"/>
          <w:szCs w:val="28"/>
          <w:lang w:bidi="en-US"/>
        </w:rPr>
      </w:pPr>
      <w:bookmarkStart w:id="41" w:name="_Hlk184885917"/>
      <w:r w:rsidRPr="00F74E74">
        <w:rPr>
          <w:rFonts w:eastAsia="Arial Unicode MS"/>
          <w:b/>
          <w:bCs/>
          <w:sz w:val="28"/>
          <w:szCs w:val="28"/>
          <w:lang w:bidi="en-US"/>
        </w:rPr>
        <w:t>10.3. MEĐUNARODNI DAN/TJEDAN ARHIVA</w:t>
      </w:r>
      <w:r w:rsidR="00681A3B" w:rsidRPr="00F74E74">
        <w:rPr>
          <w:rFonts w:eastAsia="Arial Unicode MS"/>
          <w:b/>
          <w:bCs/>
          <w:sz w:val="28"/>
          <w:szCs w:val="28"/>
          <w:lang w:bidi="en-US"/>
        </w:rPr>
        <w:t>/DANI EUROPSKE BAŠTINE</w:t>
      </w:r>
    </w:p>
    <w:bookmarkEnd w:id="41"/>
    <w:p w14:paraId="56749213" w14:textId="77777777" w:rsidR="003D34B1" w:rsidRPr="00F74E74" w:rsidRDefault="003D34B1" w:rsidP="003D34B1">
      <w:pPr>
        <w:widowControl/>
        <w:autoSpaceDE/>
        <w:autoSpaceDN/>
        <w:jc w:val="both"/>
        <w:rPr>
          <w:sz w:val="24"/>
          <w:szCs w:val="24"/>
          <w:lang w:eastAsia="hr-HR"/>
        </w:rPr>
      </w:pPr>
    </w:p>
    <w:p w14:paraId="5114C9A1" w14:textId="77777777" w:rsidR="003D34B1" w:rsidRPr="00F74E74" w:rsidRDefault="003D34B1" w:rsidP="003D34B1">
      <w:pPr>
        <w:suppressAutoHyphens/>
        <w:autoSpaceDE/>
        <w:autoSpaceDN/>
        <w:rPr>
          <w:rFonts w:eastAsia="Arial Unicode MS" w:cs="Tahoma"/>
          <w:b/>
          <w:bCs/>
          <w:sz w:val="24"/>
          <w:szCs w:val="24"/>
          <w:lang w:bidi="en-US"/>
        </w:rPr>
      </w:pPr>
      <w:r w:rsidRPr="00F74E74">
        <w:rPr>
          <w:rFonts w:eastAsia="Arial Unicode MS" w:cs="Tahoma"/>
          <w:b/>
          <w:bCs/>
          <w:sz w:val="24"/>
          <w:szCs w:val="24"/>
          <w:lang w:bidi="en-US"/>
        </w:rPr>
        <w:t>Poslovi:</w:t>
      </w:r>
    </w:p>
    <w:p w14:paraId="6B1FF0CD" w14:textId="255CD773" w:rsidR="00657965" w:rsidRPr="00F74E74" w:rsidRDefault="00657965" w:rsidP="001D307D">
      <w:pPr>
        <w:suppressAutoHyphens/>
        <w:autoSpaceDE/>
        <w:autoSpaceDN/>
        <w:jc w:val="both"/>
        <w:rPr>
          <w:rFonts w:eastAsia="Arial Unicode MS" w:cs="Tahoma"/>
          <w:sz w:val="24"/>
          <w:szCs w:val="24"/>
          <w:lang w:bidi="en-US"/>
        </w:rPr>
      </w:pPr>
      <w:r w:rsidRPr="00F74E74">
        <w:rPr>
          <w:rFonts w:eastAsia="Arial Unicode MS" w:cs="Tahoma"/>
          <w:sz w:val="24"/>
          <w:szCs w:val="24"/>
          <w:lang w:bidi="en-US"/>
        </w:rPr>
        <w:t xml:space="preserve">U povodu obilježavanja Međunarodnog </w:t>
      </w:r>
      <w:r w:rsidR="00DA4EFC" w:rsidRPr="00F74E74">
        <w:rPr>
          <w:rFonts w:eastAsia="Arial Unicode MS" w:cs="Tahoma"/>
          <w:sz w:val="24"/>
          <w:szCs w:val="24"/>
          <w:lang w:bidi="en-US"/>
        </w:rPr>
        <w:t>dana</w:t>
      </w:r>
      <w:r w:rsidRPr="00F74E74">
        <w:rPr>
          <w:rFonts w:eastAsia="Arial Unicode MS" w:cs="Tahoma"/>
          <w:sz w:val="24"/>
          <w:szCs w:val="24"/>
          <w:lang w:bidi="en-US"/>
        </w:rPr>
        <w:t>  arhiva i Tjedna arhiva 2024. (zajednička tema obilježavanja Tjedna arhiva svih državnih arhiva u Republici Hrvatskoj glasi: U planine!) u Državnom je arhivu u Vukovaru, 6. lipnja 2024. godine otvorena izložba fotografija pod nazivom: Hrvatske planine. Autor fotografija je Vinkovčanin Zvonimir Tanocki.</w:t>
      </w:r>
    </w:p>
    <w:p w14:paraId="4C4F3444" w14:textId="33ED04CC" w:rsidR="00062B1E" w:rsidRPr="00F74E74" w:rsidRDefault="002357F2" w:rsidP="003D34B1">
      <w:pPr>
        <w:suppressAutoHyphens/>
        <w:autoSpaceDE/>
        <w:autoSpaceDN/>
        <w:jc w:val="both"/>
        <w:rPr>
          <w:rFonts w:eastAsia="Arial Unicode MS" w:cs="Tahoma"/>
          <w:sz w:val="24"/>
          <w:szCs w:val="24"/>
          <w:lang w:bidi="en-US"/>
        </w:rPr>
      </w:pPr>
      <w:r w:rsidRPr="00F74E74">
        <w:rPr>
          <w:rFonts w:eastAsia="Arial Unicode MS" w:cs="Tahoma"/>
          <w:sz w:val="24"/>
          <w:szCs w:val="24"/>
          <w:lang w:bidi="en-US"/>
        </w:rPr>
        <w:t xml:space="preserve">Povodom obilježavanja </w:t>
      </w:r>
      <w:r w:rsidR="00DA4EFC" w:rsidRPr="00F74E74">
        <w:rPr>
          <w:rFonts w:eastAsia="Arial Unicode MS" w:cs="Tahoma"/>
          <w:sz w:val="24"/>
          <w:szCs w:val="24"/>
          <w:lang w:bidi="en-US"/>
        </w:rPr>
        <w:t>Dana</w:t>
      </w:r>
      <w:r w:rsidRPr="00F74E74">
        <w:rPr>
          <w:rFonts w:eastAsia="Arial Unicode MS" w:cs="Tahoma"/>
          <w:sz w:val="24"/>
          <w:szCs w:val="24"/>
          <w:lang w:bidi="en-US"/>
        </w:rPr>
        <w:t xml:space="preserve"> europske baštine 2024. godine, čija je ovogodišnja zajednička tema Baština koja povezuje –  ruta, mreža i veza, u Državnom je arhivu u Vukovaru 17. rujna 2024. godine otvorena izložba pod nazivom </w:t>
      </w:r>
      <w:proofErr w:type="spellStart"/>
      <w:r w:rsidRPr="00F74E74">
        <w:rPr>
          <w:rFonts w:eastAsia="Arial Unicode MS" w:cs="Tahoma"/>
          <w:sz w:val="24"/>
          <w:szCs w:val="24"/>
          <w:lang w:bidi="en-US"/>
        </w:rPr>
        <w:t>Jyrki</w:t>
      </w:r>
      <w:proofErr w:type="spellEnd"/>
      <w:r w:rsidRPr="00F74E74">
        <w:rPr>
          <w:rFonts w:eastAsia="Arial Unicode MS" w:cs="Tahoma"/>
          <w:sz w:val="24"/>
          <w:szCs w:val="24"/>
          <w:lang w:bidi="en-US"/>
        </w:rPr>
        <w:t xml:space="preserve"> </w:t>
      </w:r>
      <w:proofErr w:type="spellStart"/>
      <w:r w:rsidRPr="00F74E74">
        <w:rPr>
          <w:rFonts w:eastAsia="Arial Unicode MS" w:cs="Tahoma"/>
          <w:sz w:val="24"/>
          <w:szCs w:val="24"/>
          <w:lang w:bidi="en-US"/>
        </w:rPr>
        <w:t>Honkamākí</w:t>
      </w:r>
      <w:proofErr w:type="spellEnd"/>
      <w:r w:rsidRPr="00F74E74">
        <w:rPr>
          <w:rFonts w:eastAsia="Arial Unicode MS" w:cs="Tahoma"/>
          <w:sz w:val="24"/>
          <w:szCs w:val="24"/>
          <w:lang w:bidi="en-US"/>
        </w:rPr>
        <w:t xml:space="preserve"> – Finac koji se u </w:t>
      </w:r>
      <w:r w:rsidR="00681A3B" w:rsidRPr="00F74E74">
        <w:rPr>
          <w:rFonts w:eastAsia="Arial Unicode MS" w:cs="Tahoma"/>
          <w:sz w:val="24"/>
          <w:szCs w:val="24"/>
          <w:lang w:bidi="en-US"/>
        </w:rPr>
        <w:t>H</w:t>
      </w:r>
      <w:r w:rsidRPr="00F74E74">
        <w:rPr>
          <w:rFonts w:eastAsia="Arial Unicode MS" w:cs="Tahoma"/>
          <w:sz w:val="24"/>
          <w:szCs w:val="24"/>
          <w:lang w:bidi="en-US"/>
        </w:rPr>
        <w:t>rvatskoj osjeća kao kod kuće.</w:t>
      </w:r>
    </w:p>
    <w:p w14:paraId="11AD3FF5" w14:textId="77777777" w:rsidR="0052498C" w:rsidRDefault="0052498C" w:rsidP="00D361E5">
      <w:pPr>
        <w:rPr>
          <w:b/>
          <w:bCs/>
          <w:sz w:val="24"/>
          <w:szCs w:val="24"/>
        </w:rPr>
      </w:pPr>
    </w:p>
    <w:p w14:paraId="2AB43F59" w14:textId="5F7474AF" w:rsidR="00D361E5" w:rsidRPr="00F74E74" w:rsidRDefault="0021557A" w:rsidP="00D361E5">
      <w:pPr>
        <w:rPr>
          <w:b/>
          <w:bCs/>
          <w:sz w:val="24"/>
          <w:szCs w:val="24"/>
        </w:rPr>
      </w:pPr>
      <w:r w:rsidRPr="00F74E74">
        <w:rPr>
          <w:b/>
          <w:bCs/>
          <w:sz w:val="24"/>
          <w:szCs w:val="24"/>
        </w:rPr>
        <w:t>Obrazloženje:</w:t>
      </w:r>
      <w:r w:rsidRPr="00F74E74">
        <w:rPr>
          <w:sz w:val="24"/>
          <w:szCs w:val="24"/>
        </w:rPr>
        <w:t xml:space="preserve"> </w:t>
      </w:r>
      <w:r w:rsidR="00D361E5" w:rsidRPr="00F74E74">
        <w:rPr>
          <w:sz w:val="24"/>
          <w:szCs w:val="20"/>
          <w:lang w:eastAsia="hr-HR"/>
        </w:rPr>
        <w:t>Vrijeme nije utrošeno zbog povećanog obima drugih poslova.</w:t>
      </w:r>
    </w:p>
    <w:p w14:paraId="256F600E" w14:textId="5FEF0A2E" w:rsidR="0021557A" w:rsidRPr="00F74E74" w:rsidRDefault="0021557A" w:rsidP="0021557A">
      <w:pPr>
        <w:jc w:val="both"/>
        <w:rPr>
          <w:sz w:val="24"/>
          <w:szCs w:val="24"/>
        </w:rPr>
      </w:pPr>
    </w:p>
    <w:p w14:paraId="34EFDD16" w14:textId="77777777" w:rsidR="00412924" w:rsidRPr="00F74E74" w:rsidRDefault="00412924" w:rsidP="00AA2D47">
      <w:pPr>
        <w:rPr>
          <w:sz w:val="24"/>
          <w:szCs w:val="24"/>
        </w:rPr>
      </w:pPr>
    </w:p>
    <w:p w14:paraId="7D113D12" w14:textId="41F4AB3A" w:rsidR="00AA2D47" w:rsidRPr="00F74E74" w:rsidRDefault="00AA2D47" w:rsidP="00AA2D47">
      <w:pPr>
        <w:rPr>
          <w:b/>
          <w:bCs/>
          <w:sz w:val="32"/>
          <w:szCs w:val="32"/>
          <w:u w:val="single"/>
        </w:rPr>
      </w:pPr>
      <w:r w:rsidRPr="00F74E74">
        <w:rPr>
          <w:b/>
          <w:bCs/>
          <w:sz w:val="32"/>
          <w:szCs w:val="32"/>
          <w:u w:val="single"/>
        </w:rPr>
        <w:t>11. STRUČNO–ADMINISTRATIVNI</w:t>
      </w:r>
      <w:r w:rsidRPr="00F74E74">
        <w:rPr>
          <w:b/>
          <w:bCs/>
          <w:spacing w:val="-4"/>
          <w:sz w:val="32"/>
          <w:szCs w:val="32"/>
          <w:u w:val="single"/>
        </w:rPr>
        <w:t xml:space="preserve"> </w:t>
      </w:r>
      <w:r w:rsidRPr="00F74E74">
        <w:rPr>
          <w:b/>
          <w:bCs/>
          <w:sz w:val="32"/>
          <w:szCs w:val="32"/>
          <w:u w:val="single"/>
        </w:rPr>
        <w:t>POSLOVI</w:t>
      </w:r>
    </w:p>
    <w:p w14:paraId="1960D4B3" w14:textId="77777777" w:rsidR="00AA2D47" w:rsidRPr="00F74E74" w:rsidRDefault="00AA2D47" w:rsidP="00AA2D47">
      <w:pPr>
        <w:rPr>
          <w:rFonts w:eastAsia="Arial Unicode MS"/>
          <w:sz w:val="24"/>
          <w:szCs w:val="24"/>
          <w:lang w:bidi="en-US"/>
        </w:rPr>
      </w:pPr>
      <w:bookmarkStart w:id="42" w:name="_Toc14947673"/>
    </w:p>
    <w:p w14:paraId="32CCA5EE" w14:textId="77777777" w:rsidR="00AA2D47" w:rsidRPr="00F74E74" w:rsidRDefault="00AA2D47" w:rsidP="00AA2D47">
      <w:pPr>
        <w:rPr>
          <w:rFonts w:eastAsia="Arial Unicode MS"/>
          <w:b/>
          <w:bCs/>
          <w:sz w:val="28"/>
          <w:szCs w:val="28"/>
          <w:lang w:bidi="en-US"/>
        </w:rPr>
      </w:pPr>
      <w:r w:rsidRPr="00F74E74">
        <w:rPr>
          <w:rFonts w:eastAsia="Arial Unicode MS"/>
          <w:b/>
          <w:bCs/>
          <w:sz w:val="28"/>
          <w:szCs w:val="28"/>
          <w:lang w:bidi="en-US"/>
        </w:rPr>
        <w:t>11.1.</w:t>
      </w:r>
      <w:r w:rsidRPr="00F74E74">
        <w:rPr>
          <w:rFonts w:eastAsia="Arial Unicode MS"/>
          <w:b/>
          <w:bCs/>
          <w:sz w:val="28"/>
          <w:szCs w:val="28"/>
          <w:lang w:bidi="en-US"/>
        </w:rPr>
        <w:tab/>
        <w:t>PLANIRANJE I PRAĆENJE RADA ARHIVA</w:t>
      </w:r>
      <w:bookmarkEnd w:id="42"/>
    </w:p>
    <w:p w14:paraId="70065933" w14:textId="77777777" w:rsidR="00AA2D47" w:rsidRPr="00F74E74" w:rsidRDefault="00AA2D47" w:rsidP="00AA2D47">
      <w:pPr>
        <w:widowControl/>
        <w:autoSpaceDE/>
        <w:autoSpaceDN/>
        <w:jc w:val="both"/>
        <w:rPr>
          <w:sz w:val="24"/>
          <w:szCs w:val="24"/>
          <w:lang w:eastAsia="hr-HR"/>
        </w:rPr>
      </w:pPr>
    </w:p>
    <w:p w14:paraId="3E98ED24" w14:textId="77777777" w:rsidR="00AA2D47" w:rsidRPr="00F74E74" w:rsidRDefault="00AA2D47" w:rsidP="00AA2D47">
      <w:pPr>
        <w:widowControl/>
        <w:autoSpaceDE/>
        <w:autoSpaceDN/>
        <w:rPr>
          <w:b/>
          <w:sz w:val="24"/>
          <w:szCs w:val="20"/>
          <w:lang w:eastAsia="hr-HR"/>
        </w:rPr>
      </w:pPr>
      <w:r w:rsidRPr="00F74E74">
        <w:rPr>
          <w:b/>
          <w:sz w:val="24"/>
          <w:szCs w:val="20"/>
          <w:lang w:eastAsia="hr-HR"/>
        </w:rPr>
        <w:t>Poslovi:</w:t>
      </w:r>
    </w:p>
    <w:p w14:paraId="086D18FC" w14:textId="64AD084B" w:rsidR="00AA2D47" w:rsidRPr="00F74E74" w:rsidRDefault="00847D67" w:rsidP="00AA2D47">
      <w:pPr>
        <w:widowControl/>
        <w:autoSpaceDE/>
        <w:autoSpaceDN/>
        <w:jc w:val="both"/>
        <w:rPr>
          <w:sz w:val="24"/>
          <w:szCs w:val="20"/>
          <w:lang w:eastAsia="hr-HR"/>
        </w:rPr>
      </w:pPr>
      <w:r w:rsidRPr="00F74E74">
        <w:rPr>
          <w:sz w:val="24"/>
          <w:szCs w:val="20"/>
          <w:lang w:eastAsia="hr-HR"/>
        </w:rPr>
        <w:t>Izrada prijedloga godišnjeg plana i programa rada, dnevnih i kvartalnih izvješća, godišnjeg izvješća o radu Arhiva, sudjelovanje u sjednicama stručnog kolegija Arhiva i vođenje zapisnika.</w:t>
      </w:r>
    </w:p>
    <w:p w14:paraId="1E2F78A3" w14:textId="77777777" w:rsidR="0052498C" w:rsidRDefault="0052498C" w:rsidP="001D307D">
      <w:pPr>
        <w:rPr>
          <w:b/>
          <w:bCs/>
          <w:sz w:val="24"/>
          <w:szCs w:val="24"/>
          <w:u w:val="single"/>
        </w:rPr>
      </w:pPr>
    </w:p>
    <w:p w14:paraId="1A34EB62" w14:textId="16F67F9B" w:rsidR="001D307D" w:rsidRPr="00F74E74" w:rsidRDefault="001D307D" w:rsidP="001D307D">
      <w:pPr>
        <w:rPr>
          <w:sz w:val="24"/>
          <w:szCs w:val="24"/>
        </w:rPr>
      </w:pPr>
      <w:r w:rsidRPr="00F74E74">
        <w:rPr>
          <w:b/>
          <w:bCs/>
          <w:sz w:val="24"/>
          <w:szCs w:val="24"/>
          <w:u w:val="single"/>
        </w:rPr>
        <w:t xml:space="preserve">Obrazloženje: </w:t>
      </w:r>
      <w:r w:rsidRPr="00F74E74">
        <w:rPr>
          <w:b/>
          <w:bCs/>
          <w:sz w:val="24"/>
          <w:szCs w:val="24"/>
        </w:rPr>
        <w:t xml:space="preserve"> </w:t>
      </w:r>
      <w:bookmarkStart w:id="43" w:name="_Hlk184891213"/>
      <w:r w:rsidRPr="00F74E74">
        <w:rPr>
          <w:sz w:val="24"/>
          <w:szCs w:val="24"/>
        </w:rPr>
        <w:t>Dani su utrošeni  na pisanje godišnjeg, kvartalnog i dnevnog izvješća, te prijedloga revizije plana za 2025. godinu kao i održavanje kolegija i sastanaka (pripremanje materijala, vođenje zapisnika)</w:t>
      </w:r>
      <w:r w:rsidR="007068DC">
        <w:rPr>
          <w:sz w:val="24"/>
          <w:szCs w:val="24"/>
        </w:rPr>
        <w:t xml:space="preserve">. </w:t>
      </w:r>
      <w:r w:rsidR="007068DC" w:rsidRPr="007068DC">
        <w:rPr>
          <w:sz w:val="24"/>
          <w:szCs w:val="24"/>
        </w:rPr>
        <w:t>Zbog bolovanja kolegice točni podatci se ne mogu prikazati.</w:t>
      </w:r>
    </w:p>
    <w:bookmarkEnd w:id="43"/>
    <w:p w14:paraId="53FBDA30" w14:textId="77777777" w:rsidR="00397E4A" w:rsidRPr="00F74E74" w:rsidRDefault="00397E4A" w:rsidP="004B18D7">
      <w:pPr>
        <w:rPr>
          <w:b/>
          <w:bCs/>
          <w:sz w:val="24"/>
          <w:szCs w:val="24"/>
        </w:rPr>
      </w:pPr>
    </w:p>
    <w:p w14:paraId="24CBE44A" w14:textId="08703708" w:rsidR="004B18D7" w:rsidRPr="00F74E74" w:rsidRDefault="004B18D7" w:rsidP="004B18D7">
      <w:pPr>
        <w:rPr>
          <w:b/>
          <w:bCs/>
          <w:sz w:val="24"/>
          <w:szCs w:val="24"/>
        </w:rPr>
      </w:pPr>
      <w:r w:rsidRPr="00F74E74">
        <w:rPr>
          <w:b/>
          <w:bCs/>
          <w:sz w:val="24"/>
          <w:szCs w:val="24"/>
        </w:rPr>
        <w:t>11.1.1. POSLOVI VODITELJA ODJELA</w:t>
      </w:r>
    </w:p>
    <w:p w14:paraId="3D01A2B4" w14:textId="77777777" w:rsidR="004B18D7" w:rsidRPr="00F74E74" w:rsidRDefault="004B18D7" w:rsidP="004B18D7">
      <w:pPr>
        <w:widowControl/>
        <w:autoSpaceDE/>
        <w:autoSpaceDN/>
        <w:jc w:val="both"/>
        <w:rPr>
          <w:bCs/>
          <w:sz w:val="24"/>
          <w:szCs w:val="24"/>
          <w:lang w:eastAsia="hr-HR"/>
        </w:rPr>
      </w:pPr>
    </w:p>
    <w:p w14:paraId="02CBB999" w14:textId="77777777" w:rsidR="004B18D7" w:rsidRPr="00F74E74" w:rsidRDefault="004B18D7" w:rsidP="004B18D7">
      <w:pPr>
        <w:widowControl/>
        <w:autoSpaceDE/>
        <w:autoSpaceDN/>
        <w:jc w:val="both"/>
        <w:rPr>
          <w:b/>
          <w:sz w:val="24"/>
          <w:szCs w:val="24"/>
          <w:lang w:eastAsia="hr-HR"/>
        </w:rPr>
      </w:pPr>
      <w:r w:rsidRPr="00F74E74">
        <w:rPr>
          <w:b/>
          <w:sz w:val="24"/>
          <w:szCs w:val="24"/>
          <w:lang w:eastAsia="hr-HR"/>
        </w:rPr>
        <w:t>Poslovi:</w:t>
      </w:r>
    </w:p>
    <w:p w14:paraId="5C9BCCC4" w14:textId="77777777" w:rsidR="004B18D7" w:rsidRPr="00F74E74" w:rsidRDefault="004B18D7" w:rsidP="004B18D7">
      <w:pPr>
        <w:widowControl/>
        <w:autoSpaceDE/>
        <w:autoSpaceDN/>
        <w:jc w:val="both"/>
        <w:rPr>
          <w:bCs/>
          <w:sz w:val="24"/>
          <w:szCs w:val="24"/>
          <w:lang w:eastAsia="hr-HR"/>
        </w:rPr>
      </w:pPr>
      <w:r w:rsidRPr="00F74E74">
        <w:rPr>
          <w:bCs/>
          <w:sz w:val="24"/>
          <w:szCs w:val="24"/>
          <w:lang w:eastAsia="hr-HR"/>
        </w:rPr>
        <w:t>Poslovi povezani s koordiniranjem i organizacijom rada na matičnom odjelu.</w:t>
      </w:r>
    </w:p>
    <w:p w14:paraId="45EA1A4D" w14:textId="77777777" w:rsidR="0052498C" w:rsidRDefault="0052498C" w:rsidP="00270DD4">
      <w:pPr>
        <w:rPr>
          <w:rFonts w:eastAsia="Arial Unicode MS"/>
          <w:b/>
          <w:bCs/>
          <w:sz w:val="28"/>
          <w:szCs w:val="28"/>
          <w:lang w:bidi="en-US"/>
        </w:rPr>
      </w:pPr>
    </w:p>
    <w:p w14:paraId="054690DC" w14:textId="1E33D7CA" w:rsidR="00270DD4" w:rsidRPr="00F74E74" w:rsidRDefault="00270DD4" w:rsidP="00270DD4">
      <w:pPr>
        <w:rPr>
          <w:rFonts w:eastAsia="Arial Unicode MS"/>
          <w:b/>
          <w:bCs/>
          <w:caps/>
          <w:sz w:val="28"/>
          <w:szCs w:val="28"/>
          <w:lang w:bidi="en-US"/>
        </w:rPr>
      </w:pPr>
      <w:r w:rsidRPr="00F74E74">
        <w:rPr>
          <w:rFonts w:eastAsia="Arial Unicode MS"/>
          <w:b/>
          <w:bCs/>
          <w:sz w:val="28"/>
          <w:szCs w:val="28"/>
          <w:lang w:bidi="en-US"/>
        </w:rPr>
        <w:t>11.3. OSTALO</w:t>
      </w:r>
    </w:p>
    <w:p w14:paraId="7F2FE943" w14:textId="77777777" w:rsidR="00270DD4" w:rsidRPr="00F74E74" w:rsidRDefault="00270DD4" w:rsidP="00270DD4">
      <w:pPr>
        <w:widowControl/>
        <w:autoSpaceDE/>
        <w:autoSpaceDN/>
        <w:jc w:val="both"/>
        <w:rPr>
          <w:b/>
          <w:sz w:val="24"/>
          <w:szCs w:val="24"/>
          <w:lang w:eastAsia="hr-HR"/>
        </w:rPr>
      </w:pPr>
    </w:p>
    <w:p w14:paraId="6C14A905" w14:textId="77777777" w:rsidR="00270DD4" w:rsidRPr="00F74E74" w:rsidRDefault="00270DD4" w:rsidP="00270DD4">
      <w:pPr>
        <w:widowControl/>
        <w:autoSpaceDE/>
        <w:autoSpaceDN/>
        <w:rPr>
          <w:b/>
          <w:sz w:val="24"/>
          <w:szCs w:val="20"/>
          <w:lang w:eastAsia="hr-HR"/>
        </w:rPr>
      </w:pPr>
      <w:r w:rsidRPr="00F74E74">
        <w:rPr>
          <w:b/>
          <w:sz w:val="24"/>
          <w:szCs w:val="20"/>
          <w:lang w:eastAsia="hr-HR"/>
        </w:rPr>
        <w:t>Poslovi:</w:t>
      </w:r>
    </w:p>
    <w:p w14:paraId="2BF8A979" w14:textId="098A2791" w:rsidR="007033BA" w:rsidRDefault="001035D5" w:rsidP="00DB149E">
      <w:pPr>
        <w:jc w:val="both"/>
        <w:rPr>
          <w:bCs/>
          <w:sz w:val="24"/>
        </w:rPr>
      </w:pPr>
      <w:r w:rsidRPr="00F74E74">
        <w:rPr>
          <w:bCs/>
          <w:sz w:val="24"/>
        </w:rPr>
        <w:t>Obavljanje administrativnih poslova u odsutnosti tajnice.</w:t>
      </w:r>
      <w:r w:rsidR="007A61F3">
        <w:rPr>
          <w:bCs/>
          <w:sz w:val="24"/>
        </w:rPr>
        <w:t xml:space="preserve"> Ujedno se pod ovim poslovima podrazum</w:t>
      </w:r>
      <w:r w:rsidR="00DB149E">
        <w:rPr>
          <w:bCs/>
          <w:sz w:val="24"/>
        </w:rPr>
        <w:t>i</w:t>
      </w:r>
      <w:r w:rsidR="007A61F3">
        <w:rPr>
          <w:bCs/>
          <w:sz w:val="24"/>
        </w:rPr>
        <w:t xml:space="preserve">jeva održavanje službenog vozila, </w:t>
      </w:r>
      <w:r w:rsidR="007A61F3" w:rsidRPr="007A61F3">
        <w:rPr>
          <w:bCs/>
          <w:sz w:val="24"/>
        </w:rPr>
        <w:t>održavanje i popravci zgrada arhiva, njihove vanjske</w:t>
      </w:r>
      <w:r w:rsidR="007A61F3">
        <w:rPr>
          <w:bCs/>
          <w:sz w:val="24"/>
        </w:rPr>
        <w:t xml:space="preserve"> </w:t>
      </w:r>
      <w:r w:rsidR="007A61F3" w:rsidRPr="007A61F3">
        <w:rPr>
          <w:bCs/>
          <w:sz w:val="24"/>
        </w:rPr>
        <w:t>i unutarnje infrastrukture i arhivske opreme; tekuće i investicijsko održavanje i opremanje zgrada arhiva</w:t>
      </w:r>
      <w:r w:rsidR="007A61F3">
        <w:rPr>
          <w:bCs/>
          <w:sz w:val="24"/>
        </w:rPr>
        <w:t>, nabava opreme potrebne za poslovanje arhiva i sl.</w:t>
      </w:r>
    </w:p>
    <w:p w14:paraId="59BC3226" w14:textId="77777777" w:rsidR="00ED04EF" w:rsidRDefault="00ED04EF" w:rsidP="007A61F3">
      <w:pPr>
        <w:rPr>
          <w:bCs/>
          <w:sz w:val="24"/>
        </w:rPr>
      </w:pPr>
    </w:p>
    <w:p w14:paraId="65A7274F" w14:textId="0D20F59E" w:rsidR="00ED04EF" w:rsidRPr="00ED04EF" w:rsidRDefault="00DB149E" w:rsidP="00AB428B">
      <w:pPr>
        <w:jc w:val="both"/>
        <w:rPr>
          <w:bCs/>
          <w:sz w:val="24"/>
          <w:u w:val="single"/>
        </w:rPr>
      </w:pPr>
      <w:r>
        <w:rPr>
          <w:bCs/>
          <w:sz w:val="24"/>
          <w:u w:val="single"/>
        </w:rPr>
        <w:t>A</w:t>
      </w:r>
      <w:r w:rsidR="00ED04EF" w:rsidRPr="00ED04EF">
        <w:rPr>
          <w:bCs/>
          <w:sz w:val="24"/>
          <w:u w:val="single"/>
        </w:rPr>
        <w:t>rhivski savjetnik:</w:t>
      </w:r>
    </w:p>
    <w:p w14:paraId="5BF06722" w14:textId="77777777" w:rsidR="00ED04EF" w:rsidRPr="00ED04EF" w:rsidRDefault="00ED04EF" w:rsidP="00AB428B">
      <w:pPr>
        <w:jc w:val="both"/>
        <w:rPr>
          <w:sz w:val="24"/>
          <w:szCs w:val="24"/>
        </w:rPr>
      </w:pPr>
      <w:r w:rsidRPr="00ED04EF">
        <w:rPr>
          <w:sz w:val="24"/>
          <w:szCs w:val="24"/>
        </w:rPr>
        <w:t>Tekući administrativni poslovi: zaprimanje pošte i zahtjeva stranaka, odlasci u poštu, javljanja na telefon i davanje naputaka strankama, izdavanje preslika dokumenata, skeniranje zahtjeva stranaka u PDF obliku i slanje na urudžbiranje, te ostali tekući poslovi asistiranja u održavanju računalne opreme i unapređenja rada u administrativnim poslovima.</w:t>
      </w:r>
    </w:p>
    <w:p w14:paraId="5DF46EAB" w14:textId="30B164E9" w:rsidR="00270DD4" w:rsidRDefault="00ED04EF" w:rsidP="00AB428B">
      <w:pPr>
        <w:jc w:val="both"/>
        <w:rPr>
          <w:sz w:val="24"/>
          <w:szCs w:val="24"/>
        </w:rPr>
      </w:pPr>
      <w:r w:rsidRPr="00ED04EF">
        <w:rPr>
          <w:sz w:val="24"/>
          <w:szCs w:val="24"/>
        </w:rPr>
        <w:lastRenderedPageBreak/>
        <w:t>Nakon uvođenja normi za poslove zaprimanje zahtjeva stranaka i izdavanje preslika (III i IV kvartal), arhivski savjetnik zaprimio je 150 zahtjeva stranaka i zaprimljenih dopisa poštom, te izdao 164 preslika strankama.</w:t>
      </w:r>
    </w:p>
    <w:p w14:paraId="34132335" w14:textId="77777777" w:rsidR="0052498C" w:rsidRDefault="0052498C" w:rsidP="001D307D">
      <w:pPr>
        <w:rPr>
          <w:b/>
          <w:bCs/>
          <w:sz w:val="24"/>
          <w:szCs w:val="24"/>
          <w:u w:val="single"/>
        </w:rPr>
      </w:pPr>
      <w:bookmarkStart w:id="44" w:name="_Toc14947678"/>
    </w:p>
    <w:p w14:paraId="73D3A6CE" w14:textId="063DDF4C" w:rsidR="001D307D" w:rsidRPr="00F74E74" w:rsidRDefault="001D307D" w:rsidP="00AB428B">
      <w:pPr>
        <w:jc w:val="both"/>
        <w:rPr>
          <w:sz w:val="24"/>
          <w:szCs w:val="24"/>
        </w:rPr>
      </w:pPr>
      <w:r w:rsidRPr="00F74E74">
        <w:rPr>
          <w:b/>
          <w:bCs/>
          <w:sz w:val="24"/>
          <w:szCs w:val="24"/>
          <w:u w:val="single"/>
        </w:rPr>
        <w:t xml:space="preserve">Obrazloženje: </w:t>
      </w:r>
      <w:bookmarkStart w:id="45" w:name="_Hlk184891242"/>
      <w:r w:rsidRPr="00F74E74">
        <w:rPr>
          <w:sz w:val="24"/>
          <w:szCs w:val="24"/>
        </w:rPr>
        <w:t xml:space="preserve">Prije dolaska tajnice, zbog povećanog obujma posla, </w:t>
      </w:r>
      <w:r w:rsidR="00E573A0" w:rsidRPr="00F74E74">
        <w:rPr>
          <w:sz w:val="24"/>
          <w:szCs w:val="24"/>
        </w:rPr>
        <w:t xml:space="preserve">odlaska u ASCVK </w:t>
      </w:r>
      <w:r w:rsidRPr="00F74E74">
        <w:rPr>
          <w:sz w:val="24"/>
          <w:szCs w:val="24"/>
        </w:rPr>
        <w:t xml:space="preserve">kao i zbog sudjelovanja u postupku zapošljavanja, utrošeno je više </w:t>
      </w:r>
      <w:r w:rsidR="00DA4EFC" w:rsidRPr="00F74E74">
        <w:rPr>
          <w:sz w:val="24"/>
          <w:szCs w:val="24"/>
        </w:rPr>
        <w:t>dana</w:t>
      </w:r>
      <w:r w:rsidRPr="00F74E74">
        <w:rPr>
          <w:sz w:val="24"/>
          <w:szCs w:val="24"/>
        </w:rPr>
        <w:t xml:space="preserve"> od planiranih. </w:t>
      </w:r>
      <w:bookmarkEnd w:id="45"/>
      <w:r w:rsidR="007068DC" w:rsidRPr="007068DC">
        <w:rPr>
          <w:sz w:val="24"/>
          <w:szCs w:val="24"/>
        </w:rPr>
        <w:t>Zbog bolovanja kolegice</w:t>
      </w:r>
      <w:r w:rsidR="00AB428B">
        <w:rPr>
          <w:sz w:val="24"/>
          <w:szCs w:val="24"/>
        </w:rPr>
        <w:t xml:space="preserve"> </w:t>
      </w:r>
      <w:r w:rsidR="007068DC" w:rsidRPr="007068DC">
        <w:rPr>
          <w:sz w:val="24"/>
          <w:szCs w:val="24"/>
        </w:rPr>
        <w:t>točni podatci se ne mogu prikazati.</w:t>
      </w:r>
    </w:p>
    <w:p w14:paraId="2C39A013" w14:textId="77777777" w:rsidR="00D010B2" w:rsidRPr="00A10DA6" w:rsidRDefault="00D010B2" w:rsidP="00DB6FD2">
      <w:pPr>
        <w:rPr>
          <w:rFonts w:eastAsia="Arial Unicode MS"/>
          <w:sz w:val="24"/>
          <w:szCs w:val="24"/>
          <w:lang w:bidi="en-US"/>
        </w:rPr>
      </w:pPr>
    </w:p>
    <w:p w14:paraId="6AFF5F88" w14:textId="77777777" w:rsidR="00F74E74" w:rsidRPr="00911B03" w:rsidRDefault="00F74E74" w:rsidP="00D010B2">
      <w:pPr>
        <w:rPr>
          <w:b/>
          <w:bCs/>
          <w:sz w:val="24"/>
          <w:szCs w:val="24"/>
        </w:rPr>
      </w:pPr>
    </w:p>
    <w:p w14:paraId="3CB335FD" w14:textId="70EA63B1" w:rsidR="00D010B2" w:rsidRPr="00F74E74" w:rsidRDefault="00D010B2" w:rsidP="00D010B2">
      <w:pPr>
        <w:rPr>
          <w:sz w:val="24"/>
          <w:szCs w:val="24"/>
        </w:rPr>
      </w:pPr>
      <w:bookmarkStart w:id="46" w:name="_Hlk185403703"/>
      <w:r w:rsidRPr="00F74E74">
        <w:rPr>
          <w:b/>
          <w:bCs/>
          <w:sz w:val="32"/>
          <w:szCs w:val="32"/>
        </w:rPr>
        <w:t xml:space="preserve">12. </w:t>
      </w:r>
      <w:r w:rsidRPr="00F74E74">
        <w:rPr>
          <w:b/>
          <w:bCs/>
          <w:sz w:val="32"/>
          <w:szCs w:val="32"/>
          <w:u w:val="single"/>
        </w:rPr>
        <w:t>DIGITALIZACIJA ARHIVSKE, KNJIŽNIČNE I MUZEJSKE GRAĐE</w:t>
      </w:r>
    </w:p>
    <w:p w14:paraId="422AF41E" w14:textId="77777777" w:rsidR="00D010B2" w:rsidRPr="00F74E74" w:rsidRDefault="00D010B2" w:rsidP="00D010B2">
      <w:pPr>
        <w:pStyle w:val="11PODSKUPINE"/>
        <w:numPr>
          <w:ilvl w:val="0"/>
          <w:numId w:val="0"/>
        </w:numPr>
        <w:rPr>
          <w:b w:val="0"/>
          <w:sz w:val="24"/>
          <w:szCs w:val="24"/>
        </w:rPr>
      </w:pPr>
    </w:p>
    <w:p w14:paraId="04E3E823" w14:textId="77777777" w:rsidR="00D010B2" w:rsidRPr="00F74E74" w:rsidRDefault="00D010B2" w:rsidP="00D010B2">
      <w:pPr>
        <w:pStyle w:val="11PODSKUPINE"/>
        <w:numPr>
          <w:ilvl w:val="0"/>
          <w:numId w:val="0"/>
        </w:numPr>
        <w:rPr>
          <w:b w:val="0"/>
          <w:bCs/>
          <w:sz w:val="32"/>
          <w:szCs w:val="32"/>
        </w:rPr>
      </w:pPr>
      <w:r w:rsidRPr="00F74E74">
        <w:rPr>
          <w:bCs/>
          <w:szCs w:val="28"/>
        </w:rPr>
        <w:t>12.1.</w:t>
      </w:r>
      <w:r w:rsidRPr="00F74E74">
        <w:rPr>
          <w:bCs/>
          <w:szCs w:val="28"/>
        </w:rPr>
        <w:tab/>
        <w:t>DIGITALIZACIJA ARHIVSKOG GRADIVA</w:t>
      </w:r>
    </w:p>
    <w:p w14:paraId="74E4887B" w14:textId="77777777" w:rsidR="001D307D" w:rsidRPr="00F74E74" w:rsidRDefault="001D307D" w:rsidP="007033BA">
      <w:pPr>
        <w:tabs>
          <w:tab w:val="left" w:pos="825"/>
        </w:tabs>
        <w:rPr>
          <w:b/>
          <w:sz w:val="24"/>
        </w:rPr>
      </w:pPr>
    </w:p>
    <w:p w14:paraId="6DDD48F4" w14:textId="6D5F1CE6" w:rsidR="007033BA" w:rsidRPr="00F74E74" w:rsidRDefault="007033BA" w:rsidP="007033BA">
      <w:pPr>
        <w:tabs>
          <w:tab w:val="left" w:pos="825"/>
        </w:tabs>
        <w:rPr>
          <w:b/>
          <w:sz w:val="24"/>
        </w:rPr>
      </w:pPr>
      <w:r w:rsidRPr="00F74E74">
        <w:rPr>
          <w:b/>
          <w:sz w:val="24"/>
        </w:rPr>
        <w:t>Poslovi:</w:t>
      </w:r>
    </w:p>
    <w:p w14:paraId="63FF354F" w14:textId="3223EE62" w:rsidR="00540591" w:rsidRPr="00821B55" w:rsidRDefault="00DB149E" w:rsidP="00AB428B">
      <w:pPr>
        <w:tabs>
          <w:tab w:val="left" w:pos="825"/>
        </w:tabs>
        <w:jc w:val="both"/>
        <w:rPr>
          <w:bCs/>
          <w:sz w:val="24"/>
          <w:szCs w:val="24"/>
          <w:u w:val="single"/>
        </w:rPr>
      </w:pPr>
      <w:r>
        <w:rPr>
          <w:bCs/>
          <w:sz w:val="24"/>
          <w:szCs w:val="24"/>
          <w:u w:val="single"/>
        </w:rPr>
        <w:t>A</w:t>
      </w:r>
      <w:r w:rsidR="00540591" w:rsidRPr="00821B55">
        <w:rPr>
          <w:bCs/>
          <w:sz w:val="24"/>
          <w:szCs w:val="24"/>
          <w:u w:val="single"/>
        </w:rPr>
        <w:t>rhivski savjetnik:</w:t>
      </w:r>
    </w:p>
    <w:p w14:paraId="38FA03B2" w14:textId="22842338" w:rsidR="00540591" w:rsidRDefault="00540591" w:rsidP="00AB428B">
      <w:pPr>
        <w:jc w:val="both"/>
        <w:rPr>
          <w:sz w:val="24"/>
          <w:szCs w:val="24"/>
        </w:rPr>
      </w:pPr>
      <w:r w:rsidRPr="00F74E74">
        <w:rPr>
          <w:sz w:val="24"/>
          <w:szCs w:val="24"/>
        </w:rPr>
        <w:t xml:space="preserve">Digitalizacija fonda: HR-DAVU-VK-35. Srednjoškolski centar „Matija Antun Reljković“ Vinkovci. Nastavak rada na digitalizaciji matičnih knjiga učenika. Izvršeno je snimanje knj. </w:t>
      </w:r>
      <w:proofErr w:type="spellStart"/>
      <w:r w:rsidRPr="00F74E74">
        <w:rPr>
          <w:sz w:val="24"/>
          <w:szCs w:val="24"/>
        </w:rPr>
        <w:t>inv</w:t>
      </w:r>
      <w:proofErr w:type="spellEnd"/>
      <w:r w:rsidRPr="00F74E74">
        <w:rPr>
          <w:sz w:val="24"/>
          <w:szCs w:val="24"/>
        </w:rPr>
        <w:t>. br. 109-1</w:t>
      </w:r>
      <w:r w:rsidR="00DD1905" w:rsidRPr="00F74E74">
        <w:rPr>
          <w:sz w:val="24"/>
          <w:szCs w:val="24"/>
        </w:rPr>
        <w:t>26</w:t>
      </w:r>
      <w:r w:rsidRPr="00F74E74">
        <w:rPr>
          <w:sz w:val="24"/>
          <w:szCs w:val="24"/>
        </w:rPr>
        <w:t xml:space="preserve"> (dio knjige) u količini od </w:t>
      </w:r>
      <w:r w:rsidR="00DD1905" w:rsidRPr="00ED04EF">
        <w:rPr>
          <w:sz w:val="24"/>
          <w:szCs w:val="24"/>
        </w:rPr>
        <w:t>7.649</w:t>
      </w:r>
      <w:r w:rsidRPr="00ED04EF">
        <w:rPr>
          <w:sz w:val="24"/>
          <w:szCs w:val="24"/>
        </w:rPr>
        <w:t xml:space="preserve"> pojedinačnih snimaka.</w:t>
      </w:r>
      <w:r w:rsidRPr="00F74E74">
        <w:rPr>
          <w:sz w:val="24"/>
          <w:szCs w:val="24"/>
        </w:rPr>
        <w:t xml:space="preserve"> </w:t>
      </w:r>
    </w:p>
    <w:p w14:paraId="59DE688D" w14:textId="77777777" w:rsidR="00151263" w:rsidRDefault="00151263" w:rsidP="00151263">
      <w:pPr>
        <w:jc w:val="both"/>
        <w:rPr>
          <w:sz w:val="24"/>
          <w:szCs w:val="24"/>
        </w:rPr>
      </w:pPr>
    </w:p>
    <w:p w14:paraId="5F330A67" w14:textId="42EA6DBF" w:rsidR="00151263" w:rsidRPr="00151263" w:rsidRDefault="00DB149E" w:rsidP="00AB428B">
      <w:pPr>
        <w:jc w:val="both"/>
        <w:rPr>
          <w:sz w:val="24"/>
          <w:szCs w:val="24"/>
          <w:u w:val="single"/>
        </w:rPr>
      </w:pPr>
      <w:r>
        <w:rPr>
          <w:sz w:val="24"/>
          <w:szCs w:val="24"/>
          <w:u w:val="single"/>
        </w:rPr>
        <w:t>A</w:t>
      </w:r>
      <w:r w:rsidR="00151263" w:rsidRPr="00151263">
        <w:rPr>
          <w:sz w:val="24"/>
          <w:szCs w:val="24"/>
          <w:u w:val="single"/>
        </w:rPr>
        <w:t>rhivist:</w:t>
      </w:r>
    </w:p>
    <w:p w14:paraId="0222D14C" w14:textId="3078F227" w:rsidR="00151263" w:rsidRDefault="00151263" w:rsidP="00AB428B">
      <w:pPr>
        <w:jc w:val="both"/>
        <w:rPr>
          <w:sz w:val="24"/>
          <w:szCs w:val="24"/>
        </w:rPr>
      </w:pPr>
      <w:r>
        <w:rPr>
          <w:sz w:val="24"/>
          <w:szCs w:val="24"/>
        </w:rPr>
        <w:t>Za potrebe virtualne izložbe „Njihovog djetinjstva igraonica“ pristupilo se digitalizaciji fotografija,</w:t>
      </w:r>
      <w:r w:rsidRPr="00151263">
        <w:rPr>
          <w:sz w:val="24"/>
          <w:szCs w:val="24"/>
        </w:rPr>
        <w:t xml:space="preserve"> </w:t>
      </w:r>
      <w:r>
        <w:rPr>
          <w:sz w:val="24"/>
          <w:szCs w:val="24"/>
        </w:rPr>
        <w:t>dokumenata</w:t>
      </w:r>
      <w:r w:rsidRPr="00151263">
        <w:rPr>
          <w:sz w:val="24"/>
          <w:szCs w:val="24"/>
        </w:rPr>
        <w:t xml:space="preserve"> i novinski</w:t>
      </w:r>
      <w:r>
        <w:rPr>
          <w:sz w:val="24"/>
          <w:szCs w:val="24"/>
        </w:rPr>
        <w:t>h</w:t>
      </w:r>
      <w:r w:rsidRPr="00151263">
        <w:rPr>
          <w:sz w:val="24"/>
          <w:szCs w:val="24"/>
        </w:rPr>
        <w:t xml:space="preserve"> član</w:t>
      </w:r>
      <w:r>
        <w:rPr>
          <w:sz w:val="24"/>
          <w:szCs w:val="24"/>
        </w:rPr>
        <w:t>aka</w:t>
      </w:r>
      <w:r w:rsidRPr="00151263">
        <w:rPr>
          <w:sz w:val="24"/>
          <w:szCs w:val="24"/>
        </w:rPr>
        <w:t xml:space="preserve"> koji se nalaze u Državnom arhivu u Vukovaru</w:t>
      </w:r>
      <w:r>
        <w:rPr>
          <w:sz w:val="24"/>
          <w:szCs w:val="24"/>
        </w:rPr>
        <w:t>.</w:t>
      </w:r>
      <w:r w:rsidR="00AA0BAE">
        <w:rPr>
          <w:sz w:val="24"/>
          <w:szCs w:val="24"/>
        </w:rPr>
        <w:t xml:space="preserve"> Korišteno je sljedeće: </w:t>
      </w:r>
    </w:p>
    <w:p w14:paraId="10486295" w14:textId="57D2A941" w:rsidR="00AA0BAE" w:rsidRPr="00AA0BAE" w:rsidRDefault="00AA0BAE" w:rsidP="00AB428B">
      <w:pPr>
        <w:pStyle w:val="StandardWeb"/>
        <w:shd w:val="clear" w:color="auto" w:fill="FFFFFF"/>
        <w:spacing w:before="0" w:beforeAutospacing="0" w:after="0" w:afterAutospacing="0"/>
        <w:jc w:val="both"/>
        <w:rPr>
          <w:color w:val="1B1B1D"/>
        </w:rPr>
      </w:pPr>
      <w:r w:rsidRPr="00AA0BAE">
        <w:rPr>
          <w:color w:val="1B1B1D"/>
        </w:rPr>
        <w:t>SMAJIĆ, Antun, novinar i fotograf</w:t>
      </w:r>
      <w:r>
        <w:rPr>
          <w:color w:val="1B1B1D"/>
        </w:rPr>
        <w:t xml:space="preserve"> (</w:t>
      </w:r>
      <w:r w:rsidRPr="00AA0BAE">
        <w:rPr>
          <w:color w:val="1B1B1D"/>
        </w:rPr>
        <w:t>HR-DAVU-VK-769</w:t>
      </w:r>
      <w:r>
        <w:rPr>
          <w:color w:val="1B1B1D"/>
        </w:rPr>
        <w:t xml:space="preserve">), </w:t>
      </w:r>
      <w:r w:rsidRPr="00AA0BAE">
        <w:rPr>
          <w:color w:val="1B1B1D"/>
        </w:rPr>
        <w:t xml:space="preserve">BAUER, Antun, </w:t>
      </w:r>
      <w:proofErr w:type="spellStart"/>
      <w:r w:rsidRPr="00AA0BAE">
        <w:rPr>
          <w:color w:val="1B1B1D"/>
        </w:rPr>
        <w:t>muzeolog</w:t>
      </w:r>
      <w:proofErr w:type="spellEnd"/>
      <w:r>
        <w:rPr>
          <w:color w:val="1B1B1D"/>
        </w:rPr>
        <w:t xml:space="preserve"> (</w:t>
      </w:r>
      <w:r w:rsidRPr="00AA0BAE">
        <w:rPr>
          <w:color w:val="1B1B1D"/>
        </w:rPr>
        <w:t>HR-DAVU-VK-674</w:t>
      </w:r>
      <w:r>
        <w:rPr>
          <w:color w:val="1B1B1D"/>
        </w:rPr>
        <w:t>)</w:t>
      </w:r>
      <w:r w:rsidRPr="00AA0BAE">
        <w:rPr>
          <w:color w:val="1B1B1D"/>
        </w:rPr>
        <w:t>, OPĆINSKA ORGANIZACIJA CRVENOG KRIŽA U ŽUPANJI</w:t>
      </w:r>
      <w:r>
        <w:rPr>
          <w:color w:val="1B1B1D"/>
        </w:rPr>
        <w:t xml:space="preserve"> (</w:t>
      </w:r>
      <w:r w:rsidRPr="00AA0BAE">
        <w:rPr>
          <w:color w:val="1B1B1D"/>
        </w:rPr>
        <w:t>HR-DAVU-VK-770</w:t>
      </w:r>
      <w:r>
        <w:rPr>
          <w:color w:val="1B1B1D"/>
        </w:rPr>
        <w:t xml:space="preserve">), </w:t>
      </w:r>
      <w:r w:rsidRPr="00AA0BAE">
        <w:rPr>
          <w:color w:val="1B1B1D"/>
        </w:rPr>
        <w:t> </w:t>
      </w:r>
    </w:p>
    <w:p w14:paraId="0DBEA0E8" w14:textId="161F6C58" w:rsidR="00AA0BAE" w:rsidRDefault="00AA0BAE" w:rsidP="00AB428B">
      <w:pPr>
        <w:pStyle w:val="StandardWeb"/>
        <w:shd w:val="clear" w:color="auto" w:fill="FFFFFF"/>
        <w:spacing w:before="0" w:beforeAutospacing="0" w:after="0" w:afterAutospacing="0"/>
        <w:jc w:val="both"/>
        <w:rPr>
          <w:color w:val="1B1B1D"/>
        </w:rPr>
      </w:pPr>
      <w:r w:rsidRPr="00AA0BAE">
        <w:rPr>
          <w:color w:val="1B1B1D"/>
        </w:rPr>
        <w:t xml:space="preserve">MILJAK, Ante, gospodarstvenik i ratni </w:t>
      </w:r>
      <w:proofErr w:type="spellStart"/>
      <w:r w:rsidRPr="00AA0BAE">
        <w:rPr>
          <w:color w:val="1B1B1D"/>
        </w:rPr>
        <w:t>fotodokumentarist</w:t>
      </w:r>
      <w:proofErr w:type="spellEnd"/>
      <w:r>
        <w:rPr>
          <w:color w:val="1B1B1D"/>
        </w:rPr>
        <w:t xml:space="preserve"> (</w:t>
      </w:r>
      <w:r w:rsidRPr="00AA0BAE">
        <w:rPr>
          <w:color w:val="1B1B1D"/>
        </w:rPr>
        <w:t>HR-DAVU-VK-823</w:t>
      </w:r>
      <w:r>
        <w:rPr>
          <w:color w:val="1B1B1D"/>
        </w:rPr>
        <w:t>) i k</w:t>
      </w:r>
      <w:r w:rsidRPr="00AA0BAE">
        <w:rPr>
          <w:color w:val="1B1B1D"/>
        </w:rPr>
        <w:t>njižnična građa Državnog arhiva u Vukovaru</w:t>
      </w:r>
      <w:r>
        <w:rPr>
          <w:color w:val="1B1B1D"/>
        </w:rPr>
        <w:t>.</w:t>
      </w:r>
    </w:p>
    <w:p w14:paraId="7AFC520D" w14:textId="06BB4240" w:rsidR="00AA0BAE" w:rsidRPr="00AA0BAE" w:rsidRDefault="00AA0BAE" w:rsidP="00AB428B">
      <w:pPr>
        <w:pStyle w:val="StandardWeb"/>
        <w:shd w:val="clear" w:color="auto" w:fill="FFFFFF"/>
        <w:spacing w:before="0" w:beforeAutospacing="0" w:after="0" w:afterAutospacing="0"/>
        <w:jc w:val="both"/>
        <w:rPr>
          <w:color w:val="1B1B1D"/>
        </w:rPr>
      </w:pPr>
      <w:r>
        <w:rPr>
          <w:color w:val="1B1B1D"/>
        </w:rPr>
        <w:t xml:space="preserve">Za potrebe virtualne priče „Tragovima obitelji Bata“ </w:t>
      </w:r>
      <w:r>
        <w:t>pristupilo se digitalizaciji fotografija,</w:t>
      </w:r>
      <w:r w:rsidRPr="00151263">
        <w:t xml:space="preserve"> </w:t>
      </w:r>
      <w:r>
        <w:t>dokumenata</w:t>
      </w:r>
      <w:r w:rsidRPr="00151263">
        <w:t xml:space="preserve"> i novinski</w:t>
      </w:r>
      <w:r>
        <w:t>h</w:t>
      </w:r>
      <w:r w:rsidRPr="00151263">
        <w:t xml:space="preserve"> član</w:t>
      </w:r>
      <w:r>
        <w:t>aka</w:t>
      </w:r>
      <w:r w:rsidRPr="00151263">
        <w:t xml:space="preserve"> koji se nalaze u Državnom arhivu u Vukovaru</w:t>
      </w:r>
      <w:r>
        <w:t>. Korišteno je sljedeće:</w:t>
      </w:r>
    </w:p>
    <w:p w14:paraId="04DA42AE" w14:textId="2358315E" w:rsidR="00AA0BAE" w:rsidRPr="00AA0BAE" w:rsidRDefault="00AA0BAE" w:rsidP="00AB428B">
      <w:pPr>
        <w:pStyle w:val="StandardWeb"/>
        <w:shd w:val="clear" w:color="auto" w:fill="FFFFFF"/>
        <w:spacing w:before="0" w:beforeAutospacing="0" w:after="0" w:afterAutospacing="0"/>
        <w:jc w:val="both"/>
        <w:rPr>
          <w:color w:val="1B1B1D"/>
        </w:rPr>
      </w:pPr>
      <w:r w:rsidRPr="00AA0BAE">
        <w:rPr>
          <w:color w:val="1B1B1D"/>
        </w:rPr>
        <w:t>Zbirka fotografija „Borovo Naselje, Bata-Borovo, kombinat gume i obuće“</w:t>
      </w:r>
      <w:r>
        <w:rPr>
          <w:color w:val="1B1B1D"/>
        </w:rPr>
        <w:t xml:space="preserve"> (</w:t>
      </w:r>
      <w:r w:rsidRPr="00AA0BAE">
        <w:rPr>
          <w:color w:val="1B1B1D"/>
        </w:rPr>
        <w:t>HR-DAVU-VK-690</w:t>
      </w:r>
      <w:r>
        <w:rPr>
          <w:color w:val="1B1B1D"/>
        </w:rPr>
        <w:t xml:space="preserve">), </w:t>
      </w:r>
      <w:r w:rsidRPr="00AA0BAE">
        <w:rPr>
          <w:color w:val="1B1B1D"/>
        </w:rPr>
        <w:t> Jugoslavenski kombinat gume i obuće „Borovo“ Vukovar</w:t>
      </w:r>
      <w:r>
        <w:rPr>
          <w:color w:val="1B1B1D"/>
        </w:rPr>
        <w:t xml:space="preserve"> (</w:t>
      </w:r>
      <w:r w:rsidRPr="00AA0BAE">
        <w:rPr>
          <w:color w:val="1B1B1D"/>
        </w:rPr>
        <w:t>HR-DAVU-VK-216</w:t>
      </w:r>
      <w:r>
        <w:rPr>
          <w:color w:val="1B1B1D"/>
        </w:rPr>
        <w:t xml:space="preserve">). </w:t>
      </w:r>
    </w:p>
    <w:p w14:paraId="584AA13E" w14:textId="77777777" w:rsidR="00151263" w:rsidRPr="00F74E74" w:rsidRDefault="00151263" w:rsidP="00AB428B">
      <w:pPr>
        <w:jc w:val="both"/>
        <w:rPr>
          <w:bCs/>
          <w:u w:val="single"/>
        </w:rPr>
      </w:pPr>
    </w:p>
    <w:p w14:paraId="523A27DE" w14:textId="337C3327" w:rsidR="00D361E5" w:rsidRPr="00821B55" w:rsidRDefault="00DB149E" w:rsidP="00AB428B">
      <w:pPr>
        <w:tabs>
          <w:tab w:val="left" w:pos="825"/>
        </w:tabs>
        <w:jc w:val="both"/>
        <w:rPr>
          <w:b/>
          <w:sz w:val="24"/>
          <w:szCs w:val="24"/>
          <w:u w:val="single"/>
        </w:rPr>
      </w:pPr>
      <w:r>
        <w:rPr>
          <w:bCs/>
          <w:sz w:val="24"/>
          <w:szCs w:val="24"/>
          <w:u w:val="single"/>
        </w:rPr>
        <w:t>A</w:t>
      </w:r>
      <w:r w:rsidR="00D361E5" w:rsidRPr="00821B55">
        <w:rPr>
          <w:bCs/>
          <w:sz w:val="24"/>
          <w:szCs w:val="24"/>
          <w:u w:val="single"/>
        </w:rPr>
        <w:t>rhivist-pripravnik:</w:t>
      </w:r>
    </w:p>
    <w:p w14:paraId="5DE13455" w14:textId="685954A4" w:rsidR="00D361E5" w:rsidRDefault="00D361E5" w:rsidP="00AB428B">
      <w:pPr>
        <w:tabs>
          <w:tab w:val="left" w:pos="825"/>
        </w:tabs>
        <w:jc w:val="both"/>
        <w:rPr>
          <w:sz w:val="24"/>
          <w:szCs w:val="24"/>
        </w:rPr>
      </w:pPr>
      <w:r w:rsidRPr="00F74E74">
        <w:rPr>
          <w:sz w:val="24"/>
          <w:szCs w:val="24"/>
        </w:rPr>
        <w:t>Vrijeme je utrošeno na</w:t>
      </w:r>
      <w:r w:rsidRPr="00F74E74">
        <w:rPr>
          <w:spacing w:val="-1"/>
          <w:sz w:val="24"/>
          <w:szCs w:val="24"/>
        </w:rPr>
        <w:t xml:space="preserve"> s</w:t>
      </w:r>
      <w:r w:rsidRPr="00F74E74">
        <w:rPr>
          <w:sz w:val="24"/>
          <w:szCs w:val="24"/>
        </w:rPr>
        <w:t>nimanje Matične knjige rođenih Vinkovci pravoslavni, knjiga 112 (str. 173-184), Matične knjige umrlih Vinkovci pravoslavni, knjiga 115 (str. 2-135), Matične knjige umrlih Vinkovci pravoslavni, knjiga 114 (str. 1-192), Digitalizacija Matične knjige rođenih Šidski Banovci 1878.-1907. (145 skenova), uvez 93, Digitalizacija Matične vjenčanih Šidski Banovci 1878.-1907. (87 skenova), uvez 93, Matične knjige umrlih Šidski Banovci 1878.-1907., uvez 93 (116 skenova).</w:t>
      </w:r>
    </w:p>
    <w:p w14:paraId="0D3AE75A" w14:textId="18451B22" w:rsidR="00572791" w:rsidRPr="00ED04EF" w:rsidRDefault="00572791" w:rsidP="00AB428B">
      <w:pPr>
        <w:tabs>
          <w:tab w:val="left" w:pos="825"/>
        </w:tabs>
        <w:jc w:val="both"/>
        <w:rPr>
          <w:sz w:val="24"/>
          <w:szCs w:val="24"/>
        </w:rPr>
      </w:pPr>
      <w:r w:rsidRPr="00ED04EF">
        <w:rPr>
          <w:sz w:val="24"/>
          <w:szCs w:val="24"/>
        </w:rPr>
        <w:t>Ukupno 684 stranice.</w:t>
      </w:r>
    </w:p>
    <w:p w14:paraId="149CD571" w14:textId="77777777" w:rsidR="00D361E5" w:rsidRPr="00F74E74" w:rsidRDefault="00D361E5" w:rsidP="00AB428B">
      <w:pPr>
        <w:tabs>
          <w:tab w:val="left" w:pos="825"/>
        </w:tabs>
        <w:jc w:val="both"/>
        <w:rPr>
          <w:bCs/>
          <w:sz w:val="24"/>
          <w:u w:val="single"/>
        </w:rPr>
      </w:pPr>
    </w:p>
    <w:p w14:paraId="0D4605FF" w14:textId="2B61BD9A" w:rsidR="00D361E5" w:rsidRPr="00F74E74" w:rsidRDefault="00DB149E" w:rsidP="00AB428B">
      <w:pPr>
        <w:tabs>
          <w:tab w:val="left" w:pos="825"/>
        </w:tabs>
        <w:jc w:val="both"/>
        <w:rPr>
          <w:bCs/>
          <w:sz w:val="24"/>
          <w:u w:val="single"/>
        </w:rPr>
      </w:pPr>
      <w:r>
        <w:rPr>
          <w:bCs/>
          <w:sz w:val="24"/>
          <w:u w:val="single"/>
        </w:rPr>
        <w:t>A</w:t>
      </w:r>
      <w:r w:rsidR="00D361E5" w:rsidRPr="00F74E74">
        <w:rPr>
          <w:bCs/>
          <w:sz w:val="24"/>
          <w:u w:val="single"/>
        </w:rPr>
        <w:t>rhivski tehničar:</w:t>
      </w:r>
    </w:p>
    <w:p w14:paraId="7416340D" w14:textId="0A38D2DE" w:rsidR="00E573A0" w:rsidRPr="00F74E74" w:rsidRDefault="00E573A0" w:rsidP="00AB428B">
      <w:pPr>
        <w:jc w:val="both"/>
        <w:rPr>
          <w:bCs/>
          <w:sz w:val="24"/>
        </w:rPr>
      </w:pPr>
      <w:r w:rsidRPr="00F74E74">
        <w:rPr>
          <w:bCs/>
          <w:sz w:val="24"/>
        </w:rPr>
        <w:t xml:space="preserve">Digitalizacija arhivskog gradiva za potrebe </w:t>
      </w:r>
      <w:r w:rsidR="00320EF9">
        <w:rPr>
          <w:bCs/>
          <w:sz w:val="24"/>
        </w:rPr>
        <w:t>izložbe</w:t>
      </w:r>
      <w:r w:rsidRPr="00F74E74">
        <w:rPr>
          <w:bCs/>
          <w:sz w:val="24"/>
        </w:rPr>
        <w:t>:</w:t>
      </w:r>
    </w:p>
    <w:p w14:paraId="12D7D1C2" w14:textId="77777777" w:rsidR="00E573A0" w:rsidRPr="00F74E74" w:rsidRDefault="00E573A0" w:rsidP="00AB428B">
      <w:pPr>
        <w:jc w:val="both"/>
        <w:rPr>
          <w:bCs/>
          <w:sz w:val="24"/>
        </w:rPr>
      </w:pPr>
      <w:r w:rsidRPr="00F74E74">
        <w:rPr>
          <w:bCs/>
          <w:sz w:val="24"/>
        </w:rPr>
        <w:t>ŠUMARSKI MUZEJ BOŠNJACI:</w:t>
      </w:r>
    </w:p>
    <w:p w14:paraId="7C96BCD7" w14:textId="77777777" w:rsidR="00E573A0" w:rsidRPr="00F74E74" w:rsidRDefault="00E573A0" w:rsidP="00AB428B">
      <w:pPr>
        <w:pStyle w:val="Odlomakpopisa"/>
        <w:numPr>
          <w:ilvl w:val="0"/>
          <w:numId w:val="12"/>
        </w:numPr>
        <w:contextualSpacing/>
        <w:jc w:val="both"/>
        <w:rPr>
          <w:bCs/>
          <w:sz w:val="24"/>
        </w:rPr>
      </w:pPr>
      <w:r w:rsidRPr="00F74E74">
        <w:rPr>
          <w:bCs/>
          <w:sz w:val="24"/>
        </w:rPr>
        <w:t>Zbirka Stari slavonski hrastici (40 fotografija)</w:t>
      </w:r>
    </w:p>
    <w:p w14:paraId="3DD77B3E" w14:textId="77777777" w:rsidR="00E573A0" w:rsidRPr="00F74E74" w:rsidRDefault="00E573A0" w:rsidP="00AB428B">
      <w:pPr>
        <w:pStyle w:val="Odlomakpopisa"/>
        <w:numPr>
          <w:ilvl w:val="0"/>
          <w:numId w:val="12"/>
        </w:numPr>
        <w:contextualSpacing/>
        <w:jc w:val="both"/>
        <w:rPr>
          <w:bCs/>
          <w:sz w:val="24"/>
        </w:rPr>
      </w:pPr>
      <w:r w:rsidRPr="00F74E74">
        <w:rPr>
          <w:bCs/>
          <w:sz w:val="24"/>
        </w:rPr>
        <w:t>Povijesne crtice o školstvu brodske pukovnije i brodskog okružja, Ivan Martinović, 1912. Zagreb (2 stranice)</w:t>
      </w:r>
    </w:p>
    <w:p w14:paraId="0E9FCC2C" w14:textId="77777777" w:rsidR="00E573A0" w:rsidRPr="00F74E74" w:rsidRDefault="00E573A0" w:rsidP="00AB428B">
      <w:pPr>
        <w:jc w:val="both"/>
        <w:rPr>
          <w:bCs/>
          <w:sz w:val="24"/>
        </w:rPr>
      </w:pPr>
    </w:p>
    <w:p w14:paraId="236874E0" w14:textId="77777777" w:rsidR="00E573A0" w:rsidRPr="00F74E74" w:rsidRDefault="00E573A0" w:rsidP="00AB428B">
      <w:pPr>
        <w:jc w:val="both"/>
        <w:rPr>
          <w:bCs/>
          <w:sz w:val="24"/>
        </w:rPr>
      </w:pPr>
      <w:r w:rsidRPr="00F74E74">
        <w:rPr>
          <w:bCs/>
          <w:sz w:val="24"/>
        </w:rPr>
        <w:t xml:space="preserve">Matična knjiga rođenih – VINKOVCI, prav., 1787. </w:t>
      </w:r>
    </w:p>
    <w:p w14:paraId="79587463" w14:textId="77777777" w:rsidR="00E573A0" w:rsidRPr="00F74E74" w:rsidRDefault="00E573A0" w:rsidP="00AB428B">
      <w:pPr>
        <w:pStyle w:val="Odlomakpopisa"/>
        <w:numPr>
          <w:ilvl w:val="0"/>
          <w:numId w:val="12"/>
        </w:numPr>
        <w:contextualSpacing/>
        <w:jc w:val="both"/>
        <w:rPr>
          <w:bCs/>
          <w:sz w:val="24"/>
        </w:rPr>
      </w:pPr>
      <w:r w:rsidRPr="00F74E74">
        <w:rPr>
          <w:bCs/>
          <w:sz w:val="24"/>
        </w:rPr>
        <w:t xml:space="preserve"> knjiga 112 (1885.-1895.)  od 1 – 56 str.</w:t>
      </w:r>
    </w:p>
    <w:p w14:paraId="5175F0F3" w14:textId="77777777" w:rsidR="00E573A0" w:rsidRPr="00F74E74" w:rsidRDefault="00E573A0" w:rsidP="00E573A0">
      <w:pPr>
        <w:pStyle w:val="Odlomakpopisa"/>
        <w:rPr>
          <w:bCs/>
          <w:sz w:val="24"/>
        </w:rPr>
      </w:pPr>
    </w:p>
    <w:p w14:paraId="34A98533" w14:textId="77777777" w:rsidR="00E573A0" w:rsidRPr="00F74E74" w:rsidRDefault="00E573A0">
      <w:pPr>
        <w:pStyle w:val="Odlomakpopisa"/>
        <w:numPr>
          <w:ilvl w:val="0"/>
          <w:numId w:val="12"/>
        </w:numPr>
        <w:contextualSpacing/>
        <w:rPr>
          <w:bCs/>
          <w:sz w:val="24"/>
        </w:rPr>
      </w:pPr>
      <w:r w:rsidRPr="00F74E74">
        <w:rPr>
          <w:b/>
          <w:sz w:val="24"/>
          <w:u w:val="single"/>
        </w:rPr>
        <w:lastRenderedPageBreak/>
        <w:t>VINKOVCI, prav., 1787</w:t>
      </w:r>
      <w:r w:rsidRPr="00F74E74">
        <w:rPr>
          <w:bCs/>
          <w:sz w:val="24"/>
        </w:rPr>
        <w:t xml:space="preserve">.: </w:t>
      </w:r>
    </w:p>
    <w:p w14:paraId="6667D715" w14:textId="77777777" w:rsidR="00E573A0" w:rsidRPr="00F74E74" w:rsidRDefault="00E573A0" w:rsidP="00E573A0">
      <w:pPr>
        <w:pStyle w:val="Odlomakpopisa"/>
        <w:rPr>
          <w:bCs/>
          <w:sz w:val="24"/>
        </w:rPr>
      </w:pPr>
      <w:r w:rsidRPr="00F74E74">
        <w:rPr>
          <w:bCs/>
          <w:sz w:val="24"/>
        </w:rPr>
        <w:t xml:space="preserve">MKR 1885. – 1895., </w:t>
      </w:r>
      <w:r w:rsidRPr="00F74E74">
        <w:rPr>
          <w:b/>
          <w:sz w:val="24"/>
        </w:rPr>
        <w:t>knjiga 112</w:t>
      </w:r>
      <w:r w:rsidRPr="00F74E74">
        <w:rPr>
          <w:bCs/>
          <w:sz w:val="24"/>
        </w:rPr>
        <w:t xml:space="preserve"> (od 56. do 153. str); 99 stranica, 110 skenova </w:t>
      </w:r>
    </w:p>
    <w:p w14:paraId="38B32D80" w14:textId="77777777" w:rsidR="00E573A0" w:rsidRPr="00F74E74" w:rsidRDefault="00E573A0" w:rsidP="00E573A0">
      <w:pPr>
        <w:pStyle w:val="Odlomakpopisa"/>
        <w:rPr>
          <w:bCs/>
          <w:sz w:val="24"/>
        </w:rPr>
      </w:pPr>
      <w:r w:rsidRPr="00F74E74">
        <w:rPr>
          <w:bCs/>
          <w:sz w:val="24"/>
        </w:rPr>
        <w:t>MKR 1896. – 1907.,</w:t>
      </w:r>
      <w:r w:rsidRPr="00F74E74">
        <w:rPr>
          <w:b/>
          <w:sz w:val="24"/>
        </w:rPr>
        <w:t xml:space="preserve"> knjiga 113</w:t>
      </w:r>
      <w:r w:rsidRPr="00F74E74">
        <w:rPr>
          <w:bCs/>
          <w:sz w:val="24"/>
        </w:rPr>
        <w:t xml:space="preserve"> (od 1. do 196. str); 198 stranica, 218 skenova</w:t>
      </w:r>
    </w:p>
    <w:p w14:paraId="4CE55E6B" w14:textId="77777777" w:rsidR="00E573A0" w:rsidRPr="00F74E74" w:rsidRDefault="00E573A0" w:rsidP="00E573A0">
      <w:pPr>
        <w:pStyle w:val="Odlomakpopisa"/>
        <w:rPr>
          <w:bCs/>
          <w:sz w:val="24"/>
        </w:rPr>
      </w:pPr>
      <w:r w:rsidRPr="00F74E74">
        <w:rPr>
          <w:bCs/>
          <w:sz w:val="24"/>
        </w:rPr>
        <w:t xml:space="preserve">MKU  1896. – 1907., </w:t>
      </w:r>
      <w:r w:rsidRPr="00F74E74">
        <w:rPr>
          <w:b/>
          <w:sz w:val="24"/>
        </w:rPr>
        <w:t>knjiga 116</w:t>
      </w:r>
      <w:r w:rsidRPr="00F74E74">
        <w:rPr>
          <w:bCs/>
          <w:sz w:val="24"/>
        </w:rPr>
        <w:t xml:space="preserve"> (od 1. do 193. str.); 195 stranica, 214 skenova</w:t>
      </w:r>
    </w:p>
    <w:p w14:paraId="1663FD53" w14:textId="77777777" w:rsidR="00E573A0" w:rsidRPr="00F74E74" w:rsidRDefault="00E573A0" w:rsidP="00E573A0">
      <w:pPr>
        <w:pStyle w:val="Odlomakpopisa"/>
        <w:rPr>
          <w:bCs/>
          <w:sz w:val="24"/>
        </w:rPr>
      </w:pPr>
    </w:p>
    <w:p w14:paraId="14FA1373" w14:textId="77777777" w:rsidR="00E573A0" w:rsidRPr="00F74E74" w:rsidRDefault="00E573A0">
      <w:pPr>
        <w:pStyle w:val="Odlomakpopisa"/>
        <w:numPr>
          <w:ilvl w:val="0"/>
          <w:numId w:val="12"/>
        </w:numPr>
        <w:contextualSpacing/>
        <w:rPr>
          <w:b/>
          <w:sz w:val="24"/>
          <w:u w:val="single"/>
        </w:rPr>
      </w:pPr>
      <w:r w:rsidRPr="00F74E74">
        <w:rPr>
          <w:b/>
          <w:sz w:val="24"/>
          <w:u w:val="single"/>
        </w:rPr>
        <w:t>VUKOVAR, prav., 1737.:</w:t>
      </w:r>
    </w:p>
    <w:p w14:paraId="58C8E264" w14:textId="77777777" w:rsidR="00E573A0" w:rsidRPr="00F74E74" w:rsidRDefault="00E573A0" w:rsidP="00E573A0">
      <w:pPr>
        <w:pStyle w:val="Odlomakpopisa"/>
        <w:rPr>
          <w:bCs/>
          <w:sz w:val="24"/>
        </w:rPr>
      </w:pPr>
      <w:r w:rsidRPr="00F74E74">
        <w:rPr>
          <w:bCs/>
          <w:sz w:val="24"/>
        </w:rPr>
        <w:t xml:space="preserve">MKR 1896. – 1908., </w:t>
      </w:r>
      <w:r w:rsidRPr="00F74E74">
        <w:rPr>
          <w:b/>
          <w:sz w:val="24"/>
        </w:rPr>
        <w:t>knjiga 121</w:t>
      </w:r>
      <w:r w:rsidRPr="00F74E74">
        <w:rPr>
          <w:bCs/>
          <w:sz w:val="24"/>
        </w:rPr>
        <w:t xml:space="preserve"> (od 1. do 95. str) 190 stranica, 216 skenova</w:t>
      </w:r>
    </w:p>
    <w:p w14:paraId="2DA1F856" w14:textId="77777777" w:rsidR="00E573A0" w:rsidRPr="00F74E74" w:rsidRDefault="00E573A0" w:rsidP="00E573A0">
      <w:pPr>
        <w:pStyle w:val="Odlomakpopisa"/>
        <w:rPr>
          <w:bCs/>
          <w:sz w:val="24"/>
        </w:rPr>
      </w:pPr>
      <w:r w:rsidRPr="00F74E74">
        <w:rPr>
          <w:bCs/>
          <w:sz w:val="24"/>
        </w:rPr>
        <w:t xml:space="preserve">MKU 1896. – 1905., </w:t>
      </w:r>
      <w:r w:rsidRPr="00F74E74">
        <w:rPr>
          <w:b/>
          <w:sz w:val="24"/>
        </w:rPr>
        <w:t>knjiga 122</w:t>
      </w:r>
      <w:r w:rsidRPr="00F74E74">
        <w:rPr>
          <w:bCs/>
          <w:sz w:val="24"/>
        </w:rPr>
        <w:t xml:space="preserve"> (od 1. do 101. str) 204 stranice, 208 skenova </w:t>
      </w:r>
    </w:p>
    <w:p w14:paraId="39C0C532" w14:textId="77777777" w:rsidR="00E573A0" w:rsidRPr="00F74E74" w:rsidRDefault="00E573A0" w:rsidP="00E573A0">
      <w:pPr>
        <w:pStyle w:val="Odlomakpopisa"/>
        <w:rPr>
          <w:bCs/>
          <w:sz w:val="24"/>
        </w:rPr>
      </w:pPr>
    </w:p>
    <w:p w14:paraId="3359F3B8" w14:textId="77777777" w:rsidR="00E573A0" w:rsidRPr="00F74E74" w:rsidRDefault="00E573A0">
      <w:pPr>
        <w:pStyle w:val="Odlomakpopisa"/>
        <w:numPr>
          <w:ilvl w:val="0"/>
          <w:numId w:val="12"/>
        </w:numPr>
        <w:contextualSpacing/>
        <w:rPr>
          <w:b/>
          <w:sz w:val="24"/>
          <w:u w:val="single"/>
        </w:rPr>
      </w:pPr>
      <w:r w:rsidRPr="00F74E74">
        <w:rPr>
          <w:b/>
          <w:sz w:val="24"/>
          <w:u w:val="single"/>
        </w:rPr>
        <w:t xml:space="preserve">ŠIDSKI BANOVCI, </w:t>
      </w:r>
      <w:proofErr w:type="spellStart"/>
      <w:r w:rsidRPr="00F74E74">
        <w:rPr>
          <w:b/>
          <w:sz w:val="24"/>
          <w:u w:val="single"/>
        </w:rPr>
        <w:t>evang</w:t>
      </w:r>
      <w:proofErr w:type="spellEnd"/>
      <w:r w:rsidRPr="00F74E74">
        <w:rPr>
          <w:b/>
          <w:sz w:val="24"/>
          <w:u w:val="single"/>
        </w:rPr>
        <w:t>. reforma, 1877.:</w:t>
      </w:r>
    </w:p>
    <w:p w14:paraId="1CE7AA8B" w14:textId="77777777" w:rsidR="00E573A0" w:rsidRPr="00F74E74" w:rsidRDefault="00E573A0" w:rsidP="00E573A0">
      <w:pPr>
        <w:pStyle w:val="Odlomakpopisa"/>
        <w:rPr>
          <w:bCs/>
          <w:sz w:val="24"/>
        </w:rPr>
      </w:pPr>
      <w:proofErr w:type="spellStart"/>
      <w:r w:rsidRPr="00F74E74">
        <w:rPr>
          <w:bCs/>
          <w:sz w:val="24"/>
        </w:rPr>
        <w:t>Đeletovci</w:t>
      </w:r>
      <w:proofErr w:type="spellEnd"/>
      <w:r w:rsidRPr="00F74E74">
        <w:rPr>
          <w:bCs/>
          <w:sz w:val="24"/>
        </w:rPr>
        <w:t>, Ivanci, Nijemci, Novi i Stari Jankovci, Ovčara, Šidski i Vinkovački Banovci, Vukovar</w:t>
      </w:r>
    </w:p>
    <w:p w14:paraId="7E866205" w14:textId="77777777" w:rsidR="00E573A0" w:rsidRPr="00F74E74" w:rsidRDefault="00E573A0" w:rsidP="00E573A0">
      <w:pPr>
        <w:pStyle w:val="Odlomakpopisa"/>
        <w:rPr>
          <w:bCs/>
          <w:sz w:val="24"/>
        </w:rPr>
      </w:pPr>
      <w:r w:rsidRPr="00F74E74">
        <w:rPr>
          <w:bCs/>
          <w:sz w:val="24"/>
        </w:rPr>
        <w:t xml:space="preserve">MKR 1878./1907. </w:t>
      </w:r>
    </w:p>
    <w:p w14:paraId="046B5D9F" w14:textId="77777777" w:rsidR="00E573A0" w:rsidRPr="00F74E74" w:rsidRDefault="00E573A0" w:rsidP="00E573A0">
      <w:pPr>
        <w:pStyle w:val="Odlomakpopisa"/>
        <w:rPr>
          <w:bCs/>
          <w:sz w:val="24"/>
        </w:rPr>
      </w:pPr>
      <w:r w:rsidRPr="00F74E74">
        <w:rPr>
          <w:bCs/>
          <w:sz w:val="24"/>
        </w:rPr>
        <w:t xml:space="preserve">MKV 1888./1907.,  </w:t>
      </w:r>
      <w:r w:rsidRPr="00F74E74">
        <w:rPr>
          <w:b/>
          <w:sz w:val="24"/>
        </w:rPr>
        <w:t>uvez 92</w:t>
      </w:r>
      <w:r w:rsidRPr="00F74E74">
        <w:rPr>
          <w:bCs/>
          <w:sz w:val="24"/>
        </w:rPr>
        <w:t xml:space="preserve">; 211 skenova </w:t>
      </w:r>
    </w:p>
    <w:p w14:paraId="4546550F" w14:textId="77777777" w:rsidR="00821B55" w:rsidRDefault="00E573A0" w:rsidP="00E573A0">
      <w:pPr>
        <w:pStyle w:val="Odlomakpopisa"/>
        <w:rPr>
          <w:bCs/>
          <w:sz w:val="24"/>
        </w:rPr>
      </w:pPr>
      <w:r w:rsidRPr="00F74E74">
        <w:rPr>
          <w:bCs/>
          <w:sz w:val="24"/>
        </w:rPr>
        <w:t>MKU 1878./1907.</w:t>
      </w:r>
    </w:p>
    <w:p w14:paraId="454E5952" w14:textId="1871152E" w:rsidR="00E573A0" w:rsidRPr="00F74E74" w:rsidRDefault="00E573A0" w:rsidP="00E573A0">
      <w:pPr>
        <w:pStyle w:val="Odlomakpopisa"/>
        <w:rPr>
          <w:bCs/>
          <w:sz w:val="24"/>
        </w:rPr>
      </w:pPr>
      <w:r w:rsidRPr="00F74E74">
        <w:rPr>
          <w:bCs/>
          <w:sz w:val="24"/>
        </w:rPr>
        <w:t xml:space="preserve"> </w:t>
      </w:r>
    </w:p>
    <w:p w14:paraId="69ABDAD3" w14:textId="0EC71411" w:rsidR="00E573A0" w:rsidRPr="00F74E74" w:rsidRDefault="00E573A0" w:rsidP="006D0E96">
      <w:pPr>
        <w:jc w:val="both"/>
        <w:rPr>
          <w:bCs/>
          <w:sz w:val="24"/>
        </w:rPr>
      </w:pPr>
      <w:r w:rsidRPr="00F74E74">
        <w:rPr>
          <w:bCs/>
          <w:sz w:val="24"/>
        </w:rPr>
        <w:t xml:space="preserve">Digitalizacija osobnih fotografija </w:t>
      </w:r>
      <w:proofErr w:type="spellStart"/>
      <w:r w:rsidRPr="00F74E74">
        <w:rPr>
          <w:bCs/>
          <w:sz w:val="24"/>
        </w:rPr>
        <w:t>Jyrkija</w:t>
      </w:r>
      <w:proofErr w:type="spellEnd"/>
      <w:r w:rsidRPr="00F74E74">
        <w:rPr>
          <w:bCs/>
          <w:sz w:val="24"/>
        </w:rPr>
        <w:t xml:space="preserve"> </w:t>
      </w:r>
      <w:proofErr w:type="spellStart"/>
      <w:r w:rsidRPr="00F74E74">
        <w:rPr>
          <w:bCs/>
          <w:sz w:val="24"/>
        </w:rPr>
        <w:t>Honkamakija</w:t>
      </w:r>
      <w:proofErr w:type="spellEnd"/>
      <w:r w:rsidRPr="00F74E74">
        <w:rPr>
          <w:bCs/>
          <w:sz w:val="24"/>
        </w:rPr>
        <w:t xml:space="preserve"> za potrebe izložbe povodom </w:t>
      </w:r>
      <w:r w:rsidR="00DA4EFC" w:rsidRPr="00F74E74">
        <w:rPr>
          <w:bCs/>
          <w:sz w:val="24"/>
        </w:rPr>
        <w:t>dana</w:t>
      </w:r>
      <w:r w:rsidRPr="00F74E74">
        <w:rPr>
          <w:bCs/>
          <w:sz w:val="24"/>
        </w:rPr>
        <w:t xml:space="preserve"> europske baštine 2024. Razvrstavanje fotografija u tematske cjeline, odabir i opisivanje fotografija za potrebe izrade plakata za izložbu, te digitalizacija fotografija i dokumentacije za potrebe istraživača.</w:t>
      </w:r>
    </w:p>
    <w:p w14:paraId="15E1A9F1" w14:textId="77777777" w:rsidR="001D307D" w:rsidRDefault="001D307D" w:rsidP="006D0E96">
      <w:pPr>
        <w:tabs>
          <w:tab w:val="left" w:pos="825"/>
        </w:tabs>
        <w:jc w:val="both"/>
        <w:rPr>
          <w:rFonts w:cstheme="minorHAnsi"/>
          <w:sz w:val="24"/>
        </w:rPr>
      </w:pPr>
      <w:r w:rsidRPr="00F74E74">
        <w:rPr>
          <w:rFonts w:cstheme="minorHAnsi"/>
          <w:sz w:val="24"/>
        </w:rPr>
        <w:t>Digitaliziralo se gradivo fondova DAVU radi potrebe objave na web stranici Arhiva.</w:t>
      </w:r>
    </w:p>
    <w:p w14:paraId="1907A107" w14:textId="77777777" w:rsidR="00D83214" w:rsidRPr="00D83214" w:rsidRDefault="00D83214" w:rsidP="006D0E96">
      <w:pPr>
        <w:jc w:val="both"/>
        <w:rPr>
          <w:b/>
          <w:bCs/>
        </w:rPr>
      </w:pPr>
      <w:r w:rsidRPr="00D83214">
        <w:rPr>
          <w:b/>
          <w:bCs/>
        </w:rPr>
        <w:t xml:space="preserve">Ukupno: 1.277 pojedinačnih skenova. </w:t>
      </w:r>
    </w:p>
    <w:p w14:paraId="30438C4D" w14:textId="77777777" w:rsidR="00D83214" w:rsidRPr="00F74E74" w:rsidRDefault="00D83214" w:rsidP="001D307D">
      <w:pPr>
        <w:tabs>
          <w:tab w:val="left" w:pos="825"/>
        </w:tabs>
        <w:jc w:val="both"/>
        <w:rPr>
          <w:rFonts w:cstheme="minorHAnsi"/>
          <w:sz w:val="24"/>
        </w:rPr>
      </w:pPr>
    </w:p>
    <w:bookmarkEnd w:id="46"/>
    <w:p w14:paraId="3B89EB27" w14:textId="21A9FC26" w:rsidR="001D307D" w:rsidRPr="00F74E74" w:rsidRDefault="001D307D" w:rsidP="001D307D">
      <w:pPr>
        <w:rPr>
          <w:sz w:val="24"/>
          <w:szCs w:val="24"/>
        </w:rPr>
      </w:pPr>
      <w:r w:rsidRPr="00F74E74">
        <w:rPr>
          <w:b/>
          <w:bCs/>
          <w:sz w:val="24"/>
          <w:szCs w:val="24"/>
          <w:u w:val="single"/>
        </w:rPr>
        <w:t xml:space="preserve">Obrazloženje: </w:t>
      </w:r>
      <w:r w:rsidRPr="00F74E74">
        <w:rPr>
          <w:sz w:val="24"/>
          <w:szCs w:val="24"/>
        </w:rPr>
        <w:t xml:space="preserve"> S obzirom kako je projekt </w:t>
      </w:r>
      <w:proofErr w:type="spellStart"/>
      <w:r w:rsidRPr="00F74E74">
        <w:rPr>
          <w:sz w:val="24"/>
          <w:szCs w:val="24"/>
        </w:rPr>
        <w:t>eKulture</w:t>
      </w:r>
      <w:proofErr w:type="spellEnd"/>
      <w:r w:rsidRPr="00F74E74">
        <w:rPr>
          <w:sz w:val="24"/>
          <w:szCs w:val="24"/>
        </w:rPr>
        <w:t xml:space="preserve"> privremeno zaustavljen za arhive</w:t>
      </w:r>
      <w:r w:rsidR="00DA4EFC" w:rsidRPr="00F74E74">
        <w:rPr>
          <w:sz w:val="24"/>
          <w:szCs w:val="24"/>
        </w:rPr>
        <w:t xml:space="preserve"> i zbog drugih objektivnih razloga</w:t>
      </w:r>
      <w:r w:rsidRPr="00F74E74">
        <w:rPr>
          <w:sz w:val="24"/>
          <w:szCs w:val="24"/>
        </w:rPr>
        <w:t xml:space="preserve">, nije bilo potrebe utrošiti planirani broj </w:t>
      </w:r>
      <w:r w:rsidR="00DA4EFC" w:rsidRPr="00F74E74">
        <w:rPr>
          <w:sz w:val="24"/>
          <w:szCs w:val="24"/>
        </w:rPr>
        <w:t>dana</w:t>
      </w:r>
      <w:r w:rsidRPr="00F74E74">
        <w:rPr>
          <w:sz w:val="24"/>
          <w:szCs w:val="24"/>
        </w:rPr>
        <w:t xml:space="preserve">. </w:t>
      </w:r>
    </w:p>
    <w:p w14:paraId="3DCA5A63" w14:textId="77777777" w:rsidR="007033BA" w:rsidRPr="00F74E74" w:rsidRDefault="007033BA" w:rsidP="007033BA">
      <w:pPr>
        <w:rPr>
          <w:bCs/>
          <w:sz w:val="24"/>
        </w:rPr>
      </w:pPr>
    </w:p>
    <w:p w14:paraId="586DF996" w14:textId="77777777" w:rsidR="00397E4A" w:rsidRPr="00A10DA6" w:rsidRDefault="00397E4A" w:rsidP="00DB6FD2">
      <w:pPr>
        <w:rPr>
          <w:rFonts w:eastAsia="Arial Unicode MS"/>
          <w:sz w:val="24"/>
          <w:szCs w:val="24"/>
          <w:lang w:val="pl-PL" w:bidi="en-US"/>
        </w:rPr>
      </w:pPr>
    </w:p>
    <w:p w14:paraId="491A32CF" w14:textId="59095138" w:rsidR="00DB6FD2" w:rsidRPr="00F74E74" w:rsidRDefault="00DB6FD2" w:rsidP="00DB6FD2">
      <w:pPr>
        <w:rPr>
          <w:rFonts w:eastAsia="Arial Unicode MS"/>
          <w:b/>
          <w:bCs/>
          <w:sz w:val="32"/>
          <w:szCs w:val="32"/>
          <w:u w:val="single"/>
          <w:lang w:val="en-US" w:bidi="en-US"/>
        </w:rPr>
      </w:pPr>
      <w:r w:rsidRPr="00F74E74">
        <w:rPr>
          <w:rFonts w:eastAsia="Arial Unicode MS"/>
          <w:b/>
          <w:bCs/>
          <w:sz w:val="32"/>
          <w:szCs w:val="32"/>
          <w:u w:val="single"/>
          <w:lang w:val="en-US" w:bidi="en-US"/>
        </w:rPr>
        <w:t xml:space="preserve">14. </w:t>
      </w:r>
      <w:bookmarkStart w:id="47" w:name="_Toc14947679"/>
      <w:r w:rsidRPr="00F74E74">
        <w:rPr>
          <w:rFonts w:eastAsia="Arial Unicode MS"/>
          <w:b/>
          <w:bCs/>
          <w:sz w:val="32"/>
          <w:szCs w:val="32"/>
          <w:u w:val="single"/>
          <w:lang w:val="en-US" w:bidi="en-US"/>
        </w:rPr>
        <w:t>OSTALO</w:t>
      </w:r>
    </w:p>
    <w:p w14:paraId="646E5C49" w14:textId="77777777" w:rsidR="00BE2057" w:rsidRPr="00F74E74" w:rsidRDefault="00BE2057" w:rsidP="00DB6FD2">
      <w:pPr>
        <w:pStyle w:val="11PODSKUPINE"/>
        <w:numPr>
          <w:ilvl w:val="0"/>
          <w:numId w:val="0"/>
        </w:numPr>
        <w:rPr>
          <w:rFonts w:eastAsia="Arial Unicode MS"/>
          <w:b w:val="0"/>
          <w:bCs/>
          <w:sz w:val="24"/>
          <w:szCs w:val="24"/>
          <w:lang w:bidi="en-US"/>
        </w:rPr>
      </w:pPr>
    </w:p>
    <w:p w14:paraId="078816D3" w14:textId="45EE5CE3" w:rsidR="00DB6FD2" w:rsidRPr="00F74E74" w:rsidRDefault="00DB6FD2" w:rsidP="00DB6FD2">
      <w:pPr>
        <w:pStyle w:val="11PODSKUPINE"/>
        <w:numPr>
          <w:ilvl w:val="0"/>
          <w:numId w:val="0"/>
        </w:numPr>
        <w:rPr>
          <w:rFonts w:eastAsia="Arial Unicode MS"/>
          <w:lang w:bidi="en-US"/>
        </w:rPr>
      </w:pPr>
      <w:bookmarkStart w:id="48" w:name="_Hlk184885937"/>
      <w:r w:rsidRPr="00F74E74">
        <w:rPr>
          <w:rFonts w:eastAsia="Arial Unicode MS"/>
          <w:lang w:bidi="en-US"/>
        </w:rPr>
        <w:t>14.1. GODIŠNJI ODMORI</w:t>
      </w:r>
      <w:bookmarkEnd w:id="47"/>
    </w:p>
    <w:bookmarkEnd w:id="48"/>
    <w:p w14:paraId="36950B8C" w14:textId="77777777" w:rsidR="0052498C" w:rsidRDefault="0052498C" w:rsidP="001D307D">
      <w:pPr>
        <w:rPr>
          <w:b/>
          <w:bCs/>
          <w:sz w:val="24"/>
          <w:szCs w:val="24"/>
          <w:u w:val="single"/>
        </w:rPr>
      </w:pPr>
    </w:p>
    <w:p w14:paraId="5FBFE199" w14:textId="26A22C95" w:rsidR="001D307D" w:rsidRPr="0052498C" w:rsidRDefault="001D307D" w:rsidP="0052498C">
      <w:pPr>
        <w:pStyle w:val="Bezproreda"/>
        <w:jc w:val="both"/>
        <w:rPr>
          <w:rFonts w:ascii="Times New Roman" w:hAnsi="Times New Roman" w:cs="Times New Roman"/>
          <w:sz w:val="24"/>
          <w:szCs w:val="24"/>
        </w:rPr>
      </w:pPr>
      <w:r w:rsidRPr="0052498C">
        <w:rPr>
          <w:rFonts w:ascii="Times New Roman" w:hAnsi="Times New Roman" w:cs="Times New Roman"/>
          <w:b/>
          <w:bCs/>
          <w:sz w:val="24"/>
          <w:szCs w:val="24"/>
          <w:u w:val="single"/>
        </w:rPr>
        <w:t xml:space="preserve">Obrazloženje: </w:t>
      </w:r>
      <w:bookmarkStart w:id="49" w:name="_Hlk184891270"/>
      <w:r w:rsidRPr="0052498C">
        <w:rPr>
          <w:rFonts w:ascii="Times New Roman" w:hAnsi="Times New Roman" w:cs="Times New Roman"/>
          <w:sz w:val="24"/>
          <w:szCs w:val="24"/>
        </w:rPr>
        <w:t xml:space="preserve">Korištenja preostalih </w:t>
      </w:r>
      <w:r w:rsidR="00DA4EFC" w:rsidRPr="0052498C">
        <w:rPr>
          <w:rFonts w:ascii="Times New Roman" w:hAnsi="Times New Roman" w:cs="Times New Roman"/>
          <w:sz w:val="24"/>
          <w:szCs w:val="24"/>
        </w:rPr>
        <w:t>dana</w:t>
      </w:r>
      <w:r w:rsidRPr="0052498C">
        <w:rPr>
          <w:rFonts w:ascii="Times New Roman" w:hAnsi="Times New Roman" w:cs="Times New Roman"/>
          <w:sz w:val="24"/>
          <w:szCs w:val="24"/>
        </w:rPr>
        <w:t xml:space="preserve"> „starog“ godišnjeg odmora nije planirano za 2024. godinu, dok novi godišnji odmor, planiran za 2024. nije iskorišten u 2024.</w:t>
      </w:r>
    </w:p>
    <w:bookmarkEnd w:id="49"/>
    <w:p w14:paraId="05DEB4ED" w14:textId="77777777" w:rsidR="00151263" w:rsidRPr="0052498C" w:rsidRDefault="00151263" w:rsidP="007033BA">
      <w:pPr>
        <w:rPr>
          <w:b/>
          <w:bCs/>
          <w:sz w:val="24"/>
          <w:szCs w:val="24"/>
        </w:rPr>
      </w:pPr>
    </w:p>
    <w:p w14:paraId="2E0C7917" w14:textId="5FB38C5E" w:rsidR="00657965" w:rsidRPr="00F74E74" w:rsidRDefault="007033BA" w:rsidP="007033BA">
      <w:pPr>
        <w:rPr>
          <w:b/>
          <w:bCs/>
          <w:sz w:val="28"/>
          <w:szCs w:val="28"/>
        </w:rPr>
      </w:pPr>
      <w:r w:rsidRPr="00F74E74">
        <w:rPr>
          <w:b/>
          <w:bCs/>
          <w:sz w:val="28"/>
          <w:szCs w:val="28"/>
        </w:rPr>
        <w:t xml:space="preserve">14.2. BOLOVANJE </w:t>
      </w:r>
    </w:p>
    <w:p w14:paraId="5252BFD7" w14:textId="77777777" w:rsidR="00F74E74" w:rsidRDefault="00F74E74" w:rsidP="00872E20">
      <w:pPr>
        <w:rPr>
          <w:rFonts w:eastAsia="Arial Unicode MS"/>
          <w:b/>
          <w:sz w:val="24"/>
          <w:szCs w:val="24"/>
          <w:lang w:bidi="en-US"/>
        </w:rPr>
      </w:pPr>
      <w:bookmarkStart w:id="50" w:name="_Hlk184805913"/>
      <w:bookmarkEnd w:id="44"/>
    </w:p>
    <w:p w14:paraId="37B07864" w14:textId="6200C357" w:rsidR="00872E20" w:rsidRPr="00F74E74" w:rsidRDefault="00872E20" w:rsidP="00872E20">
      <w:pPr>
        <w:rPr>
          <w:rFonts w:eastAsia="Calibri"/>
          <w:b/>
          <w:sz w:val="28"/>
          <w:szCs w:val="28"/>
        </w:rPr>
      </w:pPr>
      <w:r w:rsidRPr="00F74E74">
        <w:rPr>
          <w:rFonts w:eastAsia="Calibri"/>
          <w:b/>
          <w:sz w:val="28"/>
          <w:szCs w:val="28"/>
        </w:rPr>
        <w:t>14.3. SINDIKAT</w:t>
      </w:r>
    </w:p>
    <w:p w14:paraId="080761F5" w14:textId="77777777" w:rsidR="00872E20" w:rsidRPr="00F74E74" w:rsidRDefault="00872E20" w:rsidP="00872E20">
      <w:pPr>
        <w:rPr>
          <w:rFonts w:eastAsia="Calibri"/>
          <w:b/>
        </w:rPr>
      </w:pPr>
    </w:p>
    <w:p w14:paraId="1E45AE60" w14:textId="77777777" w:rsidR="00872E20" w:rsidRPr="0052498C" w:rsidRDefault="00872E20" w:rsidP="00872E20">
      <w:pPr>
        <w:rPr>
          <w:rFonts w:eastAsia="Calibri"/>
          <w:sz w:val="24"/>
          <w:szCs w:val="24"/>
        </w:rPr>
      </w:pPr>
      <w:r w:rsidRPr="0052498C">
        <w:rPr>
          <w:rFonts w:eastAsia="Calibri"/>
          <w:b/>
          <w:sz w:val="24"/>
          <w:szCs w:val="24"/>
        </w:rPr>
        <w:t xml:space="preserve">Poslovi: </w:t>
      </w:r>
      <w:r w:rsidRPr="0052498C">
        <w:rPr>
          <w:rFonts w:eastAsia="Calibri"/>
          <w:sz w:val="24"/>
          <w:szCs w:val="24"/>
        </w:rPr>
        <w:t>Redovni administrativni poslovi</w:t>
      </w:r>
      <w:r w:rsidRPr="0052498C">
        <w:rPr>
          <w:rFonts w:eastAsia="Calibri"/>
          <w:sz w:val="24"/>
          <w:szCs w:val="24"/>
        </w:rPr>
        <w:tab/>
      </w:r>
    </w:p>
    <w:p w14:paraId="4E8AA388" w14:textId="77777777" w:rsidR="00872E20" w:rsidRPr="00F74E74" w:rsidRDefault="00872E20" w:rsidP="0021557A">
      <w:pPr>
        <w:rPr>
          <w:rFonts w:eastAsia="Arial Unicode MS"/>
          <w:b/>
          <w:sz w:val="24"/>
          <w:szCs w:val="24"/>
          <w:lang w:bidi="en-US"/>
        </w:rPr>
      </w:pPr>
    </w:p>
    <w:p w14:paraId="32E3BA76" w14:textId="098751AB" w:rsidR="00872E20" w:rsidRPr="007068DC" w:rsidRDefault="007068DC" w:rsidP="0021557A">
      <w:pPr>
        <w:rPr>
          <w:rFonts w:eastAsia="Arial Unicode MS"/>
          <w:bCs/>
          <w:sz w:val="24"/>
          <w:szCs w:val="24"/>
          <w:lang w:bidi="en-US"/>
        </w:rPr>
      </w:pPr>
      <w:r>
        <w:rPr>
          <w:rFonts w:eastAsia="Arial Unicode MS"/>
          <w:b/>
          <w:sz w:val="24"/>
          <w:szCs w:val="24"/>
          <w:lang w:bidi="en-US"/>
        </w:rPr>
        <w:t xml:space="preserve">Obrazloženje: </w:t>
      </w:r>
      <w:r w:rsidRPr="007068DC">
        <w:rPr>
          <w:rFonts w:eastAsia="Arial Unicode MS"/>
          <w:bCs/>
          <w:sz w:val="24"/>
          <w:szCs w:val="24"/>
          <w:lang w:bidi="en-US"/>
        </w:rPr>
        <w:t>Zbog bolovanja kolegice točni podatci se ne mogu prikazati.</w:t>
      </w:r>
    </w:p>
    <w:p w14:paraId="323A85DD" w14:textId="77777777" w:rsidR="00DB149E" w:rsidRDefault="00DB149E" w:rsidP="0021557A">
      <w:pPr>
        <w:rPr>
          <w:rFonts w:eastAsia="Arial Unicode MS"/>
          <w:b/>
          <w:sz w:val="28"/>
          <w:lang w:bidi="en-US"/>
        </w:rPr>
      </w:pPr>
    </w:p>
    <w:p w14:paraId="59D6B36A" w14:textId="40C0744D" w:rsidR="0021557A" w:rsidRPr="00F74E74" w:rsidRDefault="0021557A" w:rsidP="0021557A">
      <w:pPr>
        <w:rPr>
          <w:rFonts w:eastAsia="Arial Unicode MS"/>
          <w:b/>
          <w:caps/>
          <w:sz w:val="36"/>
          <w:lang w:bidi="en-US"/>
        </w:rPr>
      </w:pPr>
      <w:r w:rsidRPr="00F74E74">
        <w:rPr>
          <w:rFonts w:eastAsia="Arial Unicode MS"/>
          <w:b/>
          <w:sz w:val="28"/>
          <w:lang w:bidi="en-US"/>
        </w:rPr>
        <w:t>14.7.</w:t>
      </w:r>
      <w:r w:rsidR="00657965" w:rsidRPr="00F74E74">
        <w:rPr>
          <w:rFonts w:eastAsia="Arial Unicode MS"/>
          <w:b/>
          <w:sz w:val="28"/>
          <w:lang w:bidi="en-US"/>
        </w:rPr>
        <w:t xml:space="preserve"> </w:t>
      </w:r>
      <w:r w:rsidRPr="00F74E74">
        <w:rPr>
          <w:rFonts w:eastAsia="Arial Unicode MS"/>
          <w:b/>
          <w:sz w:val="28"/>
          <w:lang w:bidi="en-US"/>
        </w:rPr>
        <w:t>PLAĆENI DOPUSTI</w:t>
      </w:r>
    </w:p>
    <w:bookmarkEnd w:id="50"/>
    <w:p w14:paraId="1CADDBED" w14:textId="77777777" w:rsidR="0021557A" w:rsidRPr="0052498C" w:rsidRDefault="0021557A" w:rsidP="0052498C">
      <w:pPr>
        <w:pStyle w:val="Bezproreda"/>
      </w:pPr>
    </w:p>
    <w:p w14:paraId="424C383B" w14:textId="6F3B36CB" w:rsidR="0021557A" w:rsidRPr="00F74E74" w:rsidRDefault="0021557A" w:rsidP="0021557A">
      <w:pPr>
        <w:rPr>
          <w:bCs/>
          <w:sz w:val="24"/>
          <w:szCs w:val="32"/>
        </w:rPr>
      </w:pPr>
      <w:r w:rsidRPr="00F74E74">
        <w:rPr>
          <w:b/>
          <w:bCs/>
          <w:sz w:val="24"/>
          <w:szCs w:val="32"/>
          <w:u w:val="single"/>
        </w:rPr>
        <w:t>Obrazloženje:</w:t>
      </w:r>
      <w:r w:rsidRPr="00F74E74">
        <w:rPr>
          <w:b/>
          <w:bCs/>
          <w:sz w:val="24"/>
          <w:szCs w:val="32"/>
        </w:rPr>
        <w:t xml:space="preserve"> </w:t>
      </w:r>
      <w:r w:rsidR="00A561B4" w:rsidRPr="00F74E74">
        <w:rPr>
          <w:sz w:val="24"/>
          <w:szCs w:val="32"/>
        </w:rPr>
        <w:t>S</w:t>
      </w:r>
      <w:r w:rsidR="00D361E5" w:rsidRPr="00F74E74">
        <w:rPr>
          <w:sz w:val="24"/>
          <w:szCs w:val="32"/>
        </w:rPr>
        <w:t>klapanje braka</w:t>
      </w:r>
      <w:r w:rsidR="00726158">
        <w:rPr>
          <w:sz w:val="24"/>
          <w:szCs w:val="32"/>
        </w:rPr>
        <w:t xml:space="preserve">, teže bolesti i </w:t>
      </w:r>
      <w:r w:rsidRPr="00F74E74">
        <w:rPr>
          <w:bCs/>
          <w:sz w:val="24"/>
          <w:szCs w:val="32"/>
        </w:rPr>
        <w:t>smrt</w:t>
      </w:r>
      <w:r w:rsidR="00726158">
        <w:rPr>
          <w:bCs/>
          <w:sz w:val="24"/>
          <w:szCs w:val="32"/>
        </w:rPr>
        <w:t>i</w:t>
      </w:r>
      <w:r w:rsidRPr="00F74E74">
        <w:rPr>
          <w:bCs/>
          <w:sz w:val="24"/>
          <w:szCs w:val="32"/>
        </w:rPr>
        <w:t xml:space="preserve"> člana </w:t>
      </w:r>
      <w:r w:rsidR="006B7DE2" w:rsidRPr="00F74E74">
        <w:rPr>
          <w:bCs/>
          <w:sz w:val="24"/>
          <w:szCs w:val="32"/>
        </w:rPr>
        <w:t xml:space="preserve">uže </w:t>
      </w:r>
      <w:r w:rsidRPr="00F74E74">
        <w:rPr>
          <w:bCs/>
          <w:sz w:val="24"/>
          <w:szCs w:val="32"/>
        </w:rPr>
        <w:t>obitelji</w:t>
      </w:r>
      <w:r w:rsidR="00327B99" w:rsidRPr="00F74E74">
        <w:rPr>
          <w:bCs/>
          <w:sz w:val="24"/>
          <w:szCs w:val="32"/>
        </w:rPr>
        <w:t>.</w:t>
      </w:r>
    </w:p>
    <w:p w14:paraId="0398D4EB" w14:textId="77777777" w:rsidR="00872E20" w:rsidRPr="00F74E74" w:rsidRDefault="00872E20" w:rsidP="00BA3952">
      <w:pPr>
        <w:jc w:val="both"/>
        <w:rPr>
          <w:b/>
          <w:bCs/>
          <w:sz w:val="28"/>
          <w:szCs w:val="28"/>
        </w:rPr>
      </w:pPr>
    </w:p>
    <w:p w14:paraId="7730817E" w14:textId="6175E9D7" w:rsidR="00BA3952" w:rsidRPr="00DC337A" w:rsidRDefault="00BA3952" w:rsidP="00BA3952">
      <w:pPr>
        <w:jc w:val="both"/>
        <w:rPr>
          <w:b/>
          <w:bCs/>
          <w:sz w:val="28"/>
          <w:szCs w:val="28"/>
        </w:rPr>
      </w:pPr>
      <w:r w:rsidRPr="00DC337A">
        <w:rPr>
          <w:b/>
          <w:bCs/>
          <w:sz w:val="28"/>
          <w:szCs w:val="28"/>
        </w:rPr>
        <w:t>14.8. UPOZNAVANJE RADA U ARHIVU</w:t>
      </w:r>
    </w:p>
    <w:p w14:paraId="247F015D" w14:textId="77777777" w:rsidR="001640A6" w:rsidRDefault="001640A6" w:rsidP="001640A6">
      <w:pPr>
        <w:tabs>
          <w:tab w:val="left" w:pos="838"/>
          <w:tab w:val="left" w:pos="839"/>
        </w:tabs>
        <w:rPr>
          <w:rFonts w:eastAsia="Calibri"/>
          <w:b/>
          <w:sz w:val="28"/>
          <w:szCs w:val="28"/>
        </w:rPr>
      </w:pPr>
    </w:p>
    <w:p w14:paraId="3764000A" w14:textId="77777777" w:rsidR="001640A6" w:rsidRDefault="001640A6" w:rsidP="001640A6">
      <w:pPr>
        <w:tabs>
          <w:tab w:val="left" w:pos="838"/>
          <w:tab w:val="left" w:pos="839"/>
        </w:tabs>
        <w:rPr>
          <w:rFonts w:eastAsia="Calibri"/>
          <w:b/>
          <w:sz w:val="28"/>
          <w:szCs w:val="28"/>
        </w:rPr>
      </w:pPr>
      <w:r w:rsidRPr="00855296">
        <w:rPr>
          <w:rFonts w:eastAsia="Calibri"/>
          <w:b/>
          <w:sz w:val="28"/>
          <w:szCs w:val="28"/>
        </w:rPr>
        <w:t>14.</w:t>
      </w:r>
      <w:r>
        <w:rPr>
          <w:rFonts w:eastAsia="Calibri"/>
          <w:b/>
          <w:sz w:val="28"/>
          <w:szCs w:val="28"/>
        </w:rPr>
        <w:t>9</w:t>
      </w:r>
      <w:r w:rsidRPr="00855296">
        <w:rPr>
          <w:rFonts w:eastAsia="Calibri"/>
          <w:b/>
          <w:sz w:val="28"/>
          <w:szCs w:val="28"/>
        </w:rPr>
        <w:t>. ZAŠTITA NA RAD</w:t>
      </w:r>
      <w:r>
        <w:rPr>
          <w:rFonts w:eastAsia="Calibri"/>
          <w:b/>
          <w:sz w:val="28"/>
          <w:szCs w:val="28"/>
        </w:rPr>
        <w:t>U</w:t>
      </w:r>
    </w:p>
    <w:p w14:paraId="77708E09" w14:textId="2D16FE08" w:rsidR="00412924" w:rsidRDefault="00412924" w:rsidP="00DB149E">
      <w:pPr>
        <w:rPr>
          <w:sz w:val="24"/>
          <w:szCs w:val="24"/>
        </w:rPr>
      </w:pPr>
    </w:p>
    <w:p w14:paraId="0AB74D32" w14:textId="18807166" w:rsidR="00A749EC" w:rsidRPr="00F74E74" w:rsidRDefault="00A749EC" w:rsidP="00E151C0">
      <w:pPr>
        <w:tabs>
          <w:tab w:val="left" w:pos="838"/>
          <w:tab w:val="left" w:pos="839"/>
        </w:tabs>
        <w:rPr>
          <w:sz w:val="24"/>
          <w:szCs w:val="24"/>
        </w:rPr>
      </w:pPr>
    </w:p>
    <w:p w14:paraId="5FD8481F" w14:textId="77777777" w:rsidR="00412924" w:rsidRDefault="00412924" w:rsidP="00E151C0">
      <w:pPr>
        <w:tabs>
          <w:tab w:val="left" w:pos="838"/>
          <w:tab w:val="left" w:pos="839"/>
        </w:tabs>
        <w:rPr>
          <w:sz w:val="24"/>
          <w:szCs w:val="24"/>
        </w:rPr>
      </w:pPr>
    </w:p>
    <w:p w14:paraId="12392C06" w14:textId="1B35FB00" w:rsidR="00E436FE" w:rsidRDefault="00E436FE" w:rsidP="00E151C0">
      <w:pPr>
        <w:tabs>
          <w:tab w:val="left" w:pos="838"/>
          <w:tab w:val="left" w:pos="839"/>
        </w:tabs>
        <w:rPr>
          <w:sz w:val="24"/>
          <w:szCs w:val="24"/>
        </w:rPr>
      </w:pPr>
    </w:p>
    <w:p w14:paraId="7E0D4525" w14:textId="77777777" w:rsidR="00F53FC6" w:rsidRDefault="00F53FC6" w:rsidP="00E151C0">
      <w:pPr>
        <w:tabs>
          <w:tab w:val="left" w:pos="838"/>
          <w:tab w:val="left" w:pos="839"/>
        </w:tabs>
        <w:rPr>
          <w:sz w:val="24"/>
          <w:szCs w:val="24"/>
        </w:rPr>
      </w:pPr>
    </w:p>
    <w:p w14:paraId="70591DB0" w14:textId="21A9DE5F" w:rsidR="00F53FC6" w:rsidRDefault="00F53FC6" w:rsidP="00E151C0">
      <w:pPr>
        <w:tabs>
          <w:tab w:val="left" w:pos="838"/>
          <w:tab w:val="left" w:pos="839"/>
        </w:tabs>
        <w:rPr>
          <w:sz w:val="24"/>
          <w:szCs w:val="24"/>
        </w:rPr>
      </w:pPr>
      <w:r>
        <w:rPr>
          <w:sz w:val="24"/>
          <w:szCs w:val="24"/>
        </w:rPr>
        <w:t>KLASA:</w:t>
      </w:r>
      <w:r w:rsidR="00035B30">
        <w:rPr>
          <w:sz w:val="24"/>
          <w:szCs w:val="24"/>
        </w:rPr>
        <w:t xml:space="preserve"> 001-01/25-04/1</w:t>
      </w:r>
    </w:p>
    <w:p w14:paraId="13EE6DF3" w14:textId="419895F9" w:rsidR="00F53FC6" w:rsidRDefault="00F53FC6" w:rsidP="00E151C0">
      <w:pPr>
        <w:tabs>
          <w:tab w:val="left" w:pos="838"/>
          <w:tab w:val="left" w:pos="839"/>
        </w:tabs>
        <w:rPr>
          <w:sz w:val="24"/>
          <w:szCs w:val="24"/>
        </w:rPr>
      </w:pPr>
      <w:r>
        <w:rPr>
          <w:sz w:val="24"/>
          <w:szCs w:val="24"/>
        </w:rPr>
        <w:t>URBROJ:</w:t>
      </w:r>
      <w:r w:rsidR="00035B30">
        <w:rPr>
          <w:sz w:val="24"/>
          <w:szCs w:val="24"/>
        </w:rPr>
        <w:t xml:space="preserve"> 2196-119-01-25-1</w:t>
      </w:r>
    </w:p>
    <w:p w14:paraId="3BAF3305" w14:textId="77777777" w:rsidR="00F53FC6" w:rsidRDefault="00F53FC6" w:rsidP="00E151C0">
      <w:pPr>
        <w:tabs>
          <w:tab w:val="left" w:pos="838"/>
          <w:tab w:val="left" w:pos="839"/>
        </w:tabs>
        <w:rPr>
          <w:sz w:val="24"/>
          <w:szCs w:val="24"/>
        </w:rPr>
      </w:pPr>
    </w:p>
    <w:p w14:paraId="3598437D" w14:textId="4E6960B2" w:rsidR="00F53FC6" w:rsidRPr="00F74E74" w:rsidRDefault="00F53FC6" w:rsidP="00E151C0">
      <w:pPr>
        <w:tabs>
          <w:tab w:val="left" w:pos="838"/>
          <w:tab w:val="left" w:pos="839"/>
        </w:tabs>
        <w:rPr>
          <w:sz w:val="24"/>
          <w:szCs w:val="24"/>
        </w:rPr>
      </w:pPr>
      <w:r>
        <w:rPr>
          <w:sz w:val="24"/>
          <w:szCs w:val="24"/>
        </w:rPr>
        <w:t xml:space="preserve">U Vukovaru 31. siječnja 2025. </w:t>
      </w:r>
    </w:p>
    <w:p w14:paraId="207FD342" w14:textId="77777777" w:rsidR="00412924" w:rsidRDefault="00412924" w:rsidP="00E151C0">
      <w:pPr>
        <w:tabs>
          <w:tab w:val="left" w:pos="838"/>
          <w:tab w:val="left" w:pos="839"/>
        </w:tabs>
        <w:rPr>
          <w:sz w:val="24"/>
          <w:szCs w:val="24"/>
        </w:rPr>
      </w:pPr>
    </w:p>
    <w:p w14:paraId="10F6A818" w14:textId="77777777" w:rsidR="00905313" w:rsidRPr="00F74E74" w:rsidRDefault="00905313" w:rsidP="00E151C0">
      <w:pPr>
        <w:tabs>
          <w:tab w:val="left" w:pos="838"/>
          <w:tab w:val="left" w:pos="839"/>
        </w:tabs>
        <w:rPr>
          <w:sz w:val="24"/>
          <w:szCs w:val="24"/>
        </w:rPr>
      </w:pPr>
    </w:p>
    <w:p w14:paraId="3D6DDAC1" w14:textId="77777777" w:rsidR="00750138" w:rsidRDefault="00750138">
      <w:pPr>
        <w:rPr>
          <w:b/>
          <w:sz w:val="28"/>
          <w:szCs w:val="28"/>
        </w:rPr>
      </w:pPr>
      <w:r>
        <w:rPr>
          <w:b/>
          <w:sz w:val="28"/>
          <w:szCs w:val="28"/>
        </w:rPr>
        <w:br w:type="page"/>
      </w:r>
    </w:p>
    <w:p w14:paraId="57B129AE" w14:textId="659FC5A3" w:rsidR="00E151C0" w:rsidRPr="00F74E74" w:rsidRDefault="00E151C0" w:rsidP="00E151C0">
      <w:pPr>
        <w:tabs>
          <w:tab w:val="left" w:pos="838"/>
          <w:tab w:val="left" w:pos="839"/>
        </w:tabs>
        <w:rPr>
          <w:b/>
          <w:sz w:val="28"/>
          <w:szCs w:val="28"/>
        </w:rPr>
      </w:pPr>
      <w:r w:rsidRPr="00F74E74">
        <w:rPr>
          <w:b/>
          <w:sz w:val="28"/>
          <w:szCs w:val="28"/>
        </w:rPr>
        <w:lastRenderedPageBreak/>
        <w:t>Prilog I (neplanirani poslovi):</w:t>
      </w:r>
    </w:p>
    <w:p w14:paraId="59CA2F84" w14:textId="77777777" w:rsidR="0088023C" w:rsidRPr="00F74E74" w:rsidRDefault="0088023C" w:rsidP="00E151C0">
      <w:pPr>
        <w:tabs>
          <w:tab w:val="left" w:pos="838"/>
          <w:tab w:val="left" w:pos="839"/>
        </w:tabs>
        <w:rPr>
          <w:bCs/>
          <w:sz w:val="24"/>
        </w:rPr>
      </w:pPr>
    </w:p>
    <w:p w14:paraId="45CF0535" w14:textId="1086A54C" w:rsidR="006B7DE2" w:rsidRPr="00F74E74" w:rsidRDefault="00DB149E" w:rsidP="006B7DE2">
      <w:pPr>
        <w:rPr>
          <w:rFonts w:eastAsia="Arial Unicode MS"/>
          <w:sz w:val="24"/>
          <w:szCs w:val="24"/>
          <w:u w:val="single"/>
          <w:lang w:bidi="en-US"/>
        </w:rPr>
      </w:pPr>
      <w:bookmarkStart w:id="51" w:name="_Hlk171668522"/>
      <w:r>
        <w:rPr>
          <w:rFonts w:eastAsia="Arial Unicode MS"/>
          <w:sz w:val="24"/>
          <w:szCs w:val="24"/>
          <w:u w:val="single"/>
          <w:lang w:bidi="en-US"/>
        </w:rPr>
        <w:t>V</w:t>
      </w:r>
      <w:r w:rsidR="006B7DE2" w:rsidRPr="00F74E74">
        <w:rPr>
          <w:rFonts w:eastAsia="Arial Unicode MS"/>
          <w:sz w:val="24"/>
          <w:szCs w:val="24"/>
          <w:u w:val="single"/>
          <w:lang w:bidi="en-US"/>
        </w:rPr>
        <w:t>iši arhivist:</w:t>
      </w:r>
    </w:p>
    <w:p w14:paraId="0B9D483F" w14:textId="2E469DC8" w:rsidR="00B52A6A" w:rsidRPr="00F74E74" w:rsidRDefault="00B52A6A" w:rsidP="00B52A6A">
      <w:pPr>
        <w:ind w:left="720" w:hanging="720"/>
        <w:rPr>
          <w:rFonts w:eastAsia="Arial Unicode MS"/>
          <w:sz w:val="24"/>
          <w:szCs w:val="24"/>
          <w:lang w:bidi="en-US"/>
        </w:rPr>
      </w:pPr>
      <w:r w:rsidRPr="00F74E74">
        <w:rPr>
          <w:rFonts w:eastAsia="Arial Unicode MS"/>
          <w:sz w:val="24"/>
          <w:szCs w:val="24"/>
          <w:lang w:bidi="en-US"/>
        </w:rPr>
        <w:t>1.</w:t>
      </w:r>
      <w:r w:rsidRPr="00F74E74">
        <w:rPr>
          <w:rFonts w:eastAsia="Arial Unicode MS"/>
          <w:sz w:val="24"/>
          <w:szCs w:val="24"/>
          <w:lang w:bidi="en-US"/>
        </w:rPr>
        <w:tab/>
        <w:t>3.1.2. IZLUČIVANJE I UNIŠTAVANJE DOKUMENTARNOG GRADIVA U DRŽAVNOM ARHIVU U VUKOVARU – 1,5 dan</w:t>
      </w:r>
    </w:p>
    <w:p w14:paraId="66BDC20C" w14:textId="599909F0" w:rsidR="00264052" w:rsidRPr="00F74E74" w:rsidRDefault="00B52A6A" w:rsidP="006B7DE2">
      <w:pPr>
        <w:rPr>
          <w:bCs/>
          <w:sz w:val="24"/>
          <w:szCs w:val="24"/>
        </w:rPr>
      </w:pPr>
      <w:r w:rsidRPr="00F74E74">
        <w:rPr>
          <w:rFonts w:eastAsia="Arial Unicode MS"/>
          <w:sz w:val="24"/>
          <w:szCs w:val="24"/>
          <w:lang w:bidi="en-US"/>
        </w:rPr>
        <w:t>2</w:t>
      </w:r>
      <w:r w:rsidR="00264052" w:rsidRPr="00F74E74">
        <w:rPr>
          <w:rFonts w:eastAsia="Arial Unicode MS"/>
          <w:sz w:val="24"/>
          <w:szCs w:val="24"/>
          <w:lang w:bidi="en-US"/>
        </w:rPr>
        <w:t>.</w:t>
      </w:r>
      <w:r w:rsidR="00264052" w:rsidRPr="00F74E74">
        <w:rPr>
          <w:rFonts w:eastAsia="Arial Unicode MS"/>
          <w:sz w:val="24"/>
          <w:szCs w:val="24"/>
          <w:lang w:bidi="en-US"/>
        </w:rPr>
        <w:tab/>
      </w:r>
      <w:r w:rsidR="00264052" w:rsidRPr="00F74E74">
        <w:rPr>
          <w:bCs/>
          <w:sz w:val="24"/>
          <w:szCs w:val="24"/>
        </w:rPr>
        <w:t xml:space="preserve">14.1. GODIŠNJI ODMORI – </w:t>
      </w:r>
      <w:r w:rsidR="002461A8">
        <w:rPr>
          <w:bCs/>
          <w:sz w:val="24"/>
          <w:szCs w:val="24"/>
        </w:rPr>
        <w:t>11</w:t>
      </w:r>
      <w:r w:rsidR="00264052" w:rsidRPr="00F74E74">
        <w:rPr>
          <w:bCs/>
          <w:sz w:val="24"/>
          <w:szCs w:val="24"/>
        </w:rPr>
        <w:t xml:space="preserve"> </w:t>
      </w:r>
      <w:r w:rsidR="00DA4EFC" w:rsidRPr="00F74E74">
        <w:rPr>
          <w:bCs/>
          <w:sz w:val="24"/>
          <w:szCs w:val="24"/>
        </w:rPr>
        <w:t>dana</w:t>
      </w:r>
      <w:r w:rsidR="00264052" w:rsidRPr="00F74E74">
        <w:rPr>
          <w:bCs/>
          <w:sz w:val="24"/>
          <w:szCs w:val="24"/>
        </w:rPr>
        <w:t xml:space="preserve"> (stari)</w:t>
      </w:r>
    </w:p>
    <w:p w14:paraId="1D6B0F1D" w14:textId="4E3122FE" w:rsidR="00585675" w:rsidRPr="00F74E74" w:rsidRDefault="00B52A6A" w:rsidP="006B7DE2">
      <w:pPr>
        <w:rPr>
          <w:rFonts w:eastAsia="Arial Unicode MS"/>
          <w:sz w:val="24"/>
          <w:szCs w:val="24"/>
          <w:lang w:bidi="en-US"/>
        </w:rPr>
      </w:pPr>
      <w:r w:rsidRPr="00F74E74">
        <w:rPr>
          <w:bCs/>
          <w:sz w:val="24"/>
          <w:szCs w:val="24"/>
        </w:rPr>
        <w:t>3</w:t>
      </w:r>
      <w:r w:rsidR="00585675" w:rsidRPr="00F74E74">
        <w:rPr>
          <w:bCs/>
          <w:sz w:val="24"/>
          <w:szCs w:val="24"/>
        </w:rPr>
        <w:t>.</w:t>
      </w:r>
      <w:r w:rsidR="00585675" w:rsidRPr="00F74E74">
        <w:rPr>
          <w:bCs/>
          <w:sz w:val="24"/>
          <w:szCs w:val="24"/>
        </w:rPr>
        <w:tab/>
      </w:r>
      <w:r w:rsidR="00585675" w:rsidRPr="00F74E74">
        <w:rPr>
          <w:sz w:val="24"/>
        </w:rPr>
        <w:t xml:space="preserve">14.2. BOLOVANJE – 14 </w:t>
      </w:r>
      <w:r w:rsidR="00DA4EFC" w:rsidRPr="00F74E74">
        <w:rPr>
          <w:sz w:val="24"/>
        </w:rPr>
        <w:t>dana</w:t>
      </w:r>
    </w:p>
    <w:p w14:paraId="25C404B0" w14:textId="12814F27" w:rsidR="006B7DE2" w:rsidRPr="00F74E74" w:rsidRDefault="00B52A6A" w:rsidP="00585675">
      <w:pPr>
        <w:tabs>
          <w:tab w:val="left" w:pos="838"/>
          <w:tab w:val="left" w:pos="839"/>
        </w:tabs>
        <w:rPr>
          <w:bCs/>
          <w:sz w:val="24"/>
        </w:rPr>
      </w:pPr>
      <w:r w:rsidRPr="00F74E74">
        <w:rPr>
          <w:bCs/>
          <w:sz w:val="24"/>
        </w:rPr>
        <w:t>4</w:t>
      </w:r>
      <w:r w:rsidR="00585675" w:rsidRPr="00F74E74">
        <w:rPr>
          <w:bCs/>
          <w:sz w:val="24"/>
        </w:rPr>
        <w:t xml:space="preserve">.         </w:t>
      </w:r>
      <w:r w:rsidR="006B7DE2" w:rsidRPr="00F74E74">
        <w:rPr>
          <w:bCs/>
          <w:sz w:val="24"/>
        </w:rPr>
        <w:t>14.7. PLAĆENI DOPUSTI</w:t>
      </w:r>
      <w:r w:rsidR="00BE0C0D" w:rsidRPr="00F74E74">
        <w:rPr>
          <w:bCs/>
          <w:sz w:val="24"/>
        </w:rPr>
        <w:t xml:space="preserve"> – </w:t>
      </w:r>
      <w:r w:rsidR="00585675" w:rsidRPr="00F74E74">
        <w:rPr>
          <w:bCs/>
          <w:sz w:val="24"/>
        </w:rPr>
        <w:t>5</w:t>
      </w:r>
      <w:r w:rsidR="00BE0C0D" w:rsidRPr="00F74E74">
        <w:rPr>
          <w:bCs/>
          <w:sz w:val="24"/>
        </w:rPr>
        <w:t xml:space="preserve"> </w:t>
      </w:r>
      <w:r w:rsidR="00DA4EFC" w:rsidRPr="00F74E74">
        <w:rPr>
          <w:bCs/>
          <w:sz w:val="24"/>
        </w:rPr>
        <w:t>dana</w:t>
      </w:r>
    </w:p>
    <w:p w14:paraId="2454019F" w14:textId="77777777" w:rsidR="006B7DE2" w:rsidRPr="00F74E74" w:rsidRDefault="006B7DE2" w:rsidP="00E151C0">
      <w:pPr>
        <w:tabs>
          <w:tab w:val="left" w:pos="838"/>
          <w:tab w:val="left" w:pos="839"/>
        </w:tabs>
        <w:rPr>
          <w:bCs/>
          <w:sz w:val="24"/>
          <w:u w:val="single"/>
        </w:rPr>
      </w:pPr>
    </w:p>
    <w:p w14:paraId="249F92EF" w14:textId="03BE21F5" w:rsidR="0088023C" w:rsidRPr="00F74E74" w:rsidRDefault="00DB149E" w:rsidP="00E151C0">
      <w:pPr>
        <w:tabs>
          <w:tab w:val="left" w:pos="838"/>
          <w:tab w:val="left" w:pos="839"/>
        </w:tabs>
        <w:rPr>
          <w:bCs/>
          <w:sz w:val="24"/>
          <w:u w:val="single"/>
        </w:rPr>
      </w:pPr>
      <w:r>
        <w:rPr>
          <w:bCs/>
          <w:sz w:val="24"/>
          <w:u w:val="single"/>
        </w:rPr>
        <w:t>A</w:t>
      </w:r>
      <w:r w:rsidR="0088023C" w:rsidRPr="00F74E74">
        <w:rPr>
          <w:bCs/>
          <w:sz w:val="24"/>
          <w:u w:val="single"/>
        </w:rPr>
        <w:t>rhivist:</w:t>
      </w:r>
    </w:p>
    <w:bookmarkEnd w:id="51"/>
    <w:p w14:paraId="0E32B294" w14:textId="06FBEAD9" w:rsidR="00327B99" w:rsidRPr="00F74E74" w:rsidRDefault="00327B99" w:rsidP="00327B99">
      <w:pPr>
        <w:ind w:left="720" w:hanging="720"/>
        <w:rPr>
          <w:sz w:val="24"/>
          <w:szCs w:val="24"/>
        </w:rPr>
      </w:pPr>
      <w:r w:rsidRPr="00F74E74">
        <w:rPr>
          <w:sz w:val="24"/>
          <w:szCs w:val="24"/>
        </w:rPr>
        <w:t>1.</w:t>
      </w:r>
      <w:r w:rsidRPr="00F74E74">
        <w:rPr>
          <w:sz w:val="24"/>
          <w:szCs w:val="24"/>
        </w:rPr>
        <w:tab/>
        <w:t xml:space="preserve">3.1.2. IZLUČIVANJE I UNIŠTAVANJE DOKUMENTARNOG GRADIVA U DAVU- 1,5 </w:t>
      </w:r>
      <w:r w:rsidR="00DA4EFC" w:rsidRPr="00F74E74">
        <w:rPr>
          <w:sz w:val="24"/>
          <w:szCs w:val="24"/>
        </w:rPr>
        <w:t>dana</w:t>
      </w:r>
    </w:p>
    <w:p w14:paraId="49F99E93" w14:textId="3E517B26" w:rsidR="00327B99" w:rsidRPr="00F74E74" w:rsidRDefault="00327B99" w:rsidP="00327B99">
      <w:pPr>
        <w:rPr>
          <w:caps/>
          <w:sz w:val="24"/>
          <w:szCs w:val="24"/>
        </w:rPr>
      </w:pPr>
      <w:r w:rsidRPr="00F74E74">
        <w:rPr>
          <w:sz w:val="24"/>
          <w:szCs w:val="24"/>
        </w:rPr>
        <w:t>2.</w:t>
      </w:r>
      <w:r w:rsidRPr="00F74E74">
        <w:rPr>
          <w:sz w:val="24"/>
          <w:szCs w:val="24"/>
        </w:rPr>
        <w:tab/>
        <w:t>6.2. OBRADA</w:t>
      </w:r>
      <w:r w:rsidRPr="00F74E74">
        <w:rPr>
          <w:spacing w:val="-2"/>
          <w:sz w:val="24"/>
          <w:szCs w:val="24"/>
        </w:rPr>
        <w:t xml:space="preserve"> </w:t>
      </w:r>
      <w:r w:rsidRPr="00F74E74">
        <w:rPr>
          <w:sz w:val="24"/>
          <w:szCs w:val="24"/>
        </w:rPr>
        <w:t>KNJIŽNE</w:t>
      </w:r>
      <w:r w:rsidRPr="00F74E74">
        <w:rPr>
          <w:spacing w:val="-2"/>
          <w:sz w:val="24"/>
          <w:szCs w:val="24"/>
        </w:rPr>
        <w:t xml:space="preserve"> </w:t>
      </w:r>
      <w:r w:rsidRPr="00F74E74">
        <w:rPr>
          <w:sz w:val="24"/>
          <w:szCs w:val="24"/>
        </w:rPr>
        <w:t xml:space="preserve">GRAĐE- 0,5 </w:t>
      </w:r>
      <w:r w:rsidR="00DA4EFC" w:rsidRPr="00F74E74">
        <w:rPr>
          <w:sz w:val="24"/>
          <w:szCs w:val="24"/>
        </w:rPr>
        <w:t>dana</w:t>
      </w:r>
    </w:p>
    <w:p w14:paraId="084539D5" w14:textId="0A3035EE" w:rsidR="00327B99" w:rsidRPr="00F74E74" w:rsidRDefault="00327B99" w:rsidP="00327B99">
      <w:pPr>
        <w:pStyle w:val="11PODSKUPINE"/>
        <w:numPr>
          <w:ilvl w:val="0"/>
          <w:numId w:val="0"/>
        </w:numPr>
        <w:rPr>
          <w:rFonts w:eastAsia="Arial Unicode MS"/>
          <w:b w:val="0"/>
          <w:sz w:val="24"/>
          <w:szCs w:val="24"/>
          <w:lang w:bidi="en-US"/>
        </w:rPr>
      </w:pPr>
      <w:r w:rsidRPr="00F74E74">
        <w:rPr>
          <w:rFonts w:eastAsia="Arial Unicode MS"/>
          <w:b w:val="0"/>
          <w:sz w:val="24"/>
          <w:szCs w:val="24"/>
          <w:lang w:bidi="en-US"/>
        </w:rPr>
        <w:t>3</w:t>
      </w:r>
      <w:r w:rsidR="00DA4EFC" w:rsidRPr="00F74E74">
        <w:rPr>
          <w:rFonts w:eastAsia="Arial Unicode MS"/>
          <w:b w:val="0"/>
          <w:sz w:val="24"/>
          <w:szCs w:val="24"/>
          <w:lang w:bidi="en-US"/>
        </w:rPr>
        <w:t>.</w:t>
      </w:r>
      <w:r w:rsidR="00DA4EFC" w:rsidRPr="00F74E74">
        <w:rPr>
          <w:rFonts w:eastAsia="Arial Unicode MS"/>
          <w:b w:val="0"/>
          <w:sz w:val="24"/>
          <w:szCs w:val="24"/>
          <w:lang w:bidi="en-US"/>
        </w:rPr>
        <w:tab/>
      </w:r>
      <w:r w:rsidRPr="00F74E74">
        <w:rPr>
          <w:rFonts w:eastAsia="Arial Unicode MS"/>
          <w:b w:val="0"/>
          <w:sz w:val="24"/>
          <w:szCs w:val="24"/>
          <w:lang w:bidi="en-US"/>
        </w:rPr>
        <w:t xml:space="preserve">14.1. GODIŠNJI ODMORI- 8 </w:t>
      </w:r>
      <w:r w:rsidR="00DA4EFC" w:rsidRPr="00F74E74">
        <w:rPr>
          <w:rFonts w:eastAsia="Arial Unicode MS"/>
          <w:b w:val="0"/>
          <w:caps w:val="0"/>
          <w:sz w:val="24"/>
          <w:szCs w:val="24"/>
          <w:lang w:bidi="en-US"/>
        </w:rPr>
        <w:t>dana</w:t>
      </w:r>
      <w:r w:rsidRPr="00F74E74">
        <w:rPr>
          <w:rFonts w:eastAsia="Arial Unicode MS"/>
          <w:b w:val="0"/>
          <w:caps w:val="0"/>
          <w:sz w:val="24"/>
          <w:szCs w:val="24"/>
          <w:lang w:bidi="en-US"/>
        </w:rPr>
        <w:t xml:space="preserve"> </w:t>
      </w:r>
      <w:r w:rsidRPr="00F74E74">
        <w:rPr>
          <w:rFonts w:eastAsia="Arial Unicode MS"/>
          <w:b w:val="0"/>
          <w:sz w:val="24"/>
          <w:szCs w:val="24"/>
          <w:lang w:bidi="en-US"/>
        </w:rPr>
        <w:t>(</w:t>
      </w:r>
      <w:r w:rsidRPr="00F74E74">
        <w:rPr>
          <w:rFonts w:eastAsia="Arial Unicode MS"/>
          <w:b w:val="0"/>
          <w:caps w:val="0"/>
          <w:sz w:val="24"/>
          <w:szCs w:val="24"/>
          <w:lang w:bidi="en-US"/>
        </w:rPr>
        <w:t>stari</w:t>
      </w:r>
      <w:r w:rsidRPr="00F74E74">
        <w:rPr>
          <w:rFonts w:eastAsia="Arial Unicode MS"/>
          <w:b w:val="0"/>
          <w:sz w:val="24"/>
          <w:szCs w:val="24"/>
          <w:lang w:bidi="en-US"/>
        </w:rPr>
        <w:t>)</w:t>
      </w:r>
    </w:p>
    <w:p w14:paraId="62C85E58" w14:textId="4C9962B4" w:rsidR="00327B99" w:rsidRPr="00F74E74" w:rsidRDefault="00327B99" w:rsidP="00327B99">
      <w:pPr>
        <w:rPr>
          <w:rFonts w:eastAsia="Arial Unicode MS"/>
          <w:sz w:val="24"/>
          <w:szCs w:val="24"/>
          <w:lang w:bidi="en-US"/>
        </w:rPr>
      </w:pPr>
      <w:r w:rsidRPr="00F74E74">
        <w:rPr>
          <w:rFonts w:eastAsia="Arial Unicode MS"/>
          <w:sz w:val="24"/>
          <w:szCs w:val="24"/>
          <w:lang w:bidi="en-US"/>
        </w:rPr>
        <w:t>4.</w:t>
      </w:r>
      <w:r w:rsidRPr="00F74E74">
        <w:rPr>
          <w:rFonts w:eastAsia="Arial Unicode MS"/>
          <w:sz w:val="24"/>
          <w:szCs w:val="24"/>
          <w:lang w:bidi="en-US"/>
        </w:rPr>
        <w:tab/>
        <w:t xml:space="preserve">14.7. PLAĆENI DOPUSTI-5 </w:t>
      </w:r>
      <w:r w:rsidR="00DA4EFC" w:rsidRPr="00F74E74">
        <w:rPr>
          <w:rFonts w:eastAsia="Arial Unicode MS"/>
          <w:sz w:val="24"/>
          <w:szCs w:val="24"/>
          <w:lang w:bidi="en-US"/>
        </w:rPr>
        <w:t>dana</w:t>
      </w:r>
    </w:p>
    <w:p w14:paraId="02BBEAE2" w14:textId="69AD650A" w:rsidR="00C02492" w:rsidRPr="00F74E74" w:rsidRDefault="00C02492" w:rsidP="006B7DE2">
      <w:pPr>
        <w:rPr>
          <w:sz w:val="24"/>
          <w:szCs w:val="24"/>
        </w:rPr>
      </w:pPr>
    </w:p>
    <w:p w14:paraId="268AF314" w14:textId="13289DC8" w:rsidR="0077361D" w:rsidRPr="00F74E74" w:rsidRDefault="00DB149E" w:rsidP="0077361D">
      <w:pPr>
        <w:widowControl/>
        <w:rPr>
          <w:u w:val="single"/>
          <w:lang w:eastAsia="hr-HR"/>
        </w:rPr>
      </w:pPr>
      <w:r>
        <w:rPr>
          <w:u w:val="single"/>
          <w:lang w:eastAsia="hr-HR"/>
        </w:rPr>
        <w:t>A</w:t>
      </w:r>
      <w:r w:rsidR="0077361D" w:rsidRPr="00F74E74">
        <w:rPr>
          <w:u w:val="single"/>
          <w:lang w:eastAsia="hr-HR"/>
        </w:rPr>
        <w:t>rhivski savjetnik</w:t>
      </w:r>
    </w:p>
    <w:p w14:paraId="6DA2D6A8" w14:textId="06ACE7A4" w:rsidR="0077361D" w:rsidRPr="00F74E74" w:rsidRDefault="00ED04EF" w:rsidP="0077361D">
      <w:pPr>
        <w:widowControl/>
        <w:ind w:left="720" w:hanging="720"/>
        <w:rPr>
          <w:lang w:eastAsia="hr-HR"/>
        </w:rPr>
      </w:pPr>
      <w:r>
        <w:rPr>
          <w:lang w:eastAsia="hr-HR"/>
        </w:rPr>
        <w:t>1</w:t>
      </w:r>
      <w:r w:rsidR="0077361D" w:rsidRPr="00F74E74">
        <w:rPr>
          <w:lang w:eastAsia="hr-HR"/>
        </w:rPr>
        <w:t>.</w:t>
      </w:r>
      <w:r w:rsidR="0077361D" w:rsidRPr="00F74E74">
        <w:rPr>
          <w:lang w:eastAsia="hr-HR"/>
        </w:rPr>
        <w:tab/>
        <w:t>1.5.2. PREUZIMANJE ARHIVSKOG GRADIVA OTKUPOM, POKLONOM ILI U DEPOZIT – zbog potrebe; - 0,25 dana</w:t>
      </w:r>
    </w:p>
    <w:p w14:paraId="1B11D668" w14:textId="5D701268" w:rsidR="0077361D" w:rsidRDefault="00ED04EF" w:rsidP="0077361D">
      <w:pPr>
        <w:widowControl/>
        <w:ind w:left="720" w:hanging="720"/>
        <w:rPr>
          <w:sz w:val="24"/>
          <w:szCs w:val="24"/>
          <w:lang w:eastAsia="hr-HR"/>
        </w:rPr>
      </w:pPr>
      <w:r>
        <w:rPr>
          <w:lang w:eastAsia="hr-HR"/>
        </w:rPr>
        <w:t>2</w:t>
      </w:r>
      <w:r w:rsidR="0077361D" w:rsidRPr="00F74E74">
        <w:rPr>
          <w:lang w:eastAsia="hr-HR"/>
        </w:rPr>
        <w:t>.</w:t>
      </w:r>
      <w:r w:rsidR="0077361D" w:rsidRPr="00F74E74">
        <w:rPr>
          <w:lang w:eastAsia="hr-HR"/>
        </w:rPr>
        <w:tab/>
        <w:t xml:space="preserve">8.2. RAZVOJ INFORMACIJSKOG SUSTAVA – </w:t>
      </w:r>
      <w:r w:rsidR="0077361D" w:rsidRPr="00ED04EF">
        <w:rPr>
          <w:sz w:val="24"/>
          <w:szCs w:val="24"/>
          <w:lang w:eastAsia="hr-HR"/>
        </w:rPr>
        <w:t>izrada revizije podataka u Vodiču i topografiji, zbog potrebe – 0,</w:t>
      </w:r>
      <w:r w:rsidRPr="00ED04EF">
        <w:rPr>
          <w:sz w:val="24"/>
          <w:szCs w:val="24"/>
          <w:lang w:eastAsia="hr-HR"/>
        </w:rPr>
        <w:t>7</w:t>
      </w:r>
      <w:r w:rsidR="0077361D" w:rsidRPr="00ED04EF">
        <w:rPr>
          <w:sz w:val="24"/>
          <w:szCs w:val="24"/>
          <w:lang w:eastAsia="hr-HR"/>
        </w:rPr>
        <w:t>5 dana</w:t>
      </w:r>
    </w:p>
    <w:p w14:paraId="76B38685" w14:textId="2F09AF97" w:rsidR="00ED04EF" w:rsidRPr="00F74E74" w:rsidRDefault="00ED04EF" w:rsidP="0077361D">
      <w:pPr>
        <w:widowControl/>
        <w:ind w:left="720" w:hanging="720"/>
        <w:rPr>
          <w:lang w:eastAsia="hr-HR"/>
        </w:rPr>
      </w:pPr>
      <w:r>
        <w:rPr>
          <w:sz w:val="24"/>
          <w:szCs w:val="24"/>
          <w:lang w:eastAsia="hr-HR"/>
        </w:rPr>
        <w:t>3.</w:t>
      </w:r>
      <w:r>
        <w:rPr>
          <w:sz w:val="24"/>
          <w:szCs w:val="24"/>
          <w:lang w:eastAsia="hr-HR"/>
        </w:rPr>
        <w:tab/>
      </w:r>
      <w:r w:rsidRPr="00ED04EF">
        <w:rPr>
          <w:sz w:val="24"/>
          <w:szCs w:val="24"/>
          <w:lang w:eastAsia="hr-HR"/>
        </w:rPr>
        <w:t xml:space="preserve">14.2. PLAĆENI DOPUST – </w:t>
      </w:r>
      <w:r>
        <w:rPr>
          <w:sz w:val="24"/>
          <w:szCs w:val="24"/>
          <w:lang w:eastAsia="hr-HR"/>
        </w:rPr>
        <w:t>smrt u obitelji -</w:t>
      </w:r>
      <w:r w:rsidRPr="00ED04EF">
        <w:rPr>
          <w:sz w:val="24"/>
          <w:szCs w:val="24"/>
          <w:lang w:eastAsia="hr-HR"/>
        </w:rPr>
        <w:t xml:space="preserve"> 5 dana</w:t>
      </w:r>
    </w:p>
    <w:p w14:paraId="75844047" w14:textId="77777777" w:rsidR="0077361D" w:rsidRPr="00F74E74" w:rsidRDefault="0077361D" w:rsidP="0077361D">
      <w:pPr>
        <w:widowControl/>
        <w:ind w:left="720" w:hanging="720"/>
        <w:rPr>
          <w:lang w:eastAsia="hr-HR"/>
        </w:rPr>
      </w:pPr>
    </w:p>
    <w:p w14:paraId="530DF688" w14:textId="7D9DDFBA" w:rsidR="0077361D" w:rsidRDefault="00DB149E" w:rsidP="0077361D">
      <w:pPr>
        <w:widowControl/>
        <w:ind w:left="720" w:hanging="720"/>
        <w:rPr>
          <w:bCs/>
          <w:sz w:val="24"/>
          <w:szCs w:val="24"/>
          <w:u w:val="single"/>
        </w:rPr>
      </w:pPr>
      <w:r>
        <w:rPr>
          <w:bCs/>
          <w:sz w:val="24"/>
          <w:szCs w:val="24"/>
          <w:u w:val="single"/>
        </w:rPr>
        <w:t>A</w:t>
      </w:r>
      <w:r w:rsidR="00726158" w:rsidRPr="00726158">
        <w:rPr>
          <w:bCs/>
          <w:sz w:val="24"/>
          <w:szCs w:val="24"/>
          <w:u w:val="single"/>
        </w:rPr>
        <w:t xml:space="preserve">rhivist: </w:t>
      </w:r>
    </w:p>
    <w:p w14:paraId="09C9A66D" w14:textId="30DED16E" w:rsidR="00726158" w:rsidRPr="00726158" w:rsidRDefault="00726158" w:rsidP="0077361D">
      <w:pPr>
        <w:widowControl/>
        <w:ind w:left="720" w:hanging="720"/>
        <w:rPr>
          <w:sz w:val="24"/>
          <w:szCs w:val="24"/>
          <w:lang w:eastAsia="hr-HR"/>
        </w:rPr>
      </w:pPr>
      <w:r>
        <w:rPr>
          <w:bCs/>
          <w:sz w:val="24"/>
          <w:szCs w:val="24"/>
        </w:rPr>
        <w:t>1.</w:t>
      </w:r>
      <w:r>
        <w:rPr>
          <w:bCs/>
          <w:sz w:val="24"/>
          <w:szCs w:val="24"/>
        </w:rPr>
        <w:tab/>
      </w:r>
      <w:r w:rsidRPr="00ED04EF">
        <w:rPr>
          <w:sz w:val="24"/>
          <w:szCs w:val="24"/>
          <w:lang w:eastAsia="hr-HR"/>
        </w:rPr>
        <w:t>14.2. PLAĆENI DOPUST</w:t>
      </w:r>
      <w:r>
        <w:rPr>
          <w:sz w:val="24"/>
          <w:szCs w:val="24"/>
          <w:lang w:eastAsia="hr-HR"/>
        </w:rPr>
        <w:t xml:space="preserve"> – 2 dana</w:t>
      </w:r>
    </w:p>
    <w:p w14:paraId="591267C0" w14:textId="77777777" w:rsidR="0077361D" w:rsidRPr="00F74E74" w:rsidRDefault="0077361D" w:rsidP="006B7DE2">
      <w:pPr>
        <w:rPr>
          <w:sz w:val="24"/>
          <w:szCs w:val="24"/>
        </w:rPr>
      </w:pPr>
    </w:p>
    <w:p w14:paraId="28B9598E" w14:textId="2E5C9F58" w:rsidR="006B7DE2" w:rsidRPr="00ED04EF" w:rsidRDefault="00DB149E" w:rsidP="006B7DE2">
      <w:pPr>
        <w:rPr>
          <w:bCs/>
          <w:sz w:val="24"/>
          <w:szCs w:val="24"/>
          <w:u w:val="single"/>
        </w:rPr>
      </w:pPr>
      <w:r>
        <w:rPr>
          <w:bCs/>
          <w:sz w:val="24"/>
          <w:szCs w:val="24"/>
          <w:u w:val="single"/>
        </w:rPr>
        <w:t>A</w:t>
      </w:r>
      <w:r w:rsidR="00C02492" w:rsidRPr="00ED04EF">
        <w:rPr>
          <w:bCs/>
          <w:sz w:val="24"/>
          <w:szCs w:val="24"/>
          <w:u w:val="single"/>
        </w:rPr>
        <w:t>rhivist-pripravnik:</w:t>
      </w:r>
    </w:p>
    <w:p w14:paraId="1D72749B" w14:textId="6D0EE7B3" w:rsidR="00A561B4" w:rsidRPr="00F74E74" w:rsidRDefault="00A561B4" w:rsidP="00A561B4">
      <w:pPr>
        <w:rPr>
          <w:sz w:val="24"/>
          <w:szCs w:val="24"/>
        </w:rPr>
      </w:pPr>
      <w:r w:rsidRPr="00F74E74">
        <w:rPr>
          <w:sz w:val="24"/>
          <w:szCs w:val="24"/>
        </w:rPr>
        <w:t>1.</w:t>
      </w:r>
      <w:r w:rsidRPr="00F74E74">
        <w:rPr>
          <w:sz w:val="24"/>
          <w:szCs w:val="24"/>
        </w:rPr>
        <w:tab/>
        <w:t>6.2. OBRADA</w:t>
      </w:r>
      <w:r w:rsidRPr="00F74E74">
        <w:rPr>
          <w:spacing w:val="-2"/>
          <w:sz w:val="24"/>
          <w:szCs w:val="24"/>
        </w:rPr>
        <w:t xml:space="preserve"> </w:t>
      </w:r>
      <w:r w:rsidRPr="00F74E74">
        <w:rPr>
          <w:sz w:val="24"/>
          <w:szCs w:val="24"/>
        </w:rPr>
        <w:t>KNJIŽNE</w:t>
      </w:r>
      <w:r w:rsidRPr="00F74E74">
        <w:rPr>
          <w:spacing w:val="-2"/>
          <w:sz w:val="24"/>
          <w:szCs w:val="24"/>
        </w:rPr>
        <w:t xml:space="preserve"> </w:t>
      </w:r>
      <w:r w:rsidRPr="00F74E74">
        <w:rPr>
          <w:sz w:val="24"/>
          <w:szCs w:val="24"/>
        </w:rPr>
        <w:t>GRAĐE – 0,5 dana</w:t>
      </w:r>
    </w:p>
    <w:p w14:paraId="792323F4" w14:textId="14054A42" w:rsidR="00A561B4" w:rsidRPr="00F74E74" w:rsidRDefault="00A561B4" w:rsidP="00A561B4">
      <w:pPr>
        <w:rPr>
          <w:sz w:val="24"/>
          <w:szCs w:val="24"/>
        </w:rPr>
      </w:pPr>
      <w:r w:rsidRPr="00F74E74">
        <w:rPr>
          <w:sz w:val="24"/>
          <w:szCs w:val="24"/>
        </w:rPr>
        <w:t>2.</w:t>
      </w:r>
      <w:r w:rsidRPr="00F74E74">
        <w:rPr>
          <w:sz w:val="24"/>
          <w:szCs w:val="24"/>
        </w:rPr>
        <w:tab/>
        <w:t>9.5. OSTALA IZDANJA ARHIVA – 13 dana</w:t>
      </w:r>
    </w:p>
    <w:p w14:paraId="7FBFF4DF" w14:textId="5FE40263" w:rsidR="00A561B4" w:rsidRPr="00F74E74" w:rsidRDefault="00A561B4" w:rsidP="00A561B4">
      <w:pPr>
        <w:rPr>
          <w:rFonts w:eastAsia="Arial Unicode MS"/>
          <w:caps/>
          <w:sz w:val="24"/>
          <w:szCs w:val="24"/>
          <w:lang w:bidi="en-US"/>
        </w:rPr>
      </w:pPr>
      <w:r w:rsidRPr="00F74E74">
        <w:rPr>
          <w:rFonts w:eastAsia="Arial Unicode MS"/>
          <w:sz w:val="24"/>
          <w:szCs w:val="24"/>
          <w:lang w:bidi="en-US"/>
        </w:rPr>
        <w:t>3.</w:t>
      </w:r>
      <w:r w:rsidRPr="00F74E74">
        <w:rPr>
          <w:rFonts w:eastAsia="Arial Unicode MS"/>
          <w:sz w:val="24"/>
          <w:szCs w:val="24"/>
          <w:lang w:bidi="en-US"/>
        </w:rPr>
        <w:tab/>
        <w:t>11.3. OSTALO – 0,5 dana</w:t>
      </w:r>
    </w:p>
    <w:p w14:paraId="3FDE800C" w14:textId="77777777" w:rsidR="00C02492" w:rsidRDefault="00C02492" w:rsidP="00E151C0">
      <w:pPr>
        <w:rPr>
          <w:sz w:val="24"/>
          <w:szCs w:val="24"/>
          <w:u w:val="single"/>
        </w:rPr>
      </w:pPr>
    </w:p>
    <w:p w14:paraId="7AD21821" w14:textId="0E5C5F5C" w:rsidR="00E436FE" w:rsidRPr="00F74E74" w:rsidRDefault="00DB149E" w:rsidP="00E436FE">
      <w:pPr>
        <w:rPr>
          <w:sz w:val="24"/>
          <w:szCs w:val="24"/>
          <w:u w:val="single"/>
        </w:rPr>
      </w:pPr>
      <w:r>
        <w:rPr>
          <w:sz w:val="24"/>
          <w:szCs w:val="24"/>
          <w:u w:val="single"/>
        </w:rPr>
        <w:t>A</w:t>
      </w:r>
      <w:r w:rsidR="00E436FE" w:rsidRPr="00F74E74">
        <w:rPr>
          <w:sz w:val="24"/>
          <w:szCs w:val="24"/>
          <w:u w:val="single"/>
        </w:rPr>
        <w:t>rhivski tehničar:</w:t>
      </w:r>
    </w:p>
    <w:p w14:paraId="05FFECB5" w14:textId="77777777" w:rsidR="00E436FE" w:rsidRPr="001D5892" w:rsidRDefault="00E436FE" w:rsidP="00E436FE">
      <w:pPr>
        <w:spacing w:line="360" w:lineRule="auto"/>
        <w:jc w:val="both"/>
        <w:rPr>
          <w:sz w:val="24"/>
          <w:szCs w:val="24"/>
        </w:rPr>
      </w:pPr>
      <w:r>
        <w:rPr>
          <w:sz w:val="24"/>
          <w:szCs w:val="24"/>
        </w:rPr>
        <w:t>1.</w:t>
      </w:r>
      <w:r>
        <w:rPr>
          <w:sz w:val="24"/>
          <w:szCs w:val="24"/>
        </w:rPr>
        <w:tab/>
      </w:r>
      <w:r w:rsidRPr="001D5892">
        <w:rPr>
          <w:sz w:val="24"/>
          <w:szCs w:val="24"/>
        </w:rPr>
        <w:t xml:space="preserve">14.7. BOLOVANJE - </w:t>
      </w:r>
      <w:r>
        <w:rPr>
          <w:sz w:val="24"/>
          <w:szCs w:val="24"/>
        </w:rPr>
        <w:t>101</w:t>
      </w:r>
      <w:r w:rsidRPr="001D5892">
        <w:rPr>
          <w:sz w:val="24"/>
          <w:szCs w:val="24"/>
        </w:rPr>
        <w:t xml:space="preserve"> dan/ planirano 0 dana</w:t>
      </w:r>
    </w:p>
    <w:p w14:paraId="50B5C426" w14:textId="3D92D7FA" w:rsidR="00387DA4" w:rsidRPr="00F74E74" w:rsidRDefault="00DB149E" w:rsidP="00387DA4">
      <w:pPr>
        <w:rPr>
          <w:sz w:val="24"/>
          <w:szCs w:val="24"/>
          <w:u w:val="single"/>
        </w:rPr>
      </w:pPr>
      <w:bookmarkStart w:id="52" w:name="_Hlk178940590"/>
      <w:r>
        <w:rPr>
          <w:sz w:val="24"/>
          <w:szCs w:val="24"/>
          <w:u w:val="single"/>
        </w:rPr>
        <w:t>A</w:t>
      </w:r>
      <w:r w:rsidR="00387DA4" w:rsidRPr="00F74E74">
        <w:rPr>
          <w:sz w:val="24"/>
          <w:szCs w:val="24"/>
          <w:u w:val="single"/>
        </w:rPr>
        <w:t>rhivski tehničar:</w:t>
      </w:r>
    </w:p>
    <w:bookmarkEnd w:id="52"/>
    <w:p w14:paraId="329721D7" w14:textId="61064959" w:rsidR="00DA4EFC" w:rsidRPr="00F74E74" w:rsidRDefault="00DA4EFC" w:rsidP="00DA4EFC">
      <w:pPr>
        <w:spacing w:line="276" w:lineRule="auto"/>
        <w:contextualSpacing/>
        <w:rPr>
          <w:sz w:val="24"/>
          <w:szCs w:val="24"/>
        </w:rPr>
      </w:pPr>
      <w:r w:rsidRPr="00F74E74">
        <w:rPr>
          <w:sz w:val="24"/>
          <w:szCs w:val="24"/>
        </w:rPr>
        <w:t>1.</w:t>
      </w:r>
      <w:r w:rsidRPr="00F74E74">
        <w:rPr>
          <w:sz w:val="24"/>
          <w:szCs w:val="24"/>
        </w:rPr>
        <w:tab/>
        <w:t>14.2. BOLOVANJE – 7 dana</w:t>
      </w:r>
    </w:p>
    <w:p w14:paraId="6AF9FFA8" w14:textId="14E19682" w:rsidR="00DA4EFC" w:rsidRPr="00F74E74" w:rsidRDefault="00DA4EFC" w:rsidP="00DA4EFC">
      <w:pPr>
        <w:spacing w:line="276" w:lineRule="auto"/>
        <w:contextualSpacing/>
        <w:rPr>
          <w:rFonts w:eastAsia="Calibri"/>
          <w:bCs/>
          <w:sz w:val="24"/>
          <w:szCs w:val="24"/>
        </w:rPr>
      </w:pPr>
      <w:r w:rsidRPr="00F74E74">
        <w:rPr>
          <w:rFonts w:eastAsia="Calibri"/>
          <w:bCs/>
          <w:sz w:val="24"/>
          <w:szCs w:val="24"/>
        </w:rPr>
        <w:t>2.</w:t>
      </w:r>
      <w:r w:rsidRPr="00F74E74">
        <w:rPr>
          <w:rFonts w:eastAsia="Calibri"/>
          <w:bCs/>
          <w:sz w:val="24"/>
          <w:szCs w:val="24"/>
        </w:rPr>
        <w:tab/>
        <w:t>2.10.1. PROJEKTNA DOKUMENTACIJA S PODRUČJA ŽUPANJE – 1 dan</w:t>
      </w:r>
    </w:p>
    <w:p w14:paraId="13D1C5F9" w14:textId="1F90EA66" w:rsidR="00DA4EFC" w:rsidRPr="00F74E74" w:rsidRDefault="00DA4EFC" w:rsidP="00DA4EFC">
      <w:pPr>
        <w:spacing w:line="276" w:lineRule="auto"/>
        <w:contextualSpacing/>
        <w:rPr>
          <w:rFonts w:eastAsia="Calibri"/>
          <w:bCs/>
          <w:sz w:val="24"/>
          <w:szCs w:val="24"/>
        </w:rPr>
      </w:pPr>
      <w:r w:rsidRPr="00F74E74">
        <w:rPr>
          <w:rFonts w:eastAsia="Calibri"/>
          <w:bCs/>
          <w:sz w:val="24"/>
          <w:szCs w:val="24"/>
        </w:rPr>
        <w:t>3.</w:t>
      </w:r>
      <w:r w:rsidRPr="00F74E74">
        <w:rPr>
          <w:rFonts w:eastAsia="Calibri"/>
          <w:bCs/>
          <w:sz w:val="24"/>
          <w:szCs w:val="24"/>
        </w:rPr>
        <w:tab/>
        <w:t>14.1. GODIŠNJI ODMOR – 15 dana</w:t>
      </w:r>
    </w:p>
    <w:p w14:paraId="3C43597E" w14:textId="77777777" w:rsidR="00387DA4" w:rsidRPr="00F74E74" w:rsidRDefault="00387DA4" w:rsidP="003D34B1">
      <w:pPr>
        <w:tabs>
          <w:tab w:val="left" w:pos="838"/>
          <w:tab w:val="left" w:pos="839"/>
        </w:tabs>
        <w:rPr>
          <w:bCs/>
          <w:sz w:val="24"/>
        </w:rPr>
      </w:pPr>
    </w:p>
    <w:p w14:paraId="0479B52E" w14:textId="236204BA" w:rsidR="003D34B1" w:rsidRPr="00F74E74" w:rsidRDefault="003D34B1" w:rsidP="003D34B1">
      <w:pPr>
        <w:tabs>
          <w:tab w:val="left" w:pos="838"/>
          <w:tab w:val="left" w:pos="839"/>
        </w:tabs>
        <w:rPr>
          <w:b/>
          <w:sz w:val="28"/>
          <w:szCs w:val="28"/>
        </w:rPr>
      </w:pPr>
      <w:r w:rsidRPr="00F74E74">
        <w:rPr>
          <w:b/>
          <w:sz w:val="28"/>
          <w:szCs w:val="28"/>
        </w:rPr>
        <w:t>Prilog II (više</w:t>
      </w:r>
      <w:r w:rsidR="001B5649">
        <w:rPr>
          <w:b/>
          <w:sz w:val="28"/>
          <w:szCs w:val="28"/>
        </w:rPr>
        <w:t xml:space="preserve"> utrošeno vremena</w:t>
      </w:r>
      <w:r w:rsidRPr="00F74E74">
        <w:rPr>
          <w:b/>
          <w:sz w:val="28"/>
          <w:szCs w:val="28"/>
        </w:rPr>
        <w:t xml:space="preserve"> od planiranog):</w:t>
      </w:r>
    </w:p>
    <w:p w14:paraId="34DA794E" w14:textId="77777777" w:rsidR="00E4173A" w:rsidRPr="00F74E74" w:rsidRDefault="00E4173A" w:rsidP="003D34B1">
      <w:pPr>
        <w:tabs>
          <w:tab w:val="left" w:pos="838"/>
          <w:tab w:val="left" w:pos="839"/>
        </w:tabs>
        <w:rPr>
          <w:bCs/>
          <w:sz w:val="24"/>
          <w:szCs w:val="24"/>
        </w:rPr>
      </w:pPr>
    </w:p>
    <w:p w14:paraId="26DC6F9A" w14:textId="67EDF3D9" w:rsidR="00E4173A" w:rsidRPr="00F74E74" w:rsidRDefault="00DB149E" w:rsidP="003D34B1">
      <w:pPr>
        <w:tabs>
          <w:tab w:val="left" w:pos="838"/>
          <w:tab w:val="left" w:pos="839"/>
        </w:tabs>
        <w:rPr>
          <w:bCs/>
          <w:sz w:val="24"/>
          <w:szCs w:val="24"/>
          <w:u w:val="single"/>
        </w:rPr>
      </w:pPr>
      <w:r>
        <w:rPr>
          <w:bCs/>
          <w:sz w:val="24"/>
          <w:szCs w:val="24"/>
          <w:u w:val="single"/>
        </w:rPr>
        <w:t>V</w:t>
      </w:r>
      <w:r w:rsidR="00E4173A" w:rsidRPr="00F74E74">
        <w:rPr>
          <w:bCs/>
          <w:sz w:val="24"/>
          <w:szCs w:val="24"/>
          <w:u w:val="single"/>
        </w:rPr>
        <w:t>iši arhivist:</w:t>
      </w:r>
    </w:p>
    <w:p w14:paraId="5ACCB398" w14:textId="1FC424B0" w:rsidR="00BE0C0D" w:rsidRPr="00F74E74" w:rsidRDefault="00BE0C0D" w:rsidP="00BE0C0D">
      <w:pPr>
        <w:tabs>
          <w:tab w:val="left" w:pos="838"/>
          <w:tab w:val="left" w:pos="839"/>
        </w:tabs>
        <w:rPr>
          <w:bCs/>
          <w:sz w:val="24"/>
        </w:rPr>
      </w:pPr>
      <w:r w:rsidRPr="00F74E74">
        <w:rPr>
          <w:bCs/>
          <w:sz w:val="24"/>
        </w:rPr>
        <w:t>1.</w:t>
      </w:r>
      <w:r w:rsidRPr="00F74E74">
        <w:rPr>
          <w:bCs/>
          <w:sz w:val="24"/>
        </w:rPr>
        <w:tab/>
      </w:r>
    </w:p>
    <w:p w14:paraId="7A12B085" w14:textId="7BAFC5DD" w:rsidR="00BE0C0D" w:rsidRPr="00F74E74" w:rsidRDefault="00BE0C0D" w:rsidP="00BE0C0D">
      <w:pPr>
        <w:tabs>
          <w:tab w:val="left" w:pos="838"/>
          <w:tab w:val="left" w:pos="839"/>
        </w:tabs>
        <w:rPr>
          <w:bCs/>
          <w:sz w:val="24"/>
        </w:rPr>
      </w:pPr>
      <w:r w:rsidRPr="00F74E74">
        <w:rPr>
          <w:bCs/>
          <w:sz w:val="24"/>
        </w:rPr>
        <w:t>2.</w:t>
      </w:r>
      <w:r w:rsidRPr="00F74E74">
        <w:rPr>
          <w:bCs/>
          <w:sz w:val="24"/>
        </w:rPr>
        <w:tab/>
        <w:t xml:space="preserve">1.5.1. PREUZIMANJE PO SLUŽBENOJ DUŽNOSTI – </w:t>
      </w:r>
      <w:r w:rsidR="009921C6" w:rsidRPr="00F74E74">
        <w:rPr>
          <w:bCs/>
          <w:sz w:val="24"/>
        </w:rPr>
        <w:t>2</w:t>
      </w:r>
      <w:r w:rsidRPr="00F74E74">
        <w:rPr>
          <w:bCs/>
          <w:sz w:val="24"/>
        </w:rPr>
        <w:t xml:space="preserve"> </w:t>
      </w:r>
      <w:r w:rsidR="00DA4EFC" w:rsidRPr="00F74E74">
        <w:rPr>
          <w:bCs/>
          <w:sz w:val="24"/>
        </w:rPr>
        <w:t>dana</w:t>
      </w:r>
    </w:p>
    <w:p w14:paraId="3A0AEA82" w14:textId="5EE17FBF" w:rsidR="00BE0C0D" w:rsidRPr="00F74E74" w:rsidRDefault="00BE0C0D" w:rsidP="00BE0C0D">
      <w:pPr>
        <w:tabs>
          <w:tab w:val="left" w:pos="838"/>
          <w:tab w:val="left" w:pos="839"/>
        </w:tabs>
        <w:rPr>
          <w:bCs/>
          <w:sz w:val="24"/>
        </w:rPr>
      </w:pPr>
      <w:r w:rsidRPr="00F74E74">
        <w:rPr>
          <w:bCs/>
          <w:sz w:val="24"/>
        </w:rPr>
        <w:t>3.</w:t>
      </w:r>
      <w:r w:rsidRPr="00F74E74">
        <w:rPr>
          <w:bCs/>
          <w:sz w:val="24"/>
        </w:rPr>
        <w:tab/>
        <w:t>1.6.2.</w:t>
      </w:r>
      <w:r w:rsidRPr="00F74E74">
        <w:rPr>
          <w:bCs/>
          <w:sz w:val="24"/>
        </w:rPr>
        <w:tab/>
        <w:t xml:space="preserve">OSTALI OBLICI STRUČNE POMOĆI STVARATELJIMA – </w:t>
      </w:r>
      <w:r w:rsidR="002461A8">
        <w:rPr>
          <w:bCs/>
          <w:sz w:val="24"/>
        </w:rPr>
        <w:t>3</w:t>
      </w:r>
      <w:r w:rsidRPr="00F74E74">
        <w:rPr>
          <w:bCs/>
          <w:sz w:val="24"/>
        </w:rPr>
        <w:t xml:space="preserve"> dan</w:t>
      </w:r>
      <w:r w:rsidR="002461A8">
        <w:rPr>
          <w:bCs/>
          <w:sz w:val="24"/>
        </w:rPr>
        <w:t>a</w:t>
      </w:r>
    </w:p>
    <w:p w14:paraId="4FD3515F" w14:textId="4DB5DAE9" w:rsidR="00BE0C0D" w:rsidRPr="00F74E74" w:rsidRDefault="00BE0C0D" w:rsidP="00BE0C0D">
      <w:pPr>
        <w:tabs>
          <w:tab w:val="left" w:pos="838"/>
          <w:tab w:val="left" w:pos="839"/>
        </w:tabs>
        <w:rPr>
          <w:bCs/>
          <w:sz w:val="24"/>
        </w:rPr>
      </w:pPr>
      <w:r w:rsidRPr="00F74E74">
        <w:rPr>
          <w:bCs/>
          <w:sz w:val="24"/>
        </w:rPr>
        <w:t>4.</w:t>
      </w:r>
      <w:r w:rsidRPr="00F74E74">
        <w:rPr>
          <w:bCs/>
          <w:sz w:val="24"/>
        </w:rPr>
        <w:tab/>
        <w:t>4.2.2.</w:t>
      </w:r>
      <w:r w:rsidRPr="00F74E74">
        <w:rPr>
          <w:bCs/>
          <w:sz w:val="24"/>
        </w:rPr>
        <w:tab/>
        <w:t xml:space="preserve">RAD U ČITAONICI – </w:t>
      </w:r>
      <w:r w:rsidR="009921C6" w:rsidRPr="00F74E74">
        <w:rPr>
          <w:bCs/>
          <w:sz w:val="24"/>
        </w:rPr>
        <w:t>1</w:t>
      </w:r>
      <w:r w:rsidRPr="00F74E74">
        <w:rPr>
          <w:bCs/>
          <w:sz w:val="24"/>
        </w:rPr>
        <w:t xml:space="preserve"> dan</w:t>
      </w:r>
    </w:p>
    <w:p w14:paraId="419442F0" w14:textId="44BDA7A5" w:rsidR="00B52A6A" w:rsidRPr="00F74E74" w:rsidRDefault="00B52A6A" w:rsidP="00B52A6A">
      <w:pPr>
        <w:tabs>
          <w:tab w:val="left" w:pos="838"/>
          <w:tab w:val="left" w:pos="839"/>
        </w:tabs>
        <w:rPr>
          <w:bCs/>
          <w:sz w:val="24"/>
        </w:rPr>
      </w:pPr>
      <w:r w:rsidRPr="00F74E74">
        <w:rPr>
          <w:bCs/>
          <w:sz w:val="24"/>
        </w:rPr>
        <w:t>5.</w:t>
      </w:r>
      <w:r w:rsidRPr="00F74E74">
        <w:rPr>
          <w:bCs/>
          <w:sz w:val="24"/>
        </w:rPr>
        <w:tab/>
      </w:r>
      <w:r w:rsidRPr="00F74E74">
        <w:rPr>
          <w:bCs/>
          <w:sz w:val="24"/>
        </w:rPr>
        <w:tab/>
        <w:t xml:space="preserve">4.6. SURADNJA S JAVNIM USTANOVAMA I SREDSTVIMA JAVNOG </w:t>
      </w:r>
    </w:p>
    <w:p w14:paraId="1D6A733D" w14:textId="2C9C84A1" w:rsidR="00B52A6A" w:rsidRPr="00F74E74" w:rsidRDefault="00B52A6A" w:rsidP="00B52A6A">
      <w:pPr>
        <w:tabs>
          <w:tab w:val="left" w:pos="838"/>
          <w:tab w:val="left" w:pos="839"/>
        </w:tabs>
        <w:rPr>
          <w:bCs/>
          <w:sz w:val="24"/>
        </w:rPr>
      </w:pPr>
      <w:r w:rsidRPr="00F74E74">
        <w:rPr>
          <w:bCs/>
          <w:sz w:val="24"/>
        </w:rPr>
        <w:t xml:space="preserve">       </w:t>
      </w:r>
      <w:r w:rsidRPr="00F74E74">
        <w:rPr>
          <w:bCs/>
          <w:sz w:val="24"/>
        </w:rPr>
        <w:tab/>
        <w:t xml:space="preserve">PRIOPĆAVANJA – 2 </w:t>
      </w:r>
      <w:r w:rsidR="00DA4EFC" w:rsidRPr="00F74E74">
        <w:rPr>
          <w:bCs/>
          <w:sz w:val="24"/>
        </w:rPr>
        <w:t>dana</w:t>
      </w:r>
    </w:p>
    <w:p w14:paraId="1F2A0EA5" w14:textId="01E561C2" w:rsidR="009A03D9" w:rsidRPr="00F74E74" w:rsidRDefault="00B52A6A" w:rsidP="00BE0C0D">
      <w:pPr>
        <w:tabs>
          <w:tab w:val="left" w:pos="838"/>
          <w:tab w:val="left" w:pos="839"/>
        </w:tabs>
        <w:rPr>
          <w:bCs/>
          <w:sz w:val="24"/>
        </w:rPr>
      </w:pPr>
      <w:r w:rsidRPr="00F74E74">
        <w:rPr>
          <w:bCs/>
          <w:sz w:val="24"/>
        </w:rPr>
        <w:t>6</w:t>
      </w:r>
      <w:r w:rsidR="009402F1" w:rsidRPr="00F74E74">
        <w:rPr>
          <w:bCs/>
          <w:sz w:val="24"/>
        </w:rPr>
        <w:t>.</w:t>
      </w:r>
      <w:r w:rsidR="009402F1" w:rsidRPr="00F74E74">
        <w:rPr>
          <w:bCs/>
          <w:sz w:val="24"/>
        </w:rPr>
        <w:tab/>
      </w:r>
      <w:r w:rsidR="00BE0C0D" w:rsidRPr="00F74E74">
        <w:rPr>
          <w:bCs/>
          <w:sz w:val="24"/>
        </w:rPr>
        <w:t xml:space="preserve">5.2. STRUČNI I ZNANSTVENI SKUPOVI – </w:t>
      </w:r>
      <w:r w:rsidR="0064752B" w:rsidRPr="00F74E74">
        <w:rPr>
          <w:bCs/>
          <w:sz w:val="24"/>
        </w:rPr>
        <w:t>3</w:t>
      </w:r>
      <w:r w:rsidR="00BE0C0D" w:rsidRPr="00F74E74">
        <w:rPr>
          <w:bCs/>
          <w:sz w:val="24"/>
        </w:rPr>
        <w:t xml:space="preserve"> </w:t>
      </w:r>
      <w:r w:rsidR="00DA4EFC" w:rsidRPr="00F74E74">
        <w:rPr>
          <w:bCs/>
          <w:sz w:val="24"/>
        </w:rPr>
        <w:t>dana</w:t>
      </w:r>
    </w:p>
    <w:p w14:paraId="5135E6E7" w14:textId="5E9D5B7B" w:rsidR="00847D67" w:rsidRPr="00F74E74" w:rsidRDefault="00B52A6A" w:rsidP="00BE0C0D">
      <w:pPr>
        <w:tabs>
          <w:tab w:val="left" w:pos="838"/>
          <w:tab w:val="left" w:pos="839"/>
        </w:tabs>
        <w:rPr>
          <w:bCs/>
          <w:sz w:val="24"/>
        </w:rPr>
      </w:pPr>
      <w:r w:rsidRPr="00F74E74">
        <w:rPr>
          <w:bCs/>
          <w:sz w:val="24"/>
        </w:rPr>
        <w:t>7</w:t>
      </w:r>
      <w:r w:rsidR="00847D67" w:rsidRPr="00F74E74">
        <w:rPr>
          <w:bCs/>
          <w:sz w:val="24"/>
        </w:rPr>
        <w:t>.</w:t>
      </w:r>
      <w:r w:rsidR="00847D67" w:rsidRPr="00F74E74">
        <w:rPr>
          <w:bCs/>
          <w:sz w:val="24"/>
        </w:rPr>
        <w:tab/>
        <w:t xml:space="preserve">6.2. OBRADA KNJIŽNE GRAĐE – 0,5 </w:t>
      </w:r>
      <w:r w:rsidR="00DA4EFC" w:rsidRPr="00F74E74">
        <w:rPr>
          <w:bCs/>
          <w:sz w:val="24"/>
        </w:rPr>
        <w:t>dana</w:t>
      </w:r>
    </w:p>
    <w:p w14:paraId="7D01E8BF" w14:textId="29F81045" w:rsidR="009A03D9" w:rsidRPr="00F74E74" w:rsidRDefault="00DB149E" w:rsidP="003D34B1">
      <w:pPr>
        <w:tabs>
          <w:tab w:val="left" w:pos="838"/>
          <w:tab w:val="left" w:pos="839"/>
        </w:tabs>
        <w:rPr>
          <w:bCs/>
          <w:sz w:val="24"/>
          <w:u w:val="single"/>
        </w:rPr>
      </w:pPr>
      <w:r>
        <w:rPr>
          <w:bCs/>
          <w:sz w:val="24"/>
          <w:u w:val="single"/>
        </w:rPr>
        <w:lastRenderedPageBreak/>
        <w:t>A</w:t>
      </w:r>
      <w:r w:rsidR="009A03D9" w:rsidRPr="00F74E74">
        <w:rPr>
          <w:bCs/>
          <w:sz w:val="24"/>
          <w:u w:val="single"/>
        </w:rPr>
        <w:t>rhivist:</w:t>
      </w:r>
    </w:p>
    <w:p w14:paraId="711F6ECD" w14:textId="030B6236" w:rsidR="00327B99" w:rsidRPr="00F74E74" w:rsidRDefault="00327B99" w:rsidP="00327B99">
      <w:pPr>
        <w:pStyle w:val="Bezproreda"/>
        <w:rPr>
          <w:rFonts w:ascii="Times New Roman" w:hAnsi="Times New Roman" w:cs="Times New Roman"/>
          <w:sz w:val="24"/>
          <w:szCs w:val="24"/>
        </w:rPr>
      </w:pPr>
      <w:r w:rsidRPr="00F74E74">
        <w:rPr>
          <w:rFonts w:ascii="Times New Roman" w:hAnsi="Times New Roman" w:cs="Times New Roman"/>
          <w:sz w:val="24"/>
          <w:szCs w:val="24"/>
        </w:rPr>
        <w:t>1.</w:t>
      </w:r>
      <w:r w:rsidRPr="00F74E74">
        <w:rPr>
          <w:rFonts w:ascii="Times New Roman" w:hAnsi="Times New Roman" w:cs="Times New Roman"/>
          <w:sz w:val="24"/>
          <w:szCs w:val="24"/>
        </w:rPr>
        <w:tab/>
        <w:t>1.1. NADZOR NAD ARHIVSKIM GRADIVOM U PISMOHRANAMA-</w:t>
      </w:r>
      <w:r w:rsidR="006A2329">
        <w:rPr>
          <w:rFonts w:ascii="Times New Roman" w:hAnsi="Times New Roman" w:cs="Times New Roman"/>
          <w:sz w:val="24"/>
          <w:szCs w:val="24"/>
        </w:rPr>
        <w:t>2,5</w:t>
      </w:r>
      <w:r w:rsidRPr="00F74E74">
        <w:rPr>
          <w:rFonts w:ascii="Times New Roman" w:hAnsi="Times New Roman" w:cs="Times New Roman"/>
          <w:sz w:val="24"/>
          <w:szCs w:val="24"/>
        </w:rPr>
        <w:t xml:space="preserve"> </w:t>
      </w:r>
      <w:r w:rsidR="00DA4EFC" w:rsidRPr="00F74E74">
        <w:rPr>
          <w:rFonts w:ascii="Times New Roman" w:hAnsi="Times New Roman" w:cs="Times New Roman"/>
          <w:sz w:val="24"/>
          <w:szCs w:val="24"/>
        </w:rPr>
        <w:t>dana</w:t>
      </w:r>
    </w:p>
    <w:p w14:paraId="5DEA9127" w14:textId="5F9116D4" w:rsidR="00327B99" w:rsidRPr="00F74E74" w:rsidRDefault="00327B99" w:rsidP="00327B99">
      <w:pPr>
        <w:pStyle w:val="111PODSKUPINE"/>
        <w:rPr>
          <w:b w:val="0"/>
          <w:bCs w:val="0"/>
          <w:color w:val="auto"/>
        </w:rPr>
      </w:pPr>
      <w:r w:rsidRPr="00F74E74">
        <w:rPr>
          <w:b w:val="0"/>
          <w:bCs w:val="0"/>
          <w:color w:val="auto"/>
        </w:rPr>
        <w:t>2.</w:t>
      </w:r>
      <w:r w:rsidRPr="00F74E74">
        <w:rPr>
          <w:b w:val="0"/>
          <w:bCs w:val="0"/>
          <w:color w:val="auto"/>
        </w:rPr>
        <w:tab/>
        <w:t>1.1.4. NADZOR NAD IZLUČIVANJEM GRADIVA- 1 dan</w:t>
      </w:r>
    </w:p>
    <w:p w14:paraId="51C452A8" w14:textId="2C94F5BE" w:rsidR="00327B99" w:rsidRPr="00DB149E" w:rsidRDefault="00327B99" w:rsidP="00DB149E">
      <w:pPr>
        <w:pStyle w:val="111PODSKUPINE"/>
        <w:rPr>
          <w:b w:val="0"/>
          <w:bCs w:val="0"/>
          <w:color w:val="auto"/>
        </w:rPr>
      </w:pPr>
      <w:r w:rsidRPr="00F74E74">
        <w:rPr>
          <w:b w:val="0"/>
          <w:bCs w:val="0"/>
          <w:color w:val="auto"/>
        </w:rPr>
        <w:t>3.</w:t>
      </w:r>
      <w:r w:rsidRPr="00F74E74">
        <w:rPr>
          <w:b w:val="0"/>
          <w:bCs w:val="0"/>
          <w:color w:val="auto"/>
        </w:rPr>
        <w:tab/>
        <w:t>1.5.1. PREUZIMANJE</w:t>
      </w:r>
      <w:r w:rsidRPr="00F74E74">
        <w:rPr>
          <w:b w:val="0"/>
          <w:bCs w:val="0"/>
          <w:color w:val="auto"/>
          <w:spacing w:val="-2"/>
        </w:rPr>
        <w:t xml:space="preserve"> </w:t>
      </w:r>
      <w:r w:rsidRPr="00F74E74">
        <w:rPr>
          <w:b w:val="0"/>
          <w:bCs w:val="0"/>
          <w:color w:val="auto"/>
        </w:rPr>
        <w:t>PO</w:t>
      </w:r>
      <w:r w:rsidRPr="00F74E74">
        <w:rPr>
          <w:b w:val="0"/>
          <w:bCs w:val="0"/>
          <w:color w:val="auto"/>
          <w:spacing w:val="-2"/>
        </w:rPr>
        <w:t xml:space="preserve"> </w:t>
      </w:r>
      <w:r w:rsidRPr="00F74E74">
        <w:rPr>
          <w:b w:val="0"/>
          <w:bCs w:val="0"/>
          <w:color w:val="auto"/>
        </w:rPr>
        <w:t>SLUŽBENOJ</w:t>
      </w:r>
      <w:r w:rsidRPr="00F74E74">
        <w:rPr>
          <w:b w:val="0"/>
          <w:bCs w:val="0"/>
          <w:color w:val="auto"/>
          <w:spacing w:val="-1"/>
        </w:rPr>
        <w:t xml:space="preserve"> </w:t>
      </w:r>
      <w:r w:rsidRPr="00F74E74">
        <w:rPr>
          <w:b w:val="0"/>
          <w:bCs w:val="0"/>
          <w:color w:val="auto"/>
        </w:rPr>
        <w:t xml:space="preserve">DUŽNOSTI- 2 </w:t>
      </w:r>
      <w:r w:rsidR="00DA4EFC" w:rsidRPr="00F74E74">
        <w:rPr>
          <w:b w:val="0"/>
          <w:bCs w:val="0"/>
          <w:color w:val="auto"/>
        </w:rPr>
        <w:t>dana</w:t>
      </w:r>
    </w:p>
    <w:p w14:paraId="73A3C6FA" w14:textId="11B49320" w:rsidR="00327B99" w:rsidRPr="00F74E74" w:rsidRDefault="00327B99" w:rsidP="00327B99">
      <w:pPr>
        <w:pStyle w:val="111PODSKUPINE"/>
        <w:rPr>
          <w:b w:val="0"/>
          <w:bCs w:val="0"/>
          <w:color w:val="auto"/>
        </w:rPr>
      </w:pPr>
      <w:r w:rsidRPr="00F74E74">
        <w:rPr>
          <w:b w:val="0"/>
          <w:bCs w:val="0"/>
          <w:color w:val="auto"/>
        </w:rPr>
        <w:t>4.</w:t>
      </w:r>
      <w:r w:rsidRPr="00F74E74">
        <w:rPr>
          <w:b w:val="0"/>
          <w:bCs w:val="0"/>
          <w:color w:val="auto"/>
        </w:rPr>
        <w:tab/>
        <w:t>1.6.2.</w:t>
      </w:r>
      <w:r w:rsidRPr="00F74E74">
        <w:rPr>
          <w:b w:val="0"/>
          <w:bCs w:val="0"/>
          <w:color w:val="auto"/>
        </w:rPr>
        <w:tab/>
        <w:t xml:space="preserve">OSTALI OBLICI STRUČNE POMOĆI STVARATELJIMA-3,5 </w:t>
      </w:r>
      <w:r w:rsidR="00DA4EFC" w:rsidRPr="00F74E74">
        <w:rPr>
          <w:b w:val="0"/>
          <w:bCs w:val="0"/>
          <w:color w:val="auto"/>
        </w:rPr>
        <w:t>dana</w:t>
      </w:r>
    </w:p>
    <w:p w14:paraId="6D155DC1" w14:textId="6E325E00" w:rsidR="00327B99" w:rsidRPr="00F74E74" w:rsidRDefault="00327B99" w:rsidP="00327B99">
      <w:pPr>
        <w:rPr>
          <w:sz w:val="24"/>
        </w:rPr>
      </w:pPr>
      <w:r w:rsidRPr="00F74E74">
        <w:rPr>
          <w:sz w:val="24"/>
        </w:rPr>
        <w:t>5.</w:t>
      </w:r>
      <w:r w:rsidRPr="00F74E74">
        <w:rPr>
          <w:sz w:val="24"/>
        </w:rPr>
        <w:tab/>
        <w:t xml:space="preserve">POSLOVI SKRBNIKA SPREMIŠTA-6 </w:t>
      </w:r>
      <w:r w:rsidR="00DA4EFC" w:rsidRPr="00F74E74">
        <w:rPr>
          <w:sz w:val="24"/>
        </w:rPr>
        <w:t>dana</w:t>
      </w:r>
    </w:p>
    <w:p w14:paraId="67BA958B" w14:textId="2C1ACAA8" w:rsidR="00327B99" w:rsidRPr="00F74E74" w:rsidRDefault="00327B99" w:rsidP="00327B99">
      <w:pPr>
        <w:rPr>
          <w:sz w:val="24"/>
          <w:szCs w:val="24"/>
        </w:rPr>
      </w:pPr>
      <w:r w:rsidRPr="00F74E74">
        <w:rPr>
          <w:caps/>
          <w:sz w:val="24"/>
          <w:szCs w:val="24"/>
        </w:rPr>
        <w:t>6.</w:t>
      </w:r>
      <w:r w:rsidRPr="00F74E74">
        <w:rPr>
          <w:caps/>
          <w:sz w:val="24"/>
          <w:szCs w:val="24"/>
        </w:rPr>
        <w:tab/>
        <w:t xml:space="preserve">4.1. </w:t>
      </w:r>
      <w:r w:rsidRPr="00F74E74">
        <w:rPr>
          <w:sz w:val="24"/>
          <w:szCs w:val="24"/>
        </w:rPr>
        <w:t>INFORMIRANJE</w:t>
      </w:r>
      <w:r w:rsidRPr="00F74E74">
        <w:rPr>
          <w:spacing w:val="-4"/>
          <w:sz w:val="24"/>
          <w:szCs w:val="24"/>
        </w:rPr>
        <w:t xml:space="preserve"> </w:t>
      </w:r>
      <w:r w:rsidRPr="00F74E74">
        <w:rPr>
          <w:sz w:val="24"/>
          <w:szCs w:val="24"/>
        </w:rPr>
        <w:t>KORISNIKA- 1,5 dan</w:t>
      </w:r>
    </w:p>
    <w:p w14:paraId="7C07ED01" w14:textId="34354543" w:rsidR="00327B99" w:rsidRPr="00F74E74" w:rsidRDefault="00327B99" w:rsidP="00327B99">
      <w:pPr>
        <w:pStyle w:val="111PODSKUPINE"/>
        <w:rPr>
          <w:b w:val="0"/>
          <w:bCs w:val="0"/>
          <w:color w:val="auto"/>
        </w:rPr>
      </w:pPr>
      <w:r w:rsidRPr="00F74E74">
        <w:rPr>
          <w:b w:val="0"/>
          <w:bCs w:val="0"/>
          <w:color w:val="auto"/>
        </w:rPr>
        <w:t>7.</w:t>
      </w:r>
      <w:r w:rsidRPr="00F74E74">
        <w:rPr>
          <w:b w:val="0"/>
          <w:bCs w:val="0"/>
          <w:color w:val="auto"/>
        </w:rPr>
        <w:tab/>
        <w:t>4.2.2.</w:t>
      </w:r>
      <w:r w:rsidRPr="00F74E74">
        <w:rPr>
          <w:b w:val="0"/>
          <w:bCs w:val="0"/>
          <w:color w:val="auto"/>
        </w:rPr>
        <w:tab/>
        <w:t>RAD</w:t>
      </w:r>
      <w:r w:rsidRPr="00F74E74">
        <w:rPr>
          <w:b w:val="0"/>
          <w:bCs w:val="0"/>
          <w:color w:val="auto"/>
          <w:spacing w:val="-1"/>
        </w:rPr>
        <w:t xml:space="preserve"> </w:t>
      </w:r>
      <w:r w:rsidRPr="00F74E74">
        <w:rPr>
          <w:b w:val="0"/>
          <w:bCs w:val="0"/>
          <w:color w:val="auto"/>
        </w:rPr>
        <w:t>U</w:t>
      </w:r>
      <w:r w:rsidRPr="00F74E74">
        <w:rPr>
          <w:b w:val="0"/>
          <w:bCs w:val="0"/>
          <w:color w:val="auto"/>
          <w:spacing w:val="-1"/>
        </w:rPr>
        <w:t xml:space="preserve"> </w:t>
      </w:r>
      <w:r w:rsidRPr="00F74E74">
        <w:rPr>
          <w:b w:val="0"/>
          <w:bCs w:val="0"/>
          <w:color w:val="auto"/>
        </w:rPr>
        <w:t xml:space="preserve">ČITAONICI- 3 </w:t>
      </w:r>
      <w:r w:rsidR="00DA4EFC" w:rsidRPr="00F74E74">
        <w:rPr>
          <w:b w:val="0"/>
          <w:bCs w:val="0"/>
          <w:color w:val="auto"/>
        </w:rPr>
        <w:t>dana</w:t>
      </w:r>
    </w:p>
    <w:p w14:paraId="571C34B3" w14:textId="36E401BD" w:rsidR="00327B99" w:rsidRPr="00F74E74" w:rsidRDefault="00327B99" w:rsidP="00327B99">
      <w:pPr>
        <w:pStyle w:val="111PODSKUPINE"/>
        <w:rPr>
          <w:b w:val="0"/>
          <w:bCs w:val="0"/>
          <w:color w:val="auto"/>
        </w:rPr>
      </w:pPr>
      <w:r w:rsidRPr="00F74E74">
        <w:rPr>
          <w:b w:val="0"/>
          <w:bCs w:val="0"/>
          <w:color w:val="auto"/>
        </w:rPr>
        <w:t>8.</w:t>
      </w:r>
      <w:r w:rsidRPr="00F74E74">
        <w:rPr>
          <w:b w:val="0"/>
          <w:bCs w:val="0"/>
          <w:color w:val="auto"/>
        </w:rPr>
        <w:tab/>
        <w:t xml:space="preserve">4.6. SURADNJA S JAVNIM USTANOVAMA I SREDSTVIMA JAVNOG </w:t>
      </w:r>
    </w:p>
    <w:p w14:paraId="701EA23F" w14:textId="229C72EE" w:rsidR="00327B99" w:rsidRPr="00F74E74" w:rsidRDefault="00327B99" w:rsidP="00327B99">
      <w:pPr>
        <w:pStyle w:val="111PODSKUPINE"/>
        <w:rPr>
          <w:b w:val="0"/>
          <w:bCs w:val="0"/>
          <w:color w:val="auto"/>
        </w:rPr>
      </w:pPr>
      <w:r w:rsidRPr="00F74E74">
        <w:rPr>
          <w:b w:val="0"/>
          <w:bCs w:val="0"/>
          <w:color w:val="auto"/>
        </w:rPr>
        <w:t xml:space="preserve">      </w:t>
      </w:r>
      <w:r w:rsidRPr="00F74E74">
        <w:rPr>
          <w:b w:val="0"/>
          <w:bCs w:val="0"/>
          <w:color w:val="auto"/>
        </w:rPr>
        <w:tab/>
        <w:t xml:space="preserve"> PRIOPĆAVANJA- 2,5 </w:t>
      </w:r>
      <w:r w:rsidR="00DA4EFC" w:rsidRPr="00F74E74">
        <w:rPr>
          <w:b w:val="0"/>
          <w:bCs w:val="0"/>
          <w:color w:val="auto"/>
        </w:rPr>
        <w:t>dana</w:t>
      </w:r>
    </w:p>
    <w:p w14:paraId="62434851" w14:textId="69921A2E" w:rsidR="00327B99" w:rsidRPr="00F74E74" w:rsidRDefault="00327B99" w:rsidP="00327B99">
      <w:pPr>
        <w:pStyle w:val="111PODSKUPINE"/>
        <w:rPr>
          <w:b w:val="0"/>
          <w:bCs w:val="0"/>
          <w:color w:val="auto"/>
        </w:rPr>
      </w:pPr>
      <w:r w:rsidRPr="00F74E74">
        <w:rPr>
          <w:b w:val="0"/>
          <w:bCs w:val="0"/>
          <w:color w:val="auto"/>
        </w:rPr>
        <w:t>9.</w:t>
      </w:r>
      <w:r w:rsidRPr="00F74E74">
        <w:rPr>
          <w:b w:val="0"/>
          <w:bCs w:val="0"/>
          <w:color w:val="auto"/>
        </w:rPr>
        <w:tab/>
        <w:t xml:space="preserve">5.1. PRAĆENJE STRUČNE LITERATURE I POHAĐANJE TEČAJEVA- 2,5 </w:t>
      </w:r>
      <w:r w:rsidR="00DA4EFC" w:rsidRPr="00F74E74">
        <w:rPr>
          <w:b w:val="0"/>
          <w:bCs w:val="0"/>
          <w:color w:val="auto"/>
        </w:rPr>
        <w:t>dana</w:t>
      </w:r>
    </w:p>
    <w:p w14:paraId="4A3A27F6" w14:textId="06DD5DBA" w:rsidR="00327B99" w:rsidRPr="00F74E74" w:rsidRDefault="00327B99" w:rsidP="00327B99">
      <w:pPr>
        <w:pStyle w:val="111PODSKUPINE"/>
        <w:rPr>
          <w:b w:val="0"/>
          <w:bCs w:val="0"/>
          <w:color w:val="auto"/>
        </w:rPr>
      </w:pPr>
      <w:r w:rsidRPr="00F74E74">
        <w:rPr>
          <w:b w:val="0"/>
          <w:bCs w:val="0"/>
          <w:color w:val="auto"/>
        </w:rPr>
        <w:t>10.</w:t>
      </w:r>
      <w:r w:rsidRPr="00F74E74">
        <w:rPr>
          <w:b w:val="0"/>
          <w:bCs w:val="0"/>
          <w:color w:val="auto"/>
        </w:rPr>
        <w:tab/>
        <w:t xml:space="preserve">5.2. STRUČNI I ZNANSTVENI SKUPOVI- 2 </w:t>
      </w:r>
      <w:r w:rsidR="00DA4EFC" w:rsidRPr="00F74E74">
        <w:rPr>
          <w:b w:val="0"/>
          <w:bCs w:val="0"/>
          <w:color w:val="auto"/>
        </w:rPr>
        <w:t>dana</w:t>
      </w:r>
    </w:p>
    <w:p w14:paraId="341BEEB8" w14:textId="314EDE77" w:rsidR="00327B99" w:rsidRPr="00F74E74" w:rsidRDefault="00327B99" w:rsidP="00327B99">
      <w:pPr>
        <w:rPr>
          <w:rFonts w:eastAsia="Arial Unicode MS"/>
          <w:sz w:val="24"/>
          <w:szCs w:val="24"/>
          <w:lang w:bidi="en-US"/>
        </w:rPr>
      </w:pPr>
      <w:r w:rsidRPr="00F74E74">
        <w:rPr>
          <w:rFonts w:eastAsia="Arial Unicode MS"/>
          <w:sz w:val="24"/>
          <w:szCs w:val="24"/>
          <w:lang w:bidi="en-US"/>
        </w:rPr>
        <w:t>11.</w:t>
      </w:r>
      <w:r w:rsidRPr="00F74E74">
        <w:rPr>
          <w:rFonts w:eastAsia="Arial Unicode MS"/>
          <w:sz w:val="24"/>
          <w:szCs w:val="24"/>
          <w:lang w:bidi="en-US"/>
        </w:rPr>
        <w:tab/>
        <w:t>11.1.</w:t>
      </w:r>
      <w:r w:rsidRPr="00F74E74">
        <w:rPr>
          <w:rFonts w:eastAsia="Arial Unicode MS"/>
          <w:sz w:val="24"/>
          <w:szCs w:val="24"/>
          <w:lang w:bidi="en-US"/>
        </w:rPr>
        <w:tab/>
        <w:t xml:space="preserve">PLANIRANJE I PRAĆENJE RADA ARHIVA- 2 </w:t>
      </w:r>
      <w:r w:rsidR="00DA4EFC" w:rsidRPr="00F74E74">
        <w:rPr>
          <w:rFonts w:eastAsia="Arial Unicode MS"/>
          <w:sz w:val="24"/>
          <w:szCs w:val="24"/>
          <w:lang w:bidi="en-US"/>
        </w:rPr>
        <w:t>dana</w:t>
      </w:r>
    </w:p>
    <w:p w14:paraId="2EA1E754" w14:textId="15C7E7CD" w:rsidR="00327B99" w:rsidRPr="00F74E74" w:rsidRDefault="00327B99" w:rsidP="00327B99">
      <w:pPr>
        <w:rPr>
          <w:rFonts w:eastAsia="Arial Unicode MS"/>
          <w:sz w:val="24"/>
          <w:szCs w:val="24"/>
          <w:lang w:bidi="en-US"/>
        </w:rPr>
      </w:pPr>
      <w:r w:rsidRPr="00F74E74">
        <w:rPr>
          <w:rFonts w:eastAsia="Arial Unicode MS"/>
          <w:sz w:val="24"/>
          <w:szCs w:val="24"/>
          <w:lang w:bidi="en-US"/>
        </w:rPr>
        <w:t>12.</w:t>
      </w:r>
      <w:r w:rsidRPr="00F74E74">
        <w:rPr>
          <w:rFonts w:eastAsia="Arial Unicode MS"/>
          <w:sz w:val="24"/>
          <w:szCs w:val="24"/>
          <w:lang w:bidi="en-US"/>
        </w:rPr>
        <w:tab/>
        <w:t xml:space="preserve">11.3. OSTALO- 8 </w:t>
      </w:r>
      <w:r w:rsidR="00DA4EFC" w:rsidRPr="00F74E74">
        <w:rPr>
          <w:rFonts w:eastAsia="Arial Unicode MS"/>
          <w:sz w:val="24"/>
          <w:szCs w:val="24"/>
          <w:lang w:bidi="en-US"/>
        </w:rPr>
        <w:t>dana</w:t>
      </w:r>
    </w:p>
    <w:p w14:paraId="0C170497" w14:textId="77777777" w:rsidR="00062B1E" w:rsidRPr="00F74E74" w:rsidRDefault="00062B1E" w:rsidP="00062B1E">
      <w:pPr>
        <w:rPr>
          <w:rFonts w:eastAsia="Arial Unicode MS"/>
          <w:sz w:val="24"/>
          <w:szCs w:val="24"/>
          <w:lang w:bidi="en-US"/>
        </w:rPr>
      </w:pPr>
    </w:p>
    <w:p w14:paraId="69EE32C6" w14:textId="63A3C871" w:rsidR="0077361D" w:rsidRPr="00F74E74" w:rsidRDefault="00DB149E" w:rsidP="0077361D">
      <w:pPr>
        <w:widowControl/>
        <w:rPr>
          <w:u w:val="single"/>
          <w:lang w:eastAsia="hr-HR"/>
        </w:rPr>
      </w:pPr>
      <w:r>
        <w:rPr>
          <w:u w:val="single"/>
          <w:lang w:eastAsia="hr-HR"/>
        </w:rPr>
        <w:t>A</w:t>
      </w:r>
      <w:r w:rsidR="0077361D" w:rsidRPr="00F74E74">
        <w:rPr>
          <w:u w:val="single"/>
          <w:lang w:eastAsia="hr-HR"/>
        </w:rPr>
        <w:t>rhivski savjetnik:</w:t>
      </w:r>
    </w:p>
    <w:p w14:paraId="074CCE11" w14:textId="77777777" w:rsidR="0077361D" w:rsidRPr="00F74E74" w:rsidRDefault="0077361D" w:rsidP="0077361D">
      <w:pPr>
        <w:pStyle w:val="Odlomakpopisa"/>
        <w:widowControl/>
        <w:ind w:left="2" w:firstLine="0"/>
      </w:pPr>
      <w:r w:rsidRPr="00F74E74">
        <w:t>1.</w:t>
      </w:r>
      <w:r w:rsidRPr="00F74E74">
        <w:tab/>
        <w:t xml:space="preserve">3.1.2. IZLUČIVANJE I UNIŠTAVANJE DOKUMENTARNOG GRADIVA U DRŽAVNOM </w:t>
      </w:r>
    </w:p>
    <w:p w14:paraId="37ED324C" w14:textId="1ADF83BA" w:rsidR="0077361D" w:rsidRDefault="0077361D" w:rsidP="0077361D">
      <w:pPr>
        <w:pStyle w:val="Odlomakpopisa"/>
        <w:widowControl/>
        <w:ind w:left="720" w:firstLine="0"/>
      </w:pPr>
      <w:r w:rsidRPr="00F74E74">
        <w:t xml:space="preserve">ARHIVU U VUKOVARU – iskorišteno u svim kvartalima 2,4 dana /planirano 2 dana/; obrazloženje: </w:t>
      </w:r>
    </w:p>
    <w:p w14:paraId="59DB5422" w14:textId="1446EA54" w:rsidR="00ED04EF" w:rsidRPr="00F74E74" w:rsidRDefault="00ED04EF" w:rsidP="0077361D">
      <w:pPr>
        <w:pStyle w:val="Odlomakpopisa"/>
        <w:widowControl/>
        <w:ind w:left="720" w:firstLine="0"/>
      </w:pPr>
      <w:r w:rsidRPr="00ED04EF">
        <w:t>sudjelovanje u fizičkim poslovima utovara i neplaniranom sastanku</w:t>
      </w:r>
    </w:p>
    <w:p w14:paraId="66D21C95" w14:textId="285F7EEE" w:rsidR="0077361D" w:rsidRPr="00F74E74" w:rsidRDefault="0077361D" w:rsidP="0077361D">
      <w:pPr>
        <w:pStyle w:val="Odlomakpopisa"/>
        <w:widowControl/>
        <w:ind w:left="2" w:firstLine="0"/>
      </w:pPr>
      <w:r w:rsidRPr="00F74E74">
        <w:t>2.</w:t>
      </w:r>
      <w:r w:rsidRPr="00F74E74">
        <w:tab/>
        <w:t xml:space="preserve">4.2.2. RAD U ČITAONICI – korisnici; iskorišteno u svim kvartalima </w:t>
      </w:r>
      <w:r w:rsidR="00ED04EF">
        <w:t>22,2</w:t>
      </w:r>
      <w:r w:rsidRPr="00F74E74">
        <w:t xml:space="preserve"> dana /planirano 10 dana/ </w:t>
      </w:r>
    </w:p>
    <w:p w14:paraId="21AF50AC" w14:textId="0AB41DDD" w:rsidR="0077361D" w:rsidRPr="00F74E74" w:rsidRDefault="0077361D" w:rsidP="0077361D">
      <w:pPr>
        <w:pStyle w:val="Odlomakpopisa"/>
        <w:widowControl/>
        <w:ind w:left="2" w:firstLine="718"/>
      </w:pPr>
      <w:r w:rsidRPr="00F74E74">
        <w:t xml:space="preserve">obrazloženje: zbog povećanih potreba i </w:t>
      </w:r>
      <w:r w:rsidR="00ED04EF" w:rsidRPr="00ED04EF">
        <w:t>izostanka zaposlenika</w:t>
      </w:r>
    </w:p>
    <w:p w14:paraId="2A3F3E0D" w14:textId="77777777" w:rsidR="00ED04EF" w:rsidRDefault="00ED04EF" w:rsidP="00ED04EF">
      <w:pPr>
        <w:widowControl/>
        <w:ind w:left="2" w:hanging="2"/>
        <w:rPr>
          <w:lang w:eastAsia="hr-HR"/>
        </w:rPr>
      </w:pPr>
      <w:r>
        <w:rPr>
          <w:lang w:eastAsia="hr-HR"/>
        </w:rPr>
        <w:t>3.</w:t>
      </w:r>
      <w:r>
        <w:rPr>
          <w:lang w:eastAsia="hr-HR"/>
        </w:rPr>
        <w:tab/>
      </w:r>
      <w:r w:rsidRPr="00ED04EF">
        <w:rPr>
          <w:lang w:eastAsia="hr-HR"/>
        </w:rPr>
        <w:t xml:space="preserve">4.3.3. IZDAVANJE POTVRDA I UVJERENJA – utrošeno 29,9 dana /planirano 15 dana/; </w:t>
      </w:r>
    </w:p>
    <w:p w14:paraId="6D8155F2" w14:textId="45185C29" w:rsidR="00ED04EF" w:rsidRPr="00ED04EF" w:rsidRDefault="00ED04EF" w:rsidP="00E20786">
      <w:pPr>
        <w:widowControl/>
        <w:ind w:left="2" w:firstLine="718"/>
        <w:rPr>
          <w:lang w:eastAsia="hr-HR"/>
        </w:rPr>
      </w:pPr>
      <w:r w:rsidRPr="00ED04EF">
        <w:rPr>
          <w:lang w:eastAsia="hr-HR"/>
        </w:rPr>
        <w:t>Obrazloženje: zbog povećanih potreba i izostanka zaposlenika</w:t>
      </w:r>
    </w:p>
    <w:p w14:paraId="551CA982" w14:textId="77777777" w:rsidR="00ED04EF" w:rsidRDefault="00ED04EF" w:rsidP="00ED04EF">
      <w:pPr>
        <w:widowControl/>
        <w:ind w:left="2" w:hanging="2"/>
        <w:rPr>
          <w:lang w:eastAsia="hr-HR"/>
        </w:rPr>
      </w:pPr>
      <w:r>
        <w:rPr>
          <w:lang w:eastAsia="hr-HR"/>
        </w:rPr>
        <w:t>4.</w:t>
      </w:r>
      <w:r>
        <w:rPr>
          <w:lang w:eastAsia="hr-HR"/>
        </w:rPr>
        <w:tab/>
      </w:r>
      <w:r w:rsidRPr="00ED04EF">
        <w:rPr>
          <w:lang w:eastAsia="hr-HR"/>
        </w:rPr>
        <w:t xml:space="preserve">11.1. PLANIRANJE I PRAĆENJE RADA ARHIVA – utrošeno 15,7 dana /planirano 15 dana/; </w:t>
      </w:r>
    </w:p>
    <w:p w14:paraId="2AC97F56" w14:textId="52946D0E" w:rsidR="00ED04EF" w:rsidRPr="00ED04EF" w:rsidRDefault="00ED04EF" w:rsidP="00E20786">
      <w:pPr>
        <w:widowControl/>
        <w:ind w:left="2" w:firstLine="718"/>
        <w:rPr>
          <w:lang w:eastAsia="hr-HR"/>
        </w:rPr>
      </w:pPr>
      <w:r w:rsidRPr="00ED04EF">
        <w:rPr>
          <w:lang w:eastAsia="hr-HR"/>
        </w:rPr>
        <w:t>Obrazloženje: potrebe za više neplaniranih revizija godišnjeg plana rada</w:t>
      </w:r>
    </w:p>
    <w:p w14:paraId="61277A88" w14:textId="23289BF6" w:rsidR="00ED04EF" w:rsidRPr="00ED04EF" w:rsidRDefault="00ED04EF" w:rsidP="00E20786">
      <w:pPr>
        <w:widowControl/>
        <w:ind w:left="720" w:hanging="720"/>
        <w:rPr>
          <w:lang w:eastAsia="hr-HR"/>
        </w:rPr>
      </w:pPr>
      <w:r>
        <w:rPr>
          <w:lang w:eastAsia="hr-HR"/>
        </w:rPr>
        <w:t>5.</w:t>
      </w:r>
      <w:r>
        <w:rPr>
          <w:lang w:eastAsia="hr-HR"/>
        </w:rPr>
        <w:tab/>
      </w:r>
      <w:r w:rsidRPr="00ED04EF">
        <w:rPr>
          <w:lang w:eastAsia="hr-HR"/>
        </w:rPr>
        <w:t>11.3. OSTALO – utrošeno 19,8 dana /planirano 11,5 dana/; Obrazloženje: zbog povećanih potreba i izostanka zaposlenika</w:t>
      </w:r>
    </w:p>
    <w:p w14:paraId="6815E30A" w14:textId="4335856C" w:rsidR="0077361D" w:rsidRPr="00726158" w:rsidRDefault="00ED04EF" w:rsidP="00726158">
      <w:pPr>
        <w:widowControl/>
        <w:ind w:left="720" w:hanging="720"/>
        <w:rPr>
          <w:lang w:eastAsia="hr-HR"/>
        </w:rPr>
      </w:pPr>
      <w:r>
        <w:rPr>
          <w:lang w:eastAsia="hr-HR"/>
        </w:rPr>
        <w:t>6.</w:t>
      </w:r>
      <w:r>
        <w:rPr>
          <w:lang w:eastAsia="hr-HR"/>
        </w:rPr>
        <w:tab/>
      </w:r>
      <w:r w:rsidRPr="00ED04EF">
        <w:rPr>
          <w:lang w:eastAsia="hr-HR"/>
        </w:rPr>
        <w:t>14.1. GODIŠNJI ODMORI – utrošeno 38 dana /planirano 30 dana/; Obrazloženje: veći broj dana prenesen iz prethodne godine</w:t>
      </w:r>
    </w:p>
    <w:p w14:paraId="5C0E6DA8" w14:textId="77777777" w:rsidR="00327B99" w:rsidRPr="00F74E74" w:rsidRDefault="00327B99" w:rsidP="00062B1E">
      <w:pPr>
        <w:rPr>
          <w:rFonts w:eastAsia="Arial Unicode MS"/>
          <w:sz w:val="24"/>
          <w:szCs w:val="24"/>
          <w:lang w:bidi="en-US"/>
        </w:rPr>
      </w:pPr>
    </w:p>
    <w:p w14:paraId="37DF8490" w14:textId="6C2BA832" w:rsidR="00681A3B" w:rsidRPr="00F74E74" w:rsidRDefault="00DB149E" w:rsidP="00681A3B">
      <w:pPr>
        <w:tabs>
          <w:tab w:val="left" w:pos="838"/>
          <w:tab w:val="left" w:pos="839"/>
        </w:tabs>
        <w:rPr>
          <w:bCs/>
          <w:sz w:val="24"/>
          <w:u w:val="single"/>
        </w:rPr>
      </w:pPr>
      <w:r>
        <w:rPr>
          <w:bCs/>
          <w:sz w:val="24"/>
          <w:u w:val="single"/>
        </w:rPr>
        <w:t>A</w:t>
      </w:r>
      <w:r w:rsidR="00681A3B" w:rsidRPr="00F74E74">
        <w:rPr>
          <w:bCs/>
          <w:sz w:val="24"/>
          <w:u w:val="single"/>
        </w:rPr>
        <w:t>rhivist-pripravnik:</w:t>
      </w:r>
    </w:p>
    <w:p w14:paraId="323A55B7" w14:textId="71C4965A" w:rsidR="00A561B4" w:rsidRPr="00F74E74" w:rsidRDefault="00A561B4" w:rsidP="00A561B4">
      <w:pPr>
        <w:pStyle w:val="111PODSKUPINE"/>
        <w:rPr>
          <w:b w:val="0"/>
          <w:bCs w:val="0"/>
          <w:color w:val="auto"/>
          <w:szCs w:val="24"/>
        </w:rPr>
      </w:pPr>
      <w:r w:rsidRPr="00F74E74">
        <w:rPr>
          <w:b w:val="0"/>
          <w:bCs w:val="0"/>
          <w:color w:val="auto"/>
          <w:szCs w:val="24"/>
        </w:rPr>
        <w:t>1.</w:t>
      </w:r>
      <w:r w:rsidRPr="00F74E74">
        <w:rPr>
          <w:b w:val="0"/>
          <w:bCs w:val="0"/>
          <w:color w:val="auto"/>
          <w:szCs w:val="24"/>
        </w:rPr>
        <w:tab/>
        <w:t>1.5.1. PREUZIMANJE</w:t>
      </w:r>
      <w:r w:rsidRPr="00F74E74">
        <w:rPr>
          <w:b w:val="0"/>
          <w:bCs w:val="0"/>
          <w:color w:val="auto"/>
          <w:spacing w:val="-2"/>
          <w:szCs w:val="24"/>
        </w:rPr>
        <w:t xml:space="preserve"> </w:t>
      </w:r>
      <w:r w:rsidRPr="00F74E74">
        <w:rPr>
          <w:b w:val="0"/>
          <w:bCs w:val="0"/>
          <w:color w:val="auto"/>
          <w:szCs w:val="24"/>
        </w:rPr>
        <w:t>PO</w:t>
      </w:r>
      <w:r w:rsidRPr="00F74E74">
        <w:rPr>
          <w:b w:val="0"/>
          <w:bCs w:val="0"/>
          <w:color w:val="auto"/>
          <w:spacing w:val="-2"/>
          <w:szCs w:val="24"/>
        </w:rPr>
        <w:t xml:space="preserve"> </w:t>
      </w:r>
      <w:r w:rsidRPr="00F74E74">
        <w:rPr>
          <w:b w:val="0"/>
          <w:bCs w:val="0"/>
          <w:color w:val="auto"/>
          <w:szCs w:val="24"/>
        </w:rPr>
        <w:t>SLUŽBENOJ</w:t>
      </w:r>
      <w:r w:rsidRPr="00F74E74">
        <w:rPr>
          <w:b w:val="0"/>
          <w:bCs w:val="0"/>
          <w:color w:val="auto"/>
          <w:spacing w:val="-1"/>
          <w:szCs w:val="24"/>
        </w:rPr>
        <w:t xml:space="preserve"> </w:t>
      </w:r>
      <w:r w:rsidRPr="00F74E74">
        <w:rPr>
          <w:b w:val="0"/>
          <w:bCs w:val="0"/>
          <w:color w:val="auto"/>
          <w:szCs w:val="24"/>
        </w:rPr>
        <w:t>DUŽNOSTI – 1,5 dana</w:t>
      </w:r>
    </w:p>
    <w:p w14:paraId="3A7865DE" w14:textId="77777777" w:rsidR="00DB149E" w:rsidRDefault="00DB149E" w:rsidP="00E436FE">
      <w:pPr>
        <w:rPr>
          <w:rFonts w:eastAsia="Arial Unicode MS"/>
          <w:sz w:val="24"/>
          <w:szCs w:val="24"/>
          <w:lang w:bidi="en-US"/>
        </w:rPr>
      </w:pPr>
    </w:p>
    <w:p w14:paraId="399A355D" w14:textId="37E8C8F8" w:rsidR="00E436FE" w:rsidRPr="00F74E74" w:rsidRDefault="00DB149E" w:rsidP="00E436FE">
      <w:pPr>
        <w:rPr>
          <w:sz w:val="24"/>
          <w:szCs w:val="24"/>
          <w:u w:val="single"/>
        </w:rPr>
      </w:pPr>
      <w:r>
        <w:rPr>
          <w:rFonts w:eastAsia="Arial Unicode MS"/>
          <w:sz w:val="24"/>
          <w:szCs w:val="24"/>
          <w:lang w:bidi="en-US"/>
        </w:rPr>
        <w:t>A</w:t>
      </w:r>
      <w:r w:rsidR="00E436FE" w:rsidRPr="00F74E74">
        <w:rPr>
          <w:sz w:val="24"/>
          <w:szCs w:val="24"/>
          <w:u w:val="single"/>
        </w:rPr>
        <w:t>rhivski tehničar:</w:t>
      </w:r>
    </w:p>
    <w:p w14:paraId="75430E3A" w14:textId="5F2567D7" w:rsidR="00E436FE" w:rsidRPr="00717C5C" w:rsidRDefault="00E436FE" w:rsidP="00D20FB2">
      <w:pPr>
        <w:ind w:left="720" w:hanging="720"/>
        <w:contextualSpacing/>
        <w:jc w:val="both"/>
        <w:rPr>
          <w:rFonts w:eastAsia="Arial Unicode MS"/>
          <w:sz w:val="24"/>
          <w:szCs w:val="24"/>
          <w:lang w:bidi="en-US"/>
        </w:rPr>
      </w:pPr>
      <w:r>
        <w:rPr>
          <w:rFonts w:eastAsia="Arial Unicode MS"/>
          <w:sz w:val="24"/>
          <w:szCs w:val="24"/>
          <w:lang w:bidi="en-US"/>
        </w:rPr>
        <w:t>1.</w:t>
      </w:r>
      <w:r>
        <w:rPr>
          <w:rFonts w:eastAsia="Arial Unicode MS"/>
          <w:sz w:val="24"/>
          <w:szCs w:val="24"/>
          <w:lang w:bidi="en-US"/>
        </w:rPr>
        <w:tab/>
      </w:r>
      <w:r w:rsidRPr="00717C5C">
        <w:rPr>
          <w:rFonts w:eastAsia="Arial Unicode MS"/>
          <w:sz w:val="24"/>
          <w:szCs w:val="24"/>
          <w:lang w:bidi="en-US"/>
        </w:rPr>
        <w:t xml:space="preserve">2.10.1. ZBIRKA PROJEKATA I NACRTA S PODRUČJA ŽUPANJE – utrošeno </w:t>
      </w:r>
      <w:r>
        <w:rPr>
          <w:rFonts w:eastAsia="Arial Unicode MS"/>
          <w:sz w:val="24"/>
          <w:szCs w:val="24"/>
          <w:u w:val="single"/>
          <w:lang w:bidi="en-US"/>
        </w:rPr>
        <w:t>16,5</w:t>
      </w:r>
      <w:r w:rsidRPr="00717C5C">
        <w:rPr>
          <w:rFonts w:eastAsia="Arial Unicode MS"/>
          <w:sz w:val="24"/>
          <w:szCs w:val="24"/>
          <w:u w:val="single"/>
          <w:lang w:bidi="en-US"/>
        </w:rPr>
        <w:t xml:space="preserve"> dana</w:t>
      </w:r>
      <w:r w:rsidRPr="00717C5C">
        <w:rPr>
          <w:rFonts w:eastAsia="Arial Unicode MS"/>
          <w:sz w:val="24"/>
          <w:szCs w:val="24"/>
          <w:lang w:bidi="en-US"/>
        </w:rPr>
        <w:t xml:space="preserve"> /planirano </w:t>
      </w:r>
      <w:r>
        <w:rPr>
          <w:rFonts w:eastAsia="Arial Unicode MS"/>
          <w:sz w:val="24"/>
          <w:szCs w:val="24"/>
          <w:lang w:bidi="en-US"/>
        </w:rPr>
        <w:t>16</w:t>
      </w:r>
      <w:r w:rsidRPr="00717C5C">
        <w:rPr>
          <w:rFonts w:eastAsia="Arial Unicode MS"/>
          <w:sz w:val="24"/>
          <w:szCs w:val="24"/>
          <w:lang w:bidi="en-US"/>
        </w:rPr>
        <w:t xml:space="preserve"> dana/; obrazloženje</w:t>
      </w:r>
      <w:r>
        <w:rPr>
          <w:rFonts w:eastAsia="Arial Unicode MS"/>
          <w:sz w:val="24"/>
          <w:szCs w:val="24"/>
          <w:lang w:bidi="en-US"/>
        </w:rPr>
        <w:t>: utrošeno je 0,5 dana više jer je dio gradiva bio u rinfuznom stanju i nije bio evidentiran u Zbirci. Naknadno je izvršen upis, koji nije bio planirani posao.</w:t>
      </w:r>
    </w:p>
    <w:p w14:paraId="2D4950A0" w14:textId="390D87CF" w:rsidR="00E436FE" w:rsidRPr="00717C5C" w:rsidRDefault="00E436FE" w:rsidP="00D20FB2">
      <w:pPr>
        <w:ind w:left="720" w:hanging="720"/>
        <w:jc w:val="both"/>
        <w:rPr>
          <w:rFonts w:eastAsia="Arial Unicode MS"/>
          <w:sz w:val="24"/>
          <w:szCs w:val="24"/>
          <w:lang w:bidi="en-US"/>
        </w:rPr>
      </w:pPr>
      <w:r>
        <w:rPr>
          <w:sz w:val="24"/>
          <w:szCs w:val="24"/>
        </w:rPr>
        <w:t>2.</w:t>
      </w:r>
      <w:r>
        <w:rPr>
          <w:sz w:val="24"/>
          <w:szCs w:val="24"/>
        </w:rPr>
        <w:tab/>
      </w:r>
      <w:r w:rsidRPr="00717C5C">
        <w:rPr>
          <w:sz w:val="24"/>
          <w:szCs w:val="24"/>
        </w:rPr>
        <w:t xml:space="preserve">11.3. OSTALO – </w:t>
      </w:r>
      <w:r w:rsidRPr="00717C5C">
        <w:rPr>
          <w:rFonts w:eastAsia="Calibri"/>
          <w:sz w:val="24"/>
          <w:szCs w:val="24"/>
        </w:rPr>
        <w:t xml:space="preserve">utrošeno ukupno </w:t>
      </w:r>
      <w:r w:rsidRPr="00CA11FC">
        <w:rPr>
          <w:rFonts w:eastAsia="Calibri"/>
          <w:sz w:val="24"/>
          <w:szCs w:val="24"/>
          <w:u w:val="single"/>
        </w:rPr>
        <w:t>29</w:t>
      </w:r>
      <w:r w:rsidRPr="00717C5C">
        <w:rPr>
          <w:sz w:val="24"/>
          <w:szCs w:val="24"/>
          <w:u w:val="single"/>
        </w:rPr>
        <w:t xml:space="preserve"> dana</w:t>
      </w:r>
      <w:r w:rsidRPr="00717C5C">
        <w:rPr>
          <w:sz w:val="24"/>
          <w:szCs w:val="24"/>
        </w:rPr>
        <w:t xml:space="preserve"> /planirano 2</w:t>
      </w:r>
      <w:r>
        <w:rPr>
          <w:sz w:val="24"/>
          <w:szCs w:val="24"/>
        </w:rPr>
        <w:t>5</w:t>
      </w:r>
      <w:r w:rsidRPr="00717C5C">
        <w:rPr>
          <w:sz w:val="24"/>
          <w:szCs w:val="24"/>
        </w:rPr>
        <w:t xml:space="preserve"> dana/; obrazloženje: </w:t>
      </w:r>
      <w:r>
        <w:rPr>
          <w:bCs/>
          <w:sz w:val="24"/>
          <w:szCs w:val="24"/>
        </w:rPr>
        <w:t>utrošeno je više dana jer je bio veći obim administrativnih poslova. Nakon</w:t>
      </w:r>
      <w:r>
        <w:rPr>
          <w:sz w:val="24"/>
          <w:szCs w:val="24"/>
        </w:rPr>
        <w:t xml:space="preserve"> 21.5.2024., kada je uvedena nova norma za administrativne poslove, došlo je i do drugačije raspodjele istog posla.</w:t>
      </w:r>
    </w:p>
    <w:p w14:paraId="0C3AEA2E" w14:textId="2EBD29BB" w:rsidR="00E436FE" w:rsidRDefault="00E436FE" w:rsidP="00D20FB2">
      <w:pPr>
        <w:ind w:left="720" w:hanging="720"/>
        <w:jc w:val="both"/>
        <w:rPr>
          <w:rFonts w:eastAsia="Calibri"/>
          <w:bCs/>
          <w:sz w:val="24"/>
          <w:szCs w:val="24"/>
        </w:rPr>
      </w:pPr>
      <w:r>
        <w:rPr>
          <w:rFonts w:eastAsia="Arial Unicode MS"/>
          <w:sz w:val="24"/>
          <w:szCs w:val="24"/>
          <w:lang w:bidi="en-US"/>
        </w:rPr>
        <w:t>3.</w:t>
      </w:r>
      <w:r>
        <w:rPr>
          <w:rFonts w:eastAsia="Arial Unicode MS"/>
          <w:sz w:val="24"/>
          <w:szCs w:val="24"/>
          <w:lang w:bidi="en-US"/>
        </w:rPr>
        <w:tab/>
      </w:r>
      <w:r w:rsidRPr="00717C5C">
        <w:rPr>
          <w:rFonts w:eastAsia="Arial Unicode MS"/>
          <w:sz w:val="24"/>
          <w:szCs w:val="24"/>
          <w:lang w:bidi="en-US"/>
        </w:rPr>
        <w:t xml:space="preserve">14.2. SINDIKAT – utrošeno </w:t>
      </w:r>
      <w:r w:rsidRPr="00717C5C">
        <w:rPr>
          <w:rFonts w:eastAsia="Arial Unicode MS"/>
          <w:sz w:val="24"/>
          <w:szCs w:val="24"/>
          <w:u w:val="single"/>
          <w:lang w:bidi="en-US"/>
        </w:rPr>
        <w:t>2 dana</w:t>
      </w:r>
      <w:r w:rsidRPr="00717C5C">
        <w:rPr>
          <w:rFonts w:eastAsia="Arial Unicode MS"/>
          <w:sz w:val="24"/>
          <w:szCs w:val="24"/>
          <w:lang w:bidi="en-US"/>
        </w:rPr>
        <w:t xml:space="preserve"> /planirano </w:t>
      </w:r>
      <w:r>
        <w:rPr>
          <w:rFonts w:eastAsia="Arial Unicode MS"/>
          <w:sz w:val="24"/>
          <w:szCs w:val="24"/>
          <w:lang w:bidi="en-US"/>
        </w:rPr>
        <w:t>1</w:t>
      </w:r>
      <w:r w:rsidRPr="00717C5C">
        <w:rPr>
          <w:rFonts w:eastAsia="Arial Unicode MS"/>
          <w:sz w:val="24"/>
          <w:szCs w:val="24"/>
          <w:lang w:bidi="en-US"/>
        </w:rPr>
        <w:t xml:space="preserve"> dan/; </w:t>
      </w:r>
      <w:r>
        <w:rPr>
          <w:rFonts w:eastAsia="Calibri"/>
          <w:bCs/>
          <w:sz w:val="24"/>
          <w:szCs w:val="24"/>
        </w:rPr>
        <w:t xml:space="preserve">obrazloženje: zbog uvođenja novog načina evidencija članstva, bilo je potrebe za većom komunikacijom sa Središnjicom te zbog izrade novog </w:t>
      </w:r>
      <w:r w:rsidRPr="009100EC">
        <w:rPr>
          <w:rFonts w:eastAsia="Calibri"/>
          <w:bCs/>
          <w:i/>
          <w:iCs/>
          <w:sz w:val="24"/>
          <w:szCs w:val="24"/>
        </w:rPr>
        <w:t>Pravilnika o unutarnjem ustroju, redu, radnim mjestima i načinu rada DAVU</w:t>
      </w:r>
      <w:r>
        <w:rPr>
          <w:rFonts w:eastAsia="Calibri"/>
          <w:bCs/>
          <w:i/>
          <w:iCs/>
          <w:sz w:val="24"/>
          <w:szCs w:val="24"/>
        </w:rPr>
        <w:t xml:space="preserve">, </w:t>
      </w:r>
      <w:r>
        <w:rPr>
          <w:rFonts w:eastAsia="Calibri"/>
          <w:bCs/>
          <w:sz w:val="24"/>
          <w:szCs w:val="24"/>
        </w:rPr>
        <w:t>utrošen je jedan dan više od planiranog</w:t>
      </w:r>
      <w:r w:rsidR="00D20FB2">
        <w:rPr>
          <w:rFonts w:eastAsia="Calibri"/>
          <w:bCs/>
          <w:sz w:val="24"/>
          <w:szCs w:val="24"/>
        </w:rPr>
        <w:t>.</w:t>
      </w:r>
    </w:p>
    <w:p w14:paraId="08AEF626" w14:textId="77777777" w:rsidR="00E436FE" w:rsidRPr="00F74E74" w:rsidRDefault="00E436FE" w:rsidP="00F43608">
      <w:pPr>
        <w:rPr>
          <w:rFonts w:eastAsia="Arial Unicode MS"/>
          <w:sz w:val="24"/>
          <w:szCs w:val="24"/>
          <w:lang w:bidi="en-US"/>
        </w:rPr>
      </w:pPr>
    </w:p>
    <w:p w14:paraId="6168DD2A" w14:textId="0F0868EE" w:rsidR="007033BA" w:rsidRPr="00F74E74" w:rsidRDefault="00DB149E" w:rsidP="007033BA">
      <w:pPr>
        <w:rPr>
          <w:sz w:val="24"/>
          <w:szCs w:val="24"/>
          <w:u w:val="single"/>
        </w:rPr>
      </w:pPr>
      <w:r>
        <w:rPr>
          <w:sz w:val="24"/>
          <w:szCs w:val="24"/>
          <w:u w:val="single"/>
        </w:rPr>
        <w:t>A</w:t>
      </w:r>
      <w:r w:rsidR="007033BA" w:rsidRPr="00F74E74">
        <w:rPr>
          <w:sz w:val="24"/>
          <w:szCs w:val="24"/>
          <w:u w:val="single"/>
        </w:rPr>
        <w:t>rhivski tehničar:</w:t>
      </w:r>
    </w:p>
    <w:p w14:paraId="23D52D96" w14:textId="7521B0E5" w:rsidR="00DA4EFC" w:rsidRPr="00F74E74" w:rsidRDefault="00DA4EFC" w:rsidP="00DA4EFC">
      <w:pPr>
        <w:rPr>
          <w:rFonts w:eastAsia="Arial Unicode MS"/>
          <w:sz w:val="24"/>
          <w:szCs w:val="24"/>
          <w:lang w:bidi="en-US"/>
        </w:rPr>
      </w:pPr>
      <w:r w:rsidRPr="00F74E74">
        <w:rPr>
          <w:rFonts w:eastAsia="Arial Unicode MS"/>
          <w:sz w:val="24"/>
          <w:szCs w:val="24"/>
          <w:lang w:bidi="en-US"/>
        </w:rPr>
        <w:t>1.</w:t>
      </w:r>
      <w:r w:rsidRPr="00F74E74">
        <w:rPr>
          <w:rFonts w:eastAsia="Arial Unicode MS"/>
          <w:sz w:val="24"/>
          <w:szCs w:val="24"/>
          <w:lang w:bidi="en-US"/>
        </w:rPr>
        <w:tab/>
        <w:t>2.5.1. OPĆA BOLNICA VINKOVCI   - 9 dana</w:t>
      </w:r>
    </w:p>
    <w:p w14:paraId="44429966" w14:textId="0E633A10" w:rsidR="00DA4EFC" w:rsidRPr="00F74E74" w:rsidRDefault="00DA4EFC" w:rsidP="00DA4EFC">
      <w:pPr>
        <w:rPr>
          <w:rFonts w:eastAsia="Arial Unicode MS"/>
          <w:sz w:val="24"/>
          <w:szCs w:val="24"/>
          <w:lang w:bidi="en-US"/>
        </w:rPr>
      </w:pPr>
      <w:r w:rsidRPr="00F74E74">
        <w:rPr>
          <w:rFonts w:eastAsia="Arial Unicode MS"/>
          <w:sz w:val="24"/>
          <w:szCs w:val="24"/>
          <w:lang w:bidi="en-US"/>
        </w:rPr>
        <w:t>2.</w:t>
      </w:r>
      <w:r w:rsidRPr="00F74E74">
        <w:rPr>
          <w:rFonts w:eastAsia="Arial Unicode MS"/>
          <w:sz w:val="24"/>
          <w:szCs w:val="24"/>
          <w:lang w:bidi="en-US"/>
        </w:rPr>
        <w:tab/>
        <w:t xml:space="preserve">3.1.1. POSLOVI SKRBNIKA SPREMIŠTA – 1 dan </w:t>
      </w:r>
    </w:p>
    <w:p w14:paraId="4A03C9F3" w14:textId="24A7B49E" w:rsidR="00DA4EFC" w:rsidRPr="00F74E74" w:rsidRDefault="00DA4EFC" w:rsidP="00DA4EFC">
      <w:pPr>
        <w:rPr>
          <w:rFonts w:eastAsia="Arial Unicode MS"/>
          <w:sz w:val="24"/>
          <w:szCs w:val="24"/>
          <w:lang w:bidi="en-US"/>
        </w:rPr>
      </w:pPr>
      <w:r w:rsidRPr="00F74E74">
        <w:rPr>
          <w:rFonts w:eastAsia="Arial Unicode MS"/>
          <w:sz w:val="24"/>
          <w:szCs w:val="24"/>
          <w:lang w:bidi="en-US"/>
        </w:rPr>
        <w:t>3.</w:t>
      </w:r>
      <w:r w:rsidRPr="00F74E74">
        <w:rPr>
          <w:rFonts w:eastAsia="Arial Unicode MS"/>
          <w:sz w:val="24"/>
          <w:szCs w:val="24"/>
          <w:lang w:bidi="en-US"/>
        </w:rPr>
        <w:tab/>
        <w:t>4.2.2. RAD U ČITAONICI – 2 DANA</w:t>
      </w:r>
    </w:p>
    <w:p w14:paraId="0E675EB3" w14:textId="43719D50" w:rsidR="00DA4EFC" w:rsidRPr="00F74E74" w:rsidRDefault="00DA4EFC" w:rsidP="00DA4EFC">
      <w:pPr>
        <w:rPr>
          <w:rFonts w:eastAsia="Arial Unicode MS"/>
          <w:sz w:val="24"/>
          <w:szCs w:val="24"/>
          <w:lang w:bidi="en-US"/>
        </w:rPr>
      </w:pPr>
      <w:r w:rsidRPr="00F74E74">
        <w:rPr>
          <w:rFonts w:eastAsia="Arial Unicode MS"/>
          <w:sz w:val="24"/>
          <w:szCs w:val="24"/>
          <w:lang w:bidi="en-US"/>
        </w:rPr>
        <w:t>4.</w:t>
      </w:r>
      <w:r w:rsidRPr="00F74E74">
        <w:rPr>
          <w:rFonts w:eastAsia="Arial Unicode MS"/>
          <w:sz w:val="24"/>
          <w:szCs w:val="24"/>
          <w:lang w:bidi="en-US"/>
        </w:rPr>
        <w:tab/>
        <w:t>4.3.3. IZDAVANJE POTVRDA I UVJERENJA – 4 dana</w:t>
      </w:r>
    </w:p>
    <w:p w14:paraId="02F2F151" w14:textId="18DA6C54" w:rsidR="00DA4EFC" w:rsidRPr="00F74E74" w:rsidRDefault="00DA4EFC" w:rsidP="00DA4EFC">
      <w:pPr>
        <w:rPr>
          <w:rFonts w:eastAsia="Arial Unicode MS"/>
          <w:b/>
          <w:bCs/>
          <w:sz w:val="24"/>
          <w:szCs w:val="24"/>
          <w:lang w:bidi="en-US"/>
        </w:rPr>
      </w:pPr>
      <w:r w:rsidRPr="00F74E74">
        <w:rPr>
          <w:rFonts w:eastAsia="Arial Unicode MS"/>
          <w:sz w:val="24"/>
          <w:szCs w:val="24"/>
          <w:lang w:bidi="en-US"/>
        </w:rPr>
        <w:t>5.</w:t>
      </w:r>
      <w:r w:rsidRPr="00F74E74">
        <w:rPr>
          <w:rFonts w:eastAsia="Arial Unicode MS"/>
          <w:sz w:val="24"/>
          <w:szCs w:val="24"/>
          <w:lang w:bidi="en-US"/>
        </w:rPr>
        <w:tab/>
        <w:t>11.3. OSTALO – 9 dana</w:t>
      </w:r>
    </w:p>
    <w:p w14:paraId="1BD6C6ED" w14:textId="77777777" w:rsidR="00DA4EFC" w:rsidRPr="00F74E74" w:rsidRDefault="00DA4EFC" w:rsidP="00DA4EFC">
      <w:pPr>
        <w:rPr>
          <w:rFonts w:eastAsia="Arial Unicode MS"/>
          <w:b/>
          <w:bCs/>
          <w:sz w:val="24"/>
          <w:szCs w:val="24"/>
          <w:lang w:bidi="en-US"/>
        </w:rPr>
      </w:pPr>
    </w:p>
    <w:p w14:paraId="010A9EF9" w14:textId="5017CB5C" w:rsidR="00E4173A" w:rsidRPr="00F74E74" w:rsidRDefault="00E4173A" w:rsidP="00DA4EFC">
      <w:pPr>
        <w:rPr>
          <w:rFonts w:eastAsia="Arial Unicode MS"/>
          <w:sz w:val="24"/>
          <w:szCs w:val="24"/>
          <w:lang w:bidi="en-US"/>
        </w:rPr>
      </w:pPr>
      <w:bookmarkStart w:id="53" w:name="_Hlk187132156"/>
      <w:r w:rsidRPr="00F74E74">
        <w:rPr>
          <w:rFonts w:eastAsia="Arial Unicode MS"/>
          <w:b/>
          <w:bCs/>
          <w:sz w:val="28"/>
          <w:szCs w:val="28"/>
          <w:lang w:bidi="en-US"/>
        </w:rPr>
        <w:lastRenderedPageBreak/>
        <w:t>Prilog II (manje</w:t>
      </w:r>
      <w:r w:rsidR="001B5649">
        <w:rPr>
          <w:rFonts w:eastAsia="Arial Unicode MS"/>
          <w:b/>
          <w:bCs/>
          <w:sz w:val="28"/>
          <w:szCs w:val="28"/>
          <w:lang w:bidi="en-US"/>
        </w:rPr>
        <w:t xml:space="preserve"> utrošeno vremena</w:t>
      </w:r>
      <w:r w:rsidRPr="00F74E74">
        <w:rPr>
          <w:rFonts w:eastAsia="Arial Unicode MS"/>
          <w:b/>
          <w:bCs/>
          <w:sz w:val="28"/>
          <w:szCs w:val="28"/>
          <w:lang w:bidi="en-US"/>
        </w:rPr>
        <w:t xml:space="preserve"> od planiranog)</w:t>
      </w:r>
    </w:p>
    <w:bookmarkEnd w:id="53"/>
    <w:p w14:paraId="341D2CE9" w14:textId="77777777" w:rsidR="00E4173A" w:rsidRPr="00F74E74" w:rsidRDefault="00E4173A" w:rsidP="00F43608">
      <w:pPr>
        <w:rPr>
          <w:rFonts w:eastAsia="Arial Unicode MS"/>
          <w:sz w:val="24"/>
          <w:szCs w:val="24"/>
          <w:lang w:bidi="en-US"/>
        </w:rPr>
      </w:pPr>
    </w:p>
    <w:p w14:paraId="57DEAA48" w14:textId="0737B8FE" w:rsidR="00E4173A" w:rsidRPr="00F74E74" w:rsidRDefault="00DB149E" w:rsidP="00F43608">
      <w:pPr>
        <w:rPr>
          <w:rFonts w:eastAsia="Arial Unicode MS"/>
          <w:sz w:val="24"/>
          <w:szCs w:val="24"/>
          <w:u w:val="single"/>
          <w:lang w:bidi="en-US"/>
        </w:rPr>
      </w:pPr>
      <w:r>
        <w:rPr>
          <w:rFonts w:eastAsia="Arial Unicode MS"/>
          <w:sz w:val="24"/>
          <w:szCs w:val="24"/>
          <w:u w:val="single"/>
          <w:lang w:bidi="en-US"/>
        </w:rPr>
        <w:t>V</w:t>
      </w:r>
      <w:r w:rsidR="00E4173A" w:rsidRPr="00F74E74">
        <w:rPr>
          <w:rFonts w:eastAsia="Arial Unicode MS"/>
          <w:sz w:val="24"/>
          <w:szCs w:val="24"/>
          <w:u w:val="single"/>
          <w:lang w:bidi="en-US"/>
        </w:rPr>
        <w:t>iši arhivist:</w:t>
      </w:r>
    </w:p>
    <w:p w14:paraId="63E25A94" w14:textId="6F6B5618" w:rsidR="00055095" w:rsidRDefault="00055095" w:rsidP="00F43608">
      <w:pPr>
        <w:rPr>
          <w:rFonts w:eastAsia="Arial Unicode MS"/>
          <w:sz w:val="24"/>
          <w:szCs w:val="24"/>
          <w:lang w:bidi="en-US"/>
        </w:rPr>
      </w:pPr>
      <w:r w:rsidRPr="00F74E74">
        <w:rPr>
          <w:rFonts w:eastAsia="Arial Unicode MS"/>
          <w:sz w:val="24"/>
          <w:szCs w:val="24"/>
          <w:lang w:bidi="en-US"/>
        </w:rPr>
        <w:t>1.</w:t>
      </w:r>
      <w:r w:rsidRPr="00F74E74">
        <w:rPr>
          <w:rFonts w:eastAsia="Arial Unicode MS"/>
          <w:sz w:val="24"/>
          <w:szCs w:val="24"/>
          <w:lang w:bidi="en-US"/>
        </w:rPr>
        <w:tab/>
        <w:t>1.1.4. NADZOR NAD IZLUČIVANJEM GRADIVA – 1,5</w:t>
      </w:r>
    </w:p>
    <w:p w14:paraId="74BBF1AE" w14:textId="6E747B6C" w:rsidR="002461A8" w:rsidRPr="00F74E74" w:rsidRDefault="002461A8" w:rsidP="00F43608">
      <w:pPr>
        <w:rPr>
          <w:rFonts w:eastAsia="Arial Unicode MS"/>
          <w:sz w:val="24"/>
          <w:szCs w:val="24"/>
          <w:lang w:bidi="en-US"/>
        </w:rPr>
      </w:pPr>
      <w:r>
        <w:rPr>
          <w:rFonts w:eastAsia="Arial Unicode MS"/>
          <w:sz w:val="24"/>
          <w:szCs w:val="24"/>
          <w:lang w:bidi="en-US"/>
        </w:rPr>
        <w:t>2.</w:t>
      </w:r>
      <w:r>
        <w:rPr>
          <w:rFonts w:eastAsia="Arial Unicode MS"/>
          <w:sz w:val="24"/>
          <w:szCs w:val="24"/>
          <w:lang w:bidi="en-US"/>
        </w:rPr>
        <w:tab/>
      </w:r>
      <w:r w:rsidRPr="002461A8">
        <w:rPr>
          <w:rFonts w:eastAsia="Arial Unicode MS"/>
          <w:sz w:val="24"/>
          <w:szCs w:val="24"/>
          <w:lang w:bidi="en-US"/>
        </w:rPr>
        <w:t>1.1.5. OSTALO</w:t>
      </w:r>
      <w:r>
        <w:rPr>
          <w:rFonts w:eastAsia="Arial Unicode MS"/>
          <w:sz w:val="24"/>
          <w:szCs w:val="24"/>
          <w:lang w:bidi="en-US"/>
        </w:rPr>
        <w:t xml:space="preserve"> – 1 dan</w:t>
      </w:r>
    </w:p>
    <w:p w14:paraId="6E0C0DFF" w14:textId="0F8F9AA3" w:rsidR="00DF2D65" w:rsidRPr="00F74E74" w:rsidRDefault="00DF2D65" w:rsidP="00DF2D65">
      <w:pPr>
        <w:ind w:left="720" w:hanging="720"/>
        <w:rPr>
          <w:sz w:val="24"/>
        </w:rPr>
      </w:pPr>
      <w:r w:rsidRPr="00F74E74">
        <w:rPr>
          <w:sz w:val="24"/>
        </w:rPr>
        <w:t>1.</w:t>
      </w:r>
      <w:r w:rsidRPr="00F74E74">
        <w:rPr>
          <w:sz w:val="24"/>
        </w:rPr>
        <w:tab/>
        <w:t xml:space="preserve">1.2. NADZOR NAD ARHIVSKIM GRADIVOM PRIVATNIH POSJEDNIKA I STVARATELJA – 2,5 </w:t>
      </w:r>
      <w:r w:rsidR="00DA4EFC" w:rsidRPr="00F74E74">
        <w:rPr>
          <w:sz w:val="24"/>
        </w:rPr>
        <w:t>dana</w:t>
      </w:r>
    </w:p>
    <w:p w14:paraId="5F81F47C" w14:textId="1BA52FAF" w:rsidR="00DF2D65" w:rsidRPr="00F74E74" w:rsidRDefault="00DF2D65" w:rsidP="00DF2D65">
      <w:pPr>
        <w:ind w:left="720" w:hanging="720"/>
        <w:rPr>
          <w:sz w:val="24"/>
        </w:rPr>
      </w:pPr>
      <w:r w:rsidRPr="00F74E74">
        <w:rPr>
          <w:sz w:val="24"/>
        </w:rPr>
        <w:t>2.</w:t>
      </w:r>
      <w:r w:rsidRPr="00F74E74">
        <w:rPr>
          <w:sz w:val="24"/>
        </w:rPr>
        <w:tab/>
        <w:t xml:space="preserve">1.3.1. IZDAVANJE SUGLASNOSTI NA PRAVILNIK O ZAŠTITI ARHIVSKOG I DOKUMENTARNOG GRADIVA STVARATELJA I POPISA DOKUMENTARNOG GRADIVA S ROKOVIMA ČUVANJA – 4 </w:t>
      </w:r>
      <w:r w:rsidR="00DA4EFC" w:rsidRPr="00F74E74">
        <w:rPr>
          <w:sz w:val="24"/>
        </w:rPr>
        <w:t>dana</w:t>
      </w:r>
    </w:p>
    <w:p w14:paraId="178D14D6" w14:textId="31C82E5D" w:rsidR="00DF2D65" w:rsidRPr="00F74E74" w:rsidRDefault="00DF2D65" w:rsidP="00DF2D65">
      <w:pPr>
        <w:rPr>
          <w:sz w:val="24"/>
        </w:rPr>
      </w:pPr>
      <w:r w:rsidRPr="00F74E74">
        <w:rPr>
          <w:sz w:val="24"/>
        </w:rPr>
        <w:t>3.</w:t>
      </w:r>
      <w:r w:rsidRPr="00F74E74">
        <w:rPr>
          <w:sz w:val="24"/>
        </w:rPr>
        <w:tab/>
        <w:t xml:space="preserve">1.5.2. PREUZIMANJE ARHIVSKOG GRADIVA OTKUPOM, POKLONOM ILI U </w:t>
      </w:r>
    </w:p>
    <w:p w14:paraId="1A651CC7" w14:textId="1ED3D7FB" w:rsidR="00DF2D65" w:rsidRPr="00F74E74" w:rsidRDefault="00DF2D65" w:rsidP="00DF2D65">
      <w:pPr>
        <w:rPr>
          <w:sz w:val="24"/>
        </w:rPr>
      </w:pPr>
      <w:r w:rsidRPr="00F74E74">
        <w:rPr>
          <w:sz w:val="24"/>
        </w:rPr>
        <w:t xml:space="preserve">          </w:t>
      </w:r>
      <w:r w:rsidRPr="00F74E74">
        <w:rPr>
          <w:sz w:val="24"/>
        </w:rPr>
        <w:tab/>
        <w:t>DEPOZIT 1 dan</w:t>
      </w:r>
    </w:p>
    <w:p w14:paraId="340DB943" w14:textId="7AEDAB90" w:rsidR="00DF2D65" w:rsidRPr="00F74E74" w:rsidRDefault="00DF2D65" w:rsidP="00DF2D65">
      <w:pPr>
        <w:rPr>
          <w:sz w:val="24"/>
        </w:rPr>
      </w:pPr>
      <w:r w:rsidRPr="00F74E74">
        <w:rPr>
          <w:sz w:val="24"/>
        </w:rPr>
        <w:t>4.</w:t>
      </w:r>
      <w:r w:rsidRPr="00F74E74">
        <w:rPr>
          <w:sz w:val="24"/>
        </w:rPr>
        <w:tab/>
        <w:t xml:space="preserve">2.2.3. KOTARSKI SUD ŽUPANJA – </w:t>
      </w:r>
      <w:r w:rsidR="00A75676" w:rsidRPr="00F74E74">
        <w:rPr>
          <w:sz w:val="24"/>
        </w:rPr>
        <w:t>12</w:t>
      </w:r>
      <w:r w:rsidRPr="00F74E74">
        <w:rPr>
          <w:sz w:val="24"/>
        </w:rPr>
        <w:t xml:space="preserve"> </w:t>
      </w:r>
      <w:r w:rsidR="00DA4EFC" w:rsidRPr="00F74E74">
        <w:rPr>
          <w:sz w:val="24"/>
        </w:rPr>
        <w:t>dana</w:t>
      </w:r>
    </w:p>
    <w:p w14:paraId="0D89174F" w14:textId="5E7809DF" w:rsidR="00DF2D65" w:rsidRPr="00F74E74" w:rsidRDefault="00DF2D65" w:rsidP="00DF2D65">
      <w:pPr>
        <w:rPr>
          <w:sz w:val="24"/>
        </w:rPr>
      </w:pPr>
      <w:r w:rsidRPr="00F74E74">
        <w:rPr>
          <w:sz w:val="24"/>
        </w:rPr>
        <w:t>5.</w:t>
      </w:r>
      <w:r w:rsidRPr="00F74E74">
        <w:rPr>
          <w:sz w:val="24"/>
        </w:rPr>
        <w:tab/>
        <w:t>4.2.3</w:t>
      </w:r>
      <w:r w:rsidRPr="00F74E74">
        <w:rPr>
          <w:sz w:val="24"/>
        </w:rPr>
        <w:tab/>
        <w:t>EVIDENCIJE KORIŠTENJA ARHIVSKOG GRADIVA – 1 dan</w:t>
      </w:r>
    </w:p>
    <w:p w14:paraId="5F4FEE9D" w14:textId="25D98ADD" w:rsidR="00DF2D65" w:rsidRPr="00F74E74" w:rsidRDefault="00DF2D65" w:rsidP="00DF2D65">
      <w:pPr>
        <w:rPr>
          <w:sz w:val="24"/>
        </w:rPr>
      </w:pPr>
      <w:r w:rsidRPr="00F74E74">
        <w:rPr>
          <w:sz w:val="24"/>
        </w:rPr>
        <w:t>6.</w:t>
      </w:r>
      <w:r w:rsidRPr="00F74E74">
        <w:rPr>
          <w:sz w:val="24"/>
        </w:rPr>
        <w:tab/>
        <w:t>4.3.3.</w:t>
      </w:r>
      <w:r w:rsidRPr="00F74E74">
        <w:rPr>
          <w:sz w:val="24"/>
        </w:rPr>
        <w:tab/>
        <w:t>IZDAVANJE POTVRDA I UVJERENJA –</w:t>
      </w:r>
      <w:r w:rsidR="00EE694C" w:rsidRPr="00F74E74">
        <w:rPr>
          <w:sz w:val="24"/>
        </w:rPr>
        <w:t>1</w:t>
      </w:r>
      <w:r w:rsidRPr="00F74E74">
        <w:rPr>
          <w:sz w:val="24"/>
        </w:rPr>
        <w:t xml:space="preserve"> </w:t>
      </w:r>
      <w:r w:rsidR="00DA4EFC" w:rsidRPr="00F74E74">
        <w:rPr>
          <w:sz w:val="24"/>
        </w:rPr>
        <w:t>dana</w:t>
      </w:r>
    </w:p>
    <w:p w14:paraId="3D6E5707" w14:textId="119B24F8" w:rsidR="00DF2D65" w:rsidRPr="00F74E74" w:rsidRDefault="00DF2D65" w:rsidP="00DF2D65">
      <w:pPr>
        <w:rPr>
          <w:sz w:val="24"/>
        </w:rPr>
      </w:pPr>
      <w:r w:rsidRPr="00F74E74">
        <w:rPr>
          <w:sz w:val="24"/>
        </w:rPr>
        <w:t>8.</w:t>
      </w:r>
      <w:r w:rsidRPr="00F74E74">
        <w:rPr>
          <w:sz w:val="24"/>
        </w:rPr>
        <w:tab/>
        <w:t xml:space="preserve">10.2.2. RAZVOJ PROGRAMA ARHIVSKE PEDAGOGIJE – 5 </w:t>
      </w:r>
      <w:r w:rsidR="00DA4EFC" w:rsidRPr="00F74E74">
        <w:rPr>
          <w:sz w:val="24"/>
        </w:rPr>
        <w:t>dana</w:t>
      </w:r>
    </w:p>
    <w:p w14:paraId="4D0D83EE" w14:textId="1EB5BA14" w:rsidR="00DF2D65" w:rsidRPr="00F74E74" w:rsidRDefault="00DF2D65" w:rsidP="00DF2D65">
      <w:pPr>
        <w:rPr>
          <w:sz w:val="24"/>
        </w:rPr>
      </w:pPr>
      <w:r w:rsidRPr="00F74E74">
        <w:rPr>
          <w:sz w:val="24"/>
        </w:rPr>
        <w:t>9.</w:t>
      </w:r>
      <w:r w:rsidRPr="00F74E74">
        <w:rPr>
          <w:sz w:val="24"/>
        </w:rPr>
        <w:tab/>
        <w:t xml:space="preserve">10.3. MEĐUNARODNI DAN/TJEDAN ARHIVA/DANI EUROPSKE BAŠTINE – 3 </w:t>
      </w:r>
      <w:r w:rsidR="00DA4EFC" w:rsidRPr="00F74E74">
        <w:rPr>
          <w:sz w:val="24"/>
        </w:rPr>
        <w:t>dana</w:t>
      </w:r>
    </w:p>
    <w:p w14:paraId="6FA20BD6" w14:textId="557A2E75" w:rsidR="00E4173A" w:rsidRPr="00F74E74" w:rsidRDefault="00DF2D65" w:rsidP="00DF2D65">
      <w:pPr>
        <w:rPr>
          <w:sz w:val="24"/>
        </w:rPr>
      </w:pPr>
      <w:r w:rsidRPr="00F74E74">
        <w:rPr>
          <w:sz w:val="24"/>
        </w:rPr>
        <w:t>10.</w:t>
      </w:r>
      <w:r w:rsidRPr="00F74E74">
        <w:rPr>
          <w:sz w:val="24"/>
        </w:rPr>
        <w:tab/>
        <w:t xml:space="preserve">14.1. GODIŠNJI ODMORI – </w:t>
      </w:r>
      <w:r w:rsidR="00A75676" w:rsidRPr="00F74E74">
        <w:rPr>
          <w:sz w:val="24"/>
        </w:rPr>
        <w:t>11</w:t>
      </w:r>
      <w:r w:rsidRPr="00F74E74">
        <w:rPr>
          <w:sz w:val="24"/>
        </w:rPr>
        <w:t xml:space="preserve"> </w:t>
      </w:r>
      <w:r w:rsidR="00DA4EFC" w:rsidRPr="00F74E74">
        <w:rPr>
          <w:sz w:val="24"/>
        </w:rPr>
        <w:t>dana</w:t>
      </w:r>
    </w:p>
    <w:p w14:paraId="1236A6F0" w14:textId="77777777" w:rsidR="0077361D" w:rsidRPr="00F74E74" w:rsidRDefault="0077361D" w:rsidP="00DF2D65">
      <w:pPr>
        <w:rPr>
          <w:sz w:val="24"/>
        </w:rPr>
      </w:pPr>
    </w:p>
    <w:p w14:paraId="0B2F93FC" w14:textId="1A02E7DB" w:rsidR="00327B99" w:rsidRPr="00F74E74" w:rsidRDefault="00DB149E" w:rsidP="00327B99">
      <w:pPr>
        <w:tabs>
          <w:tab w:val="left" w:pos="838"/>
          <w:tab w:val="left" w:pos="839"/>
        </w:tabs>
        <w:rPr>
          <w:bCs/>
          <w:sz w:val="24"/>
          <w:u w:val="single"/>
        </w:rPr>
      </w:pPr>
      <w:r>
        <w:rPr>
          <w:bCs/>
          <w:sz w:val="24"/>
          <w:u w:val="single"/>
        </w:rPr>
        <w:t>A</w:t>
      </w:r>
      <w:r w:rsidR="00327B99" w:rsidRPr="00F74E74">
        <w:rPr>
          <w:bCs/>
          <w:sz w:val="24"/>
          <w:u w:val="single"/>
        </w:rPr>
        <w:t>rhivist:</w:t>
      </w:r>
    </w:p>
    <w:p w14:paraId="1119DD6C" w14:textId="2EBBF5AB" w:rsidR="00327B99" w:rsidRPr="00F74E74" w:rsidRDefault="00327B99" w:rsidP="00327B99">
      <w:pPr>
        <w:rPr>
          <w:sz w:val="24"/>
        </w:rPr>
      </w:pPr>
      <w:r w:rsidRPr="00F74E74">
        <w:rPr>
          <w:sz w:val="24"/>
        </w:rPr>
        <w:t>1.</w:t>
      </w:r>
      <w:r w:rsidRPr="00F74E74">
        <w:rPr>
          <w:sz w:val="24"/>
        </w:rPr>
        <w:tab/>
        <w:t>1.1.5. OSTALO- 1 dan</w:t>
      </w:r>
    </w:p>
    <w:p w14:paraId="28503FCB" w14:textId="42525CD2" w:rsidR="00327B99" w:rsidRPr="00F74E74" w:rsidRDefault="00327B99" w:rsidP="00327B99">
      <w:pPr>
        <w:ind w:left="720" w:hanging="720"/>
        <w:rPr>
          <w:sz w:val="24"/>
        </w:rPr>
      </w:pPr>
      <w:r w:rsidRPr="00F74E74">
        <w:rPr>
          <w:sz w:val="24"/>
        </w:rPr>
        <w:t>2.</w:t>
      </w:r>
      <w:r w:rsidRPr="00F74E74">
        <w:rPr>
          <w:sz w:val="24"/>
        </w:rPr>
        <w:tab/>
        <w:t xml:space="preserve">1.2. NADZOR NAD ARHIVSKIM GRADIVOM PRIVATNIH POSJEDNIKA I STVARATELJA- </w:t>
      </w:r>
      <w:r w:rsidR="006A2329">
        <w:rPr>
          <w:sz w:val="24"/>
        </w:rPr>
        <w:t>2,5</w:t>
      </w:r>
      <w:r w:rsidRPr="00F74E74">
        <w:rPr>
          <w:sz w:val="24"/>
        </w:rPr>
        <w:t xml:space="preserve"> </w:t>
      </w:r>
      <w:r w:rsidR="00DA4EFC" w:rsidRPr="00F74E74">
        <w:rPr>
          <w:sz w:val="24"/>
        </w:rPr>
        <w:t>dana</w:t>
      </w:r>
    </w:p>
    <w:p w14:paraId="29AC1422" w14:textId="732A9D01" w:rsidR="00327B99" w:rsidRPr="00F74E74" w:rsidRDefault="00327B99" w:rsidP="00327B99">
      <w:pPr>
        <w:ind w:left="720" w:hanging="720"/>
        <w:rPr>
          <w:sz w:val="24"/>
        </w:rPr>
      </w:pPr>
      <w:r w:rsidRPr="00F74E74">
        <w:rPr>
          <w:sz w:val="24"/>
        </w:rPr>
        <w:t>3.</w:t>
      </w:r>
      <w:r w:rsidRPr="00F74E74">
        <w:rPr>
          <w:sz w:val="24"/>
        </w:rPr>
        <w:tab/>
        <w:t xml:space="preserve">1.3.1. IZDAVANJE SUGLASNOSTI NA PRAVILNIK O ZAŠTITI ARHIVSKOG I DOKUMENTARNOG GRADIVA STVARATELJA I POPISA DOKUMENTARNOG GRADIVA S ROKOVIMA ČUVANJA- 0,5 </w:t>
      </w:r>
      <w:r w:rsidR="00DA4EFC" w:rsidRPr="00F74E74">
        <w:rPr>
          <w:sz w:val="24"/>
        </w:rPr>
        <w:t>dana</w:t>
      </w:r>
    </w:p>
    <w:p w14:paraId="498D1778" w14:textId="0D6EF4C0" w:rsidR="00327B99" w:rsidRPr="00F74E74" w:rsidRDefault="00327B99" w:rsidP="00327B99">
      <w:pPr>
        <w:rPr>
          <w:sz w:val="24"/>
        </w:rPr>
      </w:pPr>
      <w:r w:rsidRPr="00F74E74">
        <w:rPr>
          <w:sz w:val="24"/>
        </w:rPr>
        <w:t>4.</w:t>
      </w:r>
      <w:r w:rsidRPr="00F74E74">
        <w:rPr>
          <w:sz w:val="24"/>
        </w:rPr>
        <w:tab/>
        <w:t>1.4.1. ARHIVSKO GRADIVO – OSNOVNE EVIDENCIJE- 1 dan</w:t>
      </w:r>
    </w:p>
    <w:p w14:paraId="44CA3C7F" w14:textId="64736775" w:rsidR="00327B99" w:rsidRPr="00F74E74" w:rsidRDefault="00327B99" w:rsidP="00327B99">
      <w:pPr>
        <w:rPr>
          <w:sz w:val="24"/>
        </w:rPr>
      </w:pPr>
      <w:r w:rsidRPr="00F74E74">
        <w:rPr>
          <w:sz w:val="24"/>
        </w:rPr>
        <w:t>5.</w:t>
      </w:r>
      <w:r w:rsidRPr="00F74E74">
        <w:rPr>
          <w:sz w:val="24"/>
        </w:rPr>
        <w:tab/>
        <w:t xml:space="preserve">1.4.1.2. OSTALE EVIDENCIJE-0,5 </w:t>
      </w:r>
      <w:r w:rsidR="00DA4EFC" w:rsidRPr="00F74E74">
        <w:rPr>
          <w:sz w:val="24"/>
        </w:rPr>
        <w:t>dana</w:t>
      </w:r>
    </w:p>
    <w:p w14:paraId="1D7FAF2D" w14:textId="11EF4F52" w:rsidR="00327B99" w:rsidRPr="00F74E74" w:rsidRDefault="00327B99" w:rsidP="00327B99">
      <w:pPr>
        <w:rPr>
          <w:sz w:val="24"/>
        </w:rPr>
      </w:pPr>
      <w:r w:rsidRPr="00F74E74">
        <w:rPr>
          <w:sz w:val="24"/>
        </w:rPr>
        <w:t>6.</w:t>
      </w:r>
      <w:r w:rsidRPr="00F74E74">
        <w:rPr>
          <w:sz w:val="24"/>
        </w:rPr>
        <w:tab/>
        <w:t xml:space="preserve">1.5.2. PREUZIMANJE ARHIVSKOG GRADIVA OTKUPOM, POKLONOM ILI U </w:t>
      </w:r>
    </w:p>
    <w:p w14:paraId="46701F6C" w14:textId="24C2AE78" w:rsidR="00327B99" w:rsidRPr="00F74E74" w:rsidRDefault="00327B99" w:rsidP="00327B99">
      <w:pPr>
        <w:rPr>
          <w:sz w:val="24"/>
        </w:rPr>
      </w:pPr>
      <w:r w:rsidRPr="00F74E74">
        <w:rPr>
          <w:sz w:val="24"/>
        </w:rPr>
        <w:t xml:space="preserve">          </w:t>
      </w:r>
      <w:r w:rsidRPr="00F74E74">
        <w:rPr>
          <w:sz w:val="24"/>
        </w:rPr>
        <w:tab/>
        <w:t>DEPOZIT-1 dan</w:t>
      </w:r>
    </w:p>
    <w:p w14:paraId="5672566A" w14:textId="6578768F" w:rsidR="00327B99" w:rsidRPr="00F74E74" w:rsidRDefault="00327B99" w:rsidP="00327B99">
      <w:pPr>
        <w:rPr>
          <w:sz w:val="24"/>
        </w:rPr>
      </w:pPr>
      <w:r w:rsidRPr="00F74E74">
        <w:rPr>
          <w:sz w:val="24"/>
        </w:rPr>
        <w:t>7.</w:t>
      </w:r>
      <w:r w:rsidRPr="00F74E74">
        <w:rPr>
          <w:sz w:val="24"/>
        </w:rPr>
        <w:tab/>
        <w:t xml:space="preserve">1.5.5. VOĐENJE EVIDENCIJA O PREUZETOM ARHIVSKOM GRADIVU- 3 </w:t>
      </w:r>
      <w:r w:rsidR="00DA4EFC" w:rsidRPr="00F74E74">
        <w:rPr>
          <w:sz w:val="24"/>
        </w:rPr>
        <w:t>dana</w:t>
      </w:r>
    </w:p>
    <w:p w14:paraId="7B69F4B9" w14:textId="1A1D84EA" w:rsidR="00327B99" w:rsidRPr="00F74E74" w:rsidRDefault="00327B99" w:rsidP="00327B99">
      <w:pPr>
        <w:rPr>
          <w:sz w:val="24"/>
          <w:szCs w:val="24"/>
          <w:lang w:bidi="en-US"/>
        </w:rPr>
      </w:pPr>
      <w:r w:rsidRPr="00F74E74">
        <w:rPr>
          <w:sz w:val="24"/>
          <w:szCs w:val="24"/>
          <w:lang w:bidi="en-US"/>
        </w:rPr>
        <w:t>8.</w:t>
      </w:r>
      <w:r w:rsidRPr="00F74E74">
        <w:rPr>
          <w:sz w:val="24"/>
          <w:szCs w:val="24"/>
          <w:lang w:bidi="en-US"/>
        </w:rPr>
        <w:tab/>
        <w:t xml:space="preserve">2.2.2. OPĆINSKI SUD ŽUPANJA – </w:t>
      </w:r>
      <w:r w:rsidR="006A2329">
        <w:rPr>
          <w:sz w:val="24"/>
          <w:szCs w:val="24"/>
          <w:lang w:bidi="en-US"/>
        </w:rPr>
        <w:t>7</w:t>
      </w:r>
      <w:r w:rsidRPr="00F74E74">
        <w:rPr>
          <w:sz w:val="24"/>
          <w:szCs w:val="24"/>
          <w:lang w:bidi="en-US"/>
        </w:rPr>
        <w:t xml:space="preserve"> </w:t>
      </w:r>
      <w:r w:rsidR="00DA4EFC" w:rsidRPr="00F74E74">
        <w:rPr>
          <w:sz w:val="24"/>
          <w:szCs w:val="24"/>
          <w:lang w:bidi="en-US"/>
        </w:rPr>
        <w:t>dana</w:t>
      </w:r>
    </w:p>
    <w:p w14:paraId="2ADE63B4" w14:textId="47279A8B" w:rsidR="00327B99" w:rsidRPr="00F74E74" w:rsidRDefault="00327B99" w:rsidP="00327B99">
      <w:pPr>
        <w:rPr>
          <w:sz w:val="24"/>
        </w:rPr>
      </w:pPr>
      <w:r w:rsidRPr="00F74E74">
        <w:rPr>
          <w:sz w:val="24"/>
        </w:rPr>
        <w:t>9.</w:t>
      </w:r>
      <w:r w:rsidRPr="00F74E74">
        <w:rPr>
          <w:sz w:val="24"/>
        </w:rPr>
        <w:tab/>
        <w:t>4.2.3</w:t>
      </w:r>
      <w:r w:rsidRPr="00F74E74">
        <w:rPr>
          <w:sz w:val="24"/>
        </w:rPr>
        <w:tab/>
        <w:t>EVIDENCIJE KORIŠTENJA ARHIVSKOG GRADIVA- 1 dan</w:t>
      </w:r>
    </w:p>
    <w:p w14:paraId="16D70801" w14:textId="36E1787E" w:rsidR="00327B99" w:rsidRPr="006A2329" w:rsidRDefault="00327B99" w:rsidP="006A2329">
      <w:pPr>
        <w:rPr>
          <w:sz w:val="24"/>
        </w:rPr>
      </w:pPr>
      <w:r w:rsidRPr="00F74E74">
        <w:rPr>
          <w:sz w:val="24"/>
        </w:rPr>
        <w:t>10.</w:t>
      </w:r>
      <w:r w:rsidRPr="00F74E74">
        <w:rPr>
          <w:sz w:val="24"/>
        </w:rPr>
        <w:tab/>
        <w:t>4.3.3.</w:t>
      </w:r>
      <w:r w:rsidRPr="00F74E74">
        <w:rPr>
          <w:sz w:val="24"/>
        </w:rPr>
        <w:tab/>
        <w:t xml:space="preserve">IZDAVANJE POTVRDA I UVJERENJA- 2 </w:t>
      </w:r>
      <w:r w:rsidR="00DA4EFC" w:rsidRPr="00F74E74">
        <w:rPr>
          <w:sz w:val="24"/>
        </w:rPr>
        <w:t>dana</w:t>
      </w:r>
    </w:p>
    <w:p w14:paraId="525AD193" w14:textId="3F490880" w:rsidR="00327B99" w:rsidRPr="00F74E74" w:rsidRDefault="00327B99" w:rsidP="00327B99">
      <w:pPr>
        <w:rPr>
          <w:sz w:val="24"/>
        </w:rPr>
      </w:pPr>
      <w:r w:rsidRPr="00F74E74">
        <w:rPr>
          <w:sz w:val="24"/>
        </w:rPr>
        <w:t>1</w:t>
      </w:r>
      <w:r w:rsidR="006A2329">
        <w:rPr>
          <w:sz w:val="24"/>
        </w:rPr>
        <w:t>1</w:t>
      </w:r>
      <w:r w:rsidRPr="00F74E74">
        <w:rPr>
          <w:sz w:val="24"/>
        </w:rPr>
        <w:t>.</w:t>
      </w:r>
      <w:r w:rsidRPr="00F74E74">
        <w:rPr>
          <w:sz w:val="24"/>
        </w:rPr>
        <w:tab/>
        <w:t>12.1.</w:t>
      </w:r>
      <w:r w:rsidRPr="00F74E74">
        <w:rPr>
          <w:sz w:val="24"/>
        </w:rPr>
        <w:tab/>
        <w:t xml:space="preserve">DIGITALIZACIJA ARHIVSKOG GRADIVA- 24 </w:t>
      </w:r>
      <w:r w:rsidR="00DA4EFC" w:rsidRPr="00F74E74">
        <w:rPr>
          <w:sz w:val="24"/>
        </w:rPr>
        <w:t>dana</w:t>
      </w:r>
    </w:p>
    <w:p w14:paraId="0126CB9F" w14:textId="4BDB4EE2" w:rsidR="00327B99" w:rsidRDefault="00327B99" w:rsidP="00327B99">
      <w:pPr>
        <w:rPr>
          <w:sz w:val="24"/>
        </w:rPr>
      </w:pPr>
      <w:r w:rsidRPr="00F74E74">
        <w:rPr>
          <w:sz w:val="24"/>
        </w:rPr>
        <w:t>1</w:t>
      </w:r>
      <w:r w:rsidR="006A2329">
        <w:rPr>
          <w:sz w:val="24"/>
        </w:rPr>
        <w:t>2</w:t>
      </w:r>
      <w:r w:rsidRPr="00F74E74">
        <w:rPr>
          <w:sz w:val="24"/>
        </w:rPr>
        <w:t>.</w:t>
      </w:r>
      <w:r w:rsidRPr="00F74E74">
        <w:rPr>
          <w:sz w:val="24"/>
        </w:rPr>
        <w:tab/>
        <w:t xml:space="preserve">14.1. GODIŠNJI ODMORI- 8 </w:t>
      </w:r>
      <w:r w:rsidR="00DA4EFC" w:rsidRPr="00F74E74">
        <w:rPr>
          <w:sz w:val="24"/>
        </w:rPr>
        <w:t>dana</w:t>
      </w:r>
      <w:r w:rsidRPr="00F74E74">
        <w:rPr>
          <w:sz w:val="24"/>
        </w:rPr>
        <w:t xml:space="preserve"> (novi)</w:t>
      </w:r>
    </w:p>
    <w:p w14:paraId="0DF496E7" w14:textId="77777777" w:rsidR="00E20786" w:rsidRPr="00F74E74" w:rsidRDefault="00E20786" w:rsidP="00327B99">
      <w:pPr>
        <w:rPr>
          <w:sz w:val="24"/>
        </w:rPr>
      </w:pPr>
    </w:p>
    <w:p w14:paraId="0EE12F2D" w14:textId="1D674E58" w:rsidR="0077361D" w:rsidRPr="00E20786" w:rsidRDefault="00DB149E" w:rsidP="0077361D">
      <w:pPr>
        <w:widowControl/>
        <w:jc w:val="both"/>
        <w:rPr>
          <w:sz w:val="24"/>
          <w:szCs w:val="24"/>
          <w:u w:val="single"/>
          <w:lang w:eastAsia="hr-HR"/>
        </w:rPr>
      </w:pPr>
      <w:bookmarkStart w:id="54" w:name="_Hlk187132188"/>
      <w:r>
        <w:rPr>
          <w:sz w:val="24"/>
          <w:szCs w:val="24"/>
          <w:u w:val="single"/>
          <w:lang w:eastAsia="hr-HR"/>
        </w:rPr>
        <w:t>A</w:t>
      </w:r>
      <w:r w:rsidR="0077361D" w:rsidRPr="00E20786">
        <w:rPr>
          <w:sz w:val="24"/>
          <w:szCs w:val="24"/>
          <w:u w:val="single"/>
          <w:lang w:eastAsia="hr-HR"/>
        </w:rPr>
        <w:t>rhivski savjetnik:</w:t>
      </w:r>
    </w:p>
    <w:bookmarkEnd w:id="54"/>
    <w:p w14:paraId="008EA0F3" w14:textId="21BA7350" w:rsidR="00E20786" w:rsidRPr="00E20786" w:rsidRDefault="00E20786" w:rsidP="00E20786">
      <w:pPr>
        <w:keepNext/>
        <w:ind w:left="720" w:hanging="720"/>
        <w:jc w:val="both"/>
        <w:outlineLvl w:val="2"/>
        <w:rPr>
          <w:sz w:val="24"/>
          <w:szCs w:val="24"/>
        </w:rPr>
      </w:pPr>
      <w:r>
        <w:rPr>
          <w:sz w:val="24"/>
          <w:szCs w:val="24"/>
        </w:rPr>
        <w:t>1.</w:t>
      </w:r>
      <w:r>
        <w:rPr>
          <w:sz w:val="24"/>
          <w:szCs w:val="24"/>
        </w:rPr>
        <w:tab/>
      </w:r>
      <w:r w:rsidRPr="00E20786">
        <w:rPr>
          <w:sz w:val="24"/>
          <w:szCs w:val="24"/>
        </w:rPr>
        <w:t>2.2.1. KOTARSKI SUD VINKOVCI – utrošeno 47,4 dana /planirano 50 dana/; Obrazloženje: angažman na drugim poslovima uslijed izostanka zaposlenika</w:t>
      </w:r>
    </w:p>
    <w:p w14:paraId="6381BA3D" w14:textId="08E67E5C" w:rsidR="00E20786" w:rsidRPr="00E20786" w:rsidRDefault="00E20786" w:rsidP="00E20786">
      <w:pPr>
        <w:keepNext/>
        <w:ind w:left="720" w:hanging="720"/>
        <w:jc w:val="both"/>
        <w:outlineLvl w:val="2"/>
        <w:rPr>
          <w:sz w:val="24"/>
          <w:szCs w:val="24"/>
        </w:rPr>
      </w:pPr>
      <w:r>
        <w:rPr>
          <w:sz w:val="24"/>
          <w:szCs w:val="24"/>
        </w:rPr>
        <w:t>2.</w:t>
      </w:r>
      <w:r>
        <w:rPr>
          <w:sz w:val="24"/>
          <w:szCs w:val="24"/>
        </w:rPr>
        <w:tab/>
      </w:r>
      <w:r w:rsidRPr="00E20786">
        <w:rPr>
          <w:sz w:val="24"/>
          <w:szCs w:val="24"/>
        </w:rPr>
        <w:t>2.6.1. CIBALAE BANKA d.d. VINKOVCI – utrošeno 25 dana /planirano 27,5 dana/; Obrazloženje: nije bilo potrebe za utroškom planiranih dana</w:t>
      </w:r>
    </w:p>
    <w:p w14:paraId="67ED27FE" w14:textId="0D8A4F0A" w:rsidR="00E20786" w:rsidRPr="00E20786" w:rsidRDefault="00E20786" w:rsidP="00E20786">
      <w:pPr>
        <w:keepNext/>
        <w:ind w:left="720" w:hanging="720"/>
        <w:jc w:val="both"/>
        <w:outlineLvl w:val="2"/>
        <w:rPr>
          <w:sz w:val="24"/>
          <w:szCs w:val="24"/>
        </w:rPr>
      </w:pPr>
      <w:r>
        <w:rPr>
          <w:sz w:val="24"/>
          <w:szCs w:val="24"/>
        </w:rPr>
        <w:t>3.</w:t>
      </w:r>
      <w:r>
        <w:rPr>
          <w:sz w:val="24"/>
          <w:szCs w:val="24"/>
        </w:rPr>
        <w:tab/>
      </w:r>
      <w:r w:rsidRPr="00E20786">
        <w:rPr>
          <w:sz w:val="24"/>
          <w:szCs w:val="24"/>
        </w:rPr>
        <w:t>2.6.2. OPĆE POLJOPRIVREDNE ZADRUGE VINKOVAČKOG PODRUČJA – utrošeno 8,65 dana /planirano 15 dana/; Obrazloženje: angažman na drugim poslovima uslijed izostanka zaposlenika</w:t>
      </w:r>
    </w:p>
    <w:p w14:paraId="53BDDD09" w14:textId="0E06EE47" w:rsidR="00E20786" w:rsidRPr="00E20786" w:rsidRDefault="00E20786" w:rsidP="00E20786">
      <w:pPr>
        <w:keepNext/>
        <w:ind w:left="720" w:hanging="720"/>
        <w:jc w:val="both"/>
        <w:outlineLvl w:val="2"/>
        <w:rPr>
          <w:sz w:val="24"/>
          <w:szCs w:val="24"/>
        </w:rPr>
      </w:pPr>
      <w:r>
        <w:rPr>
          <w:sz w:val="24"/>
          <w:szCs w:val="24"/>
        </w:rPr>
        <w:t>4.</w:t>
      </w:r>
      <w:r>
        <w:rPr>
          <w:sz w:val="24"/>
          <w:szCs w:val="24"/>
        </w:rPr>
        <w:tab/>
      </w:r>
      <w:r w:rsidRPr="00E20786">
        <w:rPr>
          <w:sz w:val="24"/>
          <w:szCs w:val="24"/>
        </w:rPr>
        <w:t>4.1. INFORMIRANJE KORISNIKA – utrošeno 8,2 dana /planirano 10 dana/</w:t>
      </w:r>
    </w:p>
    <w:p w14:paraId="5CA4D1B6" w14:textId="3AEFE3BF" w:rsidR="00E20786" w:rsidRPr="00E20786" w:rsidRDefault="00E20786" w:rsidP="00E20786">
      <w:pPr>
        <w:keepNext/>
        <w:ind w:left="720" w:hanging="720"/>
        <w:jc w:val="both"/>
        <w:outlineLvl w:val="2"/>
        <w:rPr>
          <w:sz w:val="24"/>
          <w:szCs w:val="24"/>
        </w:rPr>
      </w:pPr>
      <w:r>
        <w:rPr>
          <w:sz w:val="24"/>
          <w:szCs w:val="24"/>
        </w:rPr>
        <w:t>5.</w:t>
      </w:r>
      <w:r>
        <w:rPr>
          <w:sz w:val="24"/>
          <w:szCs w:val="24"/>
        </w:rPr>
        <w:tab/>
      </w:r>
      <w:r w:rsidRPr="00E20786">
        <w:rPr>
          <w:sz w:val="24"/>
          <w:szCs w:val="24"/>
        </w:rPr>
        <w:t>5.2. STRUČNI I ZNANSTVENI SKUPOVI – utrošeno 3 dana /planirano 5 dana/</w:t>
      </w:r>
    </w:p>
    <w:p w14:paraId="2FC77EF1" w14:textId="04DCB28D" w:rsidR="0077361D" w:rsidRPr="00E20786" w:rsidRDefault="00E20786" w:rsidP="00E20786">
      <w:pPr>
        <w:keepNext/>
        <w:ind w:left="720" w:hanging="720"/>
        <w:jc w:val="both"/>
        <w:outlineLvl w:val="2"/>
        <w:rPr>
          <w:sz w:val="24"/>
          <w:szCs w:val="24"/>
        </w:rPr>
      </w:pPr>
      <w:r>
        <w:rPr>
          <w:sz w:val="24"/>
          <w:szCs w:val="24"/>
        </w:rPr>
        <w:t>6.</w:t>
      </w:r>
      <w:r>
        <w:rPr>
          <w:sz w:val="24"/>
          <w:szCs w:val="24"/>
        </w:rPr>
        <w:tab/>
      </w:r>
      <w:r w:rsidRPr="00E20786">
        <w:rPr>
          <w:sz w:val="24"/>
          <w:szCs w:val="24"/>
        </w:rPr>
        <w:t>11.1.1. POSLOVI VODITELJA ODJELA – utrošeno 0,75 dana /planirano 2 dana/</w:t>
      </w:r>
    </w:p>
    <w:p w14:paraId="099A1CD9" w14:textId="77777777" w:rsidR="0077361D" w:rsidRPr="00F74E74" w:rsidRDefault="0077361D" w:rsidP="0077361D">
      <w:pPr>
        <w:keepNext/>
        <w:ind w:firstLine="720"/>
        <w:jc w:val="both"/>
        <w:outlineLvl w:val="2"/>
        <w:rPr>
          <w:rFonts w:cs="Arial"/>
          <w:bCs/>
          <w:szCs w:val="26"/>
          <w:lang w:eastAsia="hr-HR"/>
        </w:rPr>
      </w:pPr>
    </w:p>
    <w:p w14:paraId="290BEE5D" w14:textId="42AD6C48" w:rsidR="00726158" w:rsidRPr="00F74E74" w:rsidRDefault="00DB149E" w:rsidP="00726158">
      <w:pPr>
        <w:tabs>
          <w:tab w:val="left" w:pos="838"/>
          <w:tab w:val="left" w:pos="839"/>
        </w:tabs>
        <w:rPr>
          <w:bCs/>
          <w:sz w:val="24"/>
          <w:u w:val="single"/>
        </w:rPr>
      </w:pPr>
      <w:r>
        <w:rPr>
          <w:bCs/>
          <w:sz w:val="24"/>
          <w:u w:val="single"/>
        </w:rPr>
        <w:t>A</w:t>
      </w:r>
      <w:r w:rsidR="00726158">
        <w:rPr>
          <w:bCs/>
          <w:sz w:val="24"/>
          <w:u w:val="single"/>
        </w:rPr>
        <w:t>rhivist</w:t>
      </w:r>
      <w:r w:rsidR="00726158" w:rsidRPr="00F74E74">
        <w:rPr>
          <w:bCs/>
          <w:sz w:val="24"/>
          <w:u w:val="single"/>
        </w:rPr>
        <w:t>:</w:t>
      </w:r>
    </w:p>
    <w:p w14:paraId="5C12B165" w14:textId="12EE9900" w:rsidR="00A561B4" w:rsidRPr="00726158" w:rsidRDefault="00726158" w:rsidP="00726158">
      <w:pPr>
        <w:tabs>
          <w:tab w:val="left" w:pos="838"/>
          <w:tab w:val="left" w:pos="839"/>
        </w:tabs>
        <w:ind w:left="720" w:hanging="720"/>
        <w:rPr>
          <w:bCs/>
          <w:sz w:val="24"/>
        </w:rPr>
      </w:pPr>
      <w:r>
        <w:rPr>
          <w:bCs/>
          <w:sz w:val="24"/>
        </w:rPr>
        <w:lastRenderedPageBreak/>
        <w:t>1.</w:t>
      </w:r>
      <w:r>
        <w:rPr>
          <w:bCs/>
          <w:sz w:val="24"/>
        </w:rPr>
        <w:tab/>
      </w:r>
      <w:r w:rsidRPr="00726158">
        <w:rPr>
          <w:bCs/>
          <w:sz w:val="24"/>
        </w:rPr>
        <w:t>9.1. KRONIKA FRANJEVAČKOG SAMOSTANA U VUKOVARU, KNJIGA III, 1827. – 1872.</w:t>
      </w:r>
      <w:r>
        <w:rPr>
          <w:bCs/>
          <w:sz w:val="24"/>
        </w:rPr>
        <w:t xml:space="preserve"> – 2 dana</w:t>
      </w:r>
    </w:p>
    <w:p w14:paraId="223A270E" w14:textId="77777777" w:rsidR="0077361D" w:rsidRPr="00F74E74" w:rsidRDefault="0077361D" w:rsidP="00A561B4">
      <w:pPr>
        <w:tabs>
          <w:tab w:val="left" w:pos="838"/>
          <w:tab w:val="left" w:pos="839"/>
        </w:tabs>
        <w:rPr>
          <w:bCs/>
          <w:sz w:val="24"/>
          <w:u w:val="single"/>
        </w:rPr>
      </w:pPr>
    </w:p>
    <w:p w14:paraId="3534F37F" w14:textId="40784EC1" w:rsidR="00A561B4" w:rsidRPr="00F74E74" w:rsidRDefault="00DB149E" w:rsidP="00A561B4">
      <w:pPr>
        <w:tabs>
          <w:tab w:val="left" w:pos="838"/>
          <w:tab w:val="left" w:pos="839"/>
        </w:tabs>
        <w:rPr>
          <w:bCs/>
          <w:sz w:val="24"/>
          <w:u w:val="single"/>
        </w:rPr>
      </w:pPr>
      <w:r>
        <w:rPr>
          <w:bCs/>
          <w:sz w:val="24"/>
          <w:u w:val="single"/>
        </w:rPr>
        <w:t>A</w:t>
      </w:r>
      <w:r w:rsidR="00A561B4" w:rsidRPr="00F74E74">
        <w:rPr>
          <w:bCs/>
          <w:sz w:val="24"/>
          <w:u w:val="single"/>
        </w:rPr>
        <w:t>rhivist-pripravnik:</w:t>
      </w:r>
    </w:p>
    <w:p w14:paraId="51A5EF87" w14:textId="7128D42D" w:rsidR="00A561B4" w:rsidRPr="00F74E74" w:rsidRDefault="00A561B4" w:rsidP="00A561B4">
      <w:pPr>
        <w:ind w:left="720" w:hanging="720"/>
        <w:rPr>
          <w:sz w:val="24"/>
          <w:szCs w:val="24"/>
        </w:rPr>
      </w:pPr>
      <w:r w:rsidRPr="00F74E74">
        <w:rPr>
          <w:sz w:val="24"/>
          <w:szCs w:val="24"/>
        </w:rPr>
        <w:t>1.</w:t>
      </w:r>
      <w:r w:rsidRPr="00F74E74">
        <w:rPr>
          <w:sz w:val="24"/>
          <w:szCs w:val="24"/>
        </w:rPr>
        <w:tab/>
        <w:t>3.1.2. IZLUČIVANJE I UNIŠTAVANJE DOKUMENTARNOG GRADIVA U DRŽAVNOM ARHIVU U VUKOVARU – 1 dan</w:t>
      </w:r>
    </w:p>
    <w:p w14:paraId="5D59D6BA" w14:textId="24F125E3" w:rsidR="00A561B4" w:rsidRPr="00F74E74" w:rsidRDefault="00A561B4" w:rsidP="00A561B4">
      <w:pPr>
        <w:pStyle w:val="111PODSKUPINE"/>
        <w:rPr>
          <w:b w:val="0"/>
          <w:bCs w:val="0"/>
          <w:color w:val="auto"/>
          <w:szCs w:val="24"/>
        </w:rPr>
      </w:pPr>
      <w:r w:rsidRPr="00F74E74">
        <w:rPr>
          <w:b w:val="0"/>
          <w:bCs w:val="0"/>
          <w:color w:val="auto"/>
          <w:szCs w:val="24"/>
        </w:rPr>
        <w:t>2.</w:t>
      </w:r>
      <w:r w:rsidRPr="00F74E74">
        <w:rPr>
          <w:b w:val="0"/>
          <w:bCs w:val="0"/>
          <w:color w:val="auto"/>
          <w:szCs w:val="24"/>
        </w:rPr>
        <w:tab/>
        <w:t>4.2.2.</w:t>
      </w:r>
      <w:r w:rsidRPr="00F74E74">
        <w:rPr>
          <w:b w:val="0"/>
          <w:bCs w:val="0"/>
          <w:color w:val="auto"/>
          <w:szCs w:val="24"/>
        </w:rPr>
        <w:tab/>
        <w:t>RAD</w:t>
      </w:r>
      <w:r w:rsidRPr="00F74E74">
        <w:rPr>
          <w:b w:val="0"/>
          <w:bCs w:val="0"/>
          <w:color w:val="auto"/>
          <w:spacing w:val="-1"/>
          <w:szCs w:val="24"/>
        </w:rPr>
        <w:t xml:space="preserve"> </w:t>
      </w:r>
      <w:r w:rsidRPr="00F74E74">
        <w:rPr>
          <w:b w:val="0"/>
          <w:bCs w:val="0"/>
          <w:color w:val="auto"/>
          <w:szCs w:val="24"/>
        </w:rPr>
        <w:t>U</w:t>
      </w:r>
      <w:r w:rsidRPr="00F74E74">
        <w:rPr>
          <w:b w:val="0"/>
          <w:bCs w:val="0"/>
          <w:color w:val="auto"/>
          <w:spacing w:val="-1"/>
          <w:szCs w:val="24"/>
        </w:rPr>
        <w:t xml:space="preserve"> </w:t>
      </w:r>
      <w:r w:rsidRPr="00F74E74">
        <w:rPr>
          <w:b w:val="0"/>
          <w:bCs w:val="0"/>
          <w:color w:val="auto"/>
          <w:szCs w:val="24"/>
        </w:rPr>
        <w:t xml:space="preserve">ČITAONICI – 1,5 dan </w:t>
      </w:r>
    </w:p>
    <w:p w14:paraId="4D82E1B4" w14:textId="681CAF45" w:rsidR="00A561B4" w:rsidRPr="00F74E74" w:rsidRDefault="00A561B4" w:rsidP="00A561B4">
      <w:pPr>
        <w:rPr>
          <w:sz w:val="24"/>
          <w:szCs w:val="24"/>
        </w:rPr>
      </w:pPr>
      <w:r w:rsidRPr="00F74E74">
        <w:rPr>
          <w:sz w:val="24"/>
          <w:szCs w:val="24"/>
        </w:rPr>
        <w:t>3.</w:t>
      </w:r>
      <w:r w:rsidRPr="00F74E74">
        <w:rPr>
          <w:sz w:val="24"/>
          <w:szCs w:val="24"/>
        </w:rPr>
        <w:tab/>
        <w:t>9.6. ANTE MILJAK, SVJEDOK VREMENA – FOTOMONOGRAFIJA – 0,5 dana</w:t>
      </w:r>
    </w:p>
    <w:p w14:paraId="3D34D3CE" w14:textId="5D73B9C5" w:rsidR="00A561B4" w:rsidRPr="00F74E74" w:rsidRDefault="00A561B4" w:rsidP="00A561B4">
      <w:pPr>
        <w:ind w:left="720" w:hanging="720"/>
        <w:rPr>
          <w:rFonts w:eastAsia="Arial Unicode MS"/>
          <w:sz w:val="24"/>
          <w:szCs w:val="24"/>
          <w:lang w:bidi="en-US"/>
        </w:rPr>
      </w:pPr>
      <w:r w:rsidRPr="00F74E74">
        <w:rPr>
          <w:rFonts w:eastAsia="Arial Unicode MS"/>
          <w:sz w:val="24"/>
          <w:szCs w:val="24"/>
          <w:lang w:bidi="en-US"/>
        </w:rPr>
        <w:t>4.</w:t>
      </w:r>
      <w:r w:rsidRPr="00F74E74">
        <w:rPr>
          <w:rFonts w:eastAsia="Arial Unicode MS"/>
          <w:sz w:val="24"/>
          <w:szCs w:val="24"/>
          <w:lang w:bidi="en-US"/>
        </w:rPr>
        <w:tab/>
        <w:t>10.3. MEĐUNARODNI DAN/TJEDAN ARHIVA/DANI EUROPSKE BAŠTINE – 2,5 dana</w:t>
      </w:r>
    </w:p>
    <w:p w14:paraId="7034FD10" w14:textId="3E215829" w:rsidR="00A561B4" w:rsidRPr="00F74E74" w:rsidRDefault="00A561B4" w:rsidP="00A561B4">
      <w:pPr>
        <w:rPr>
          <w:rFonts w:eastAsia="Arial Unicode MS"/>
          <w:sz w:val="24"/>
          <w:szCs w:val="24"/>
          <w:lang w:bidi="en-US"/>
        </w:rPr>
      </w:pPr>
      <w:r w:rsidRPr="00F74E74">
        <w:rPr>
          <w:rFonts w:eastAsia="Arial Unicode MS"/>
          <w:sz w:val="24"/>
          <w:szCs w:val="24"/>
          <w:lang w:bidi="en-US"/>
        </w:rPr>
        <w:t>5.</w:t>
      </w:r>
      <w:r w:rsidRPr="00F74E74">
        <w:rPr>
          <w:rFonts w:eastAsia="Arial Unicode MS"/>
          <w:sz w:val="24"/>
          <w:szCs w:val="24"/>
          <w:lang w:bidi="en-US"/>
        </w:rPr>
        <w:tab/>
        <w:t>11.1.</w:t>
      </w:r>
      <w:r w:rsidRPr="00F74E74">
        <w:rPr>
          <w:rFonts w:eastAsia="Arial Unicode MS"/>
          <w:sz w:val="24"/>
          <w:szCs w:val="24"/>
          <w:lang w:bidi="en-US"/>
        </w:rPr>
        <w:tab/>
        <w:t>PLANIRANJE I PRAĆENJE RADA ARHIVA – 1,5 dan</w:t>
      </w:r>
    </w:p>
    <w:p w14:paraId="657BD457" w14:textId="290FA192" w:rsidR="00A561B4" w:rsidRPr="00F74E74" w:rsidRDefault="00A561B4" w:rsidP="00A561B4">
      <w:pPr>
        <w:pStyle w:val="11PODSKUPINE"/>
        <w:numPr>
          <w:ilvl w:val="0"/>
          <w:numId w:val="0"/>
        </w:numPr>
        <w:rPr>
          <w:b w:val="0"/>
          <w:caps w:val="0"/>
          <w:sz w:val="24"/>
          <w:szCs w:val="24"/>
        </w:rPr>
      </w:pPr>
      <w:r w:rsidRPr="00F74E74">
        <w:rPr>
          <w:b w:val="0"/>
          <w:sz w:val="24"/>
          <w:szCs w:val="24"/>
        </w:rPr>
        <w:t>6.</w:t>
      </w:r>
      <w:r w:rsidRPr="00F74E74">
        <w:rPr>
          <w:b w:val="0"/>
          <w:sz w:val="24"/>
          <w:szCs w:val="24"/>
        </w:rPr>
        <w:tab/>
        <w:t>12.1.</w:t>
      </w:r>
      <w:r w:rsidRPr="00F74E74">
        <w:rPr>
          <w:b w:val="0"/>
          <w:sz w:val="24"/>
          <w:szCs w:val="24"/>
        </w:rPr>
        <w:tab/>
        <w:t>Digitalizacija ARHIVSKOG GRADIVA – 4,</w:t>
      </w:r>
      <w:r w:rsidRPr="00F74E74">
        <w:rPr>
          <w:b w:val="0"/>
          <w:caps w:val="0"/>
          <w:sz w:val="24"/>
          <w:szCs w:val="24"/>
        </w:rPr>
        <w:t>5 dana</w:t>
      </w:r>
    </w:p>
    <w:p w14:paraId="11340F3E" w14:textId="4DBAE9BF" w:rsidR="00A561B4" w:rsidRPr="00F74E74" w:rsidRDefault="00A561B4" w:rsidP="00A561B4">
      <w:pPr>
        <w:pStyle w:val="11PODSKUPINE"/>
        <w:numPr>
          <w:ilvl w:val="0"/>
          <w:numId w:val="0"/>
        </w:numPr>
        <w:rPr>
          <w:rFonts w:eastAsia="Arial Unicode MS"/>
          <w:b w:val="0"/>
          <w:sz w:val="24"/>
          <w:szCs w:val="24"/>
          <w:lang w:bidi="en-US"/>
        </w:rPr>
      </w:pPr>
      <w:r w:rsidRPr="00F74E74">
        <w:rPr>
          <w:rFonts w:eastAsia="Arial Unicode MS"/>
          <w:b w:val="0"/>
          <w:sz w:val="24"/>
          <w:szCs w:val="24"/>
          <w:lang w:bidi="en-US"/>
        </w:rPr>
        <w:t>7.</w:t>
      </w:r>
      <w:r w:rsidRPr="00F74E74">
        <w:rPr>
          <w:rFonts w:eastAsia="Arial Unicode MS"/>
          <w:b w:val="0"/>
          <w:sz w:val="24"/>
          <w:szCs w:val="24"/>
          <w:lang w:bidi="en-US"/>
        </w:rPr>
        <w:tab/>
        <w:t xml:space="preserve">14.1. GODIŠNJI ODMORI – </w:t>
      </w:r>
      <w:r w:rsidRPr="00F74E74">
        <w:rPr>
          <w:rFonts w:eastAsia="Arial Unicode MS"/>
          <w:b w:val="0"/>
          <w:caps w:val="0"/>
          <w:sz w:val="24"/>
          <w:szCs w:val="24"/>
          <w:lang w:bidi="en-US"/>
        </w:rPr>
        <w:t>4 dana</w:t>
      </w:r>
    </w:p>
    <w:p w14:paraId="44467462" w14:textId="77777777" w:rsidR="00BE0C0D" w:rsidRPr="00F74E74" w:rsidRDefault="00BE0C0D" w:rsidP="00F43608">
      <w:pPr>
        <w:rPr>
          <w:sz w:val="24"/>
        </w:rPr>
      </w:pPr>
    </w:p>
    <w:p w14:paraId="2DDF13D7" w14:textId="7B3D203B" w:rsidR="00D20FB2" w:rsidRPr="00F74E74" w:rsidRDefault="00DB149E" w:rsidP="00D20FB2">
      <w:pPr>
        <w:rPr>
          <w:sz w:val="24"/>
          <w:szCs w:val="24"/>
          <w:u w:val="single"/>
        </w:rPr>
      </w:pPr>
      <w:r>
        <w:rPr>
          <w:sz w:val="24"/>
          <w:szCs w:val="24"/>
          <w:u w:val="single"/>
        </w:rPr>
        <w:t>Ar</w:t>
      </w:r>
      <w:r w:rsidR="00D20FB2" w:rsidRPr="00F74E74">
        <w:rPr>
          <w:sz w:val="24"/>
          <w:szCs w:val="24"/>
          <w:u w:val="single"/>
        </w:rPr>
        <w:t>hivski tehničar:</w:t>
      </w:r>
    </w:p>
    <w:p w14:paraId="423C6135" w14:textId="090FA13E" w:rsidR="00D20FB2" w:rsidRPr="00717C5C" w:rsidRDefault="00D20FB2" w:rsidP="001640A6">
      <w:pPr>
        <w:ind w:left="720" w:hanging="720"/>
        <w:contextualSpacing/>
        <w:jc w:val="both"/>
        <w:rPr>
          <w:rFonts w:eastAsia="Arial Unicode MS"/>
          <w:sz w:val="24"/>
          <w:szCs w:val="24"/>
          <w:lang w:bidi="en-US"/>
        </w:rPr>
      </w:pPr>
      <w:r>
        <w:rPr>
          <w:rFonts w:eastAsia="Arial Unicode MS"/>
          <w:sz w:val="24"/>
          <w:szCs w:val="24"/>
          <w:lang w:bidi="en-US"/>
        </w:rPr>
        <w:t>1.</w:t>
      </w:r>
      <w:r>
        <w:rPr>
          <w:rFonts w:eastAsia="Arial Unicode MS"/>
          <w:sz w:val="24"/>
          <w:szCs w:val="24"/>
          <w:lang w:bidi="en-US"/>
        </w:rPr>
        <w:tab/>
      </w:r>
      <w:r w:rsidRPr="00717C5C">
        <w:rPr>
          <w:rFonts w:eastAsia="Arial Unicode MS"/>
          <w:sz w:val="24"/>
          <w:szCs w:val="24"/>
          <w:lang w:bidi="en-US"/>
        </w:rPr>
        <w:t xml:space="preserve">2.6.2. VINTEX VINKOVCI – obrada i sređivanje; iskorišteno </w:t>
      </w:r>
      <w:r w:rsidRPr="00717C5C">
        <w:rPr>
          <w:rFonts w:eastAsia="Arial Unicode MS"/>
          <w:sz w:val="24"/>
          <w:szCs w:val="24"/>
          <w:u w:val="single"/>
          <w:lang w:bidi="en-US"/>
        </w:rPr>
        <w:t>0 dana</w:t>
      </w:r>
      <w:r w:rsidRPr="00717C5C">
        <w:rPr>
          <w:rFonts w:eastAsia="Arial Unicode MS"/>
          <w:sz w:val="24"/>
          <w:szCs w:val="24"/>
          <w:lang w:bidi="en-US"/>
        </w:rPr>
        <w:t xml:space="preserve"> /planirano 36 dana/; obrazloženje: gradivo fonda nije bilo moguće obraditi tijekom godine </w:t>
      </w:r>
      <w:r>
        <w:rPr>
          <w:rFonts w:eastAsia="Arial Unicode MS"/>
          <w:sz w:val="24"/>
          <w:szCs w:val="24"/>
          <w:lang w:bidi="en-US"/>
        </w:rPr>
        <w:t>zbog bolovanja.</w:t>
      </w:r>
    </w:p>
    <w:p w14:paraId="7B3B5898" w14:textId="37A97980" w:rsidR="00D20FB2" w:rsidRPr="00717C5C" w:rsidRDefault="00D20FB2" w:rsidP="001640A6">
      <w:pPr>
        <w:ind w:left="720" w:hanging="720"/>
        <w:contextualSpacing/>
        <w:jc w:val="both"/>
        <w:rPr>
          <w:rFonts w:eastAsia="Arial Unicode MS"/>
          <w:sz w:val="24"/>
          <w:szCs w:val="24"/>
          <w:lang w:bidi="en-US"/>
        </w:rPr>
      </w:pPr>
      <w:r>
        <w:rPr>
          <w:rFonts w:eastAsia="Arial Unicode MS"/>
          <w:sz w:val="24"/>
          <w:szCs w:val="24"/>
          <w:lang w:bidi="en-US"/>
        </w:rPr>
        <w:t>2.</w:t>
      </w:r>
      <w:r>
        <w:rPr>
          <w:rFonts w:eastAsia="Arial Unicode MS"/>
          <w:sz w:val="24"/>
          <w:szCs w:val="24"/>
          <w:lang w:bidi="en-US"/>
        </w:rPr>
        <w:tab/>
      </w:r>
      <w:r w:rsidRPr="00717C5C">
        <w:rPr>
          <w:rFonts w:eastAsia="Arial Unicode MS"/>
          <w:sz w:val="24"/>
          <w:szCs w:val="24"/>
          <w:lang w:bidi="en-US"/>
        </w:rPr>
        <w:t xml:space="preserve">2.6.3. GRADITELJ d.d. VINKOVCI – obrada i sređivanje; iskorišteno </w:t>
      </w:r>
      <w:r>
        <w:rPr>
          <w:rFonts w:eastAsia="Arial Unicode MS"/>
          <w:sz w:val="24"/>
          <w:szCs w:val="24"/>
          <w:u w:val="single"/>
          <w:lang w:bidi="en-US"/>
        </w:rPr>
        <w:t>2,5</w:t>
      </w:r>
      <w:r w:rsidRPr="00717C5C">
        <w:rPr>
          <w:rFonts w:eastAsia="Arial Unicode MS"/>
          <w:sz w:val="24"/>
          <w:szCs w:val="24"/>
          <w:u w:val="single"/>
          <w:lang w:bidi="en-US"/>
        </w:rPr>
        <w:t xml:space="preserve"> dana</w:t>
      </w:r>
      <w:r w:rsidRPr="00717C5C">
        <w:rPr>
          <w:rFonts w:eastAsia="Arial Unicode MS"/>
          <w:sz w:val="24"/>
          <w:szCs w:val="24"/>
          <w:lang w:bidi="en-US"/>
        </w:rPr>
        <w:t xml:space="preserve"> /planirano 20 dana/; obrazloženje: planirano je izvršiti reviziju fonda prema Planu i programu rada DAVU za 2022. godinu. Gradivo fonda nije bilo moguće obraditi tijekom godine </w:t>
      </w:r>
      <w:r>
        <w:rPr>
          <w:rFonts w:eastAsia="Arial Unicode MS"/>
          <w:sz w:val="24"/>
          <w:szCs w:val="24"/>
          <w:lang w:bidi="en-US"/>
        </w:rPr>
        <w:t>zbog bolovanja.</w:t>
      </w:r>
    </w:p>
    <w:p w14:paraId="010B1A6A" w14:textId="5134DA0F" w:rsidR="00D20FB2" w:rsidRPr="00717C5C" w:rsidRDefault="00D20FB2" w:rsidP="001640A6">
      <w:pPr>
        <w:ind w:left="720" w:hanging="720"/>
        <w:jc w:val="both"/>
        <w:rPr>
          <w:rFonts w:eastAsia="Arial Unicode MS"/>
          <w:sz w:val="24"/>
          <w:szCs w:val="24"/>
          <w:lang w:bidi="en-US"/>
        </w:rPr>
      </w:pPr>
      <w:r>
        <w:rPr>
          <w:rFonts w:eastAsia="Calibri"/>
          <w:bCs/>
          <w:sz w:val="24"/>
          <w:szCs w:val="24"/>
        </w:rPr>
        <w:t>3.</w:t>
      </w:r>
      <w:r>
        <w:rPr>
          <w:rFonts w:eastAsia="Calibri"/>
          <w:bCs/>
          <w:sz w:val="24"/>
          <w:szCs w:val="24"/>
        </w:rPr>
        <w:tab/>
      </w:r>
      <w:r w:rsidRPr="00094E7F">
        <w:rPr>
          <w:rFonts w:eastAsia="Calibri"/>
          <w:bCs/>
          <w:sz w:val="24"/>
          <w:szCs w:val="24"/>
        </w:rPr>
        <w:t xml:space="preserve">3.1.1. POSLOVI SKRBNIKA SPREMIŠTA - </w:t>
      </w:r>
      <w:r w:rsidRPr="00717C5C">
        <w:rPr>
          <w:rFonts w:eastAsia="Arial Unicode MS"/>
          <w:sz w:val="24"/>
          <w:szCs w:val="24"/>
          <w:lang w:bidi="en-US"/>
        </w:rPr>
        <w:t xml:space="preserve">utrošeno </w:t>
      </w:r>
      <w:r>
        <w:rPr>
          <w:rFonts w:eastAsia="Arial Unicode MS"/>
          <w:sz w:val="24"/>
          <w:szCs w:val="24"/>
          <w:u w:val="single"/>
          <w:lang w:bidi="en-US"/>
        </w:rPr>
        <w:t>8,5</w:t>
      </w:r>
      <w:r w:rsidRPr="00717C5C">
        <w:rPr>
          <w:rFonts w:eastAsia="Arial Unicode MS"/>
          <w:sz w:val="24"/>
          <w:szCs w:val="24"/>
          <w:u w:val="single"/>
          <w:lang w:bidi="en-US"/>
        </w:rPr>
        <w:t xml:space="preserve"> dana</w:t>
      </w:r>
      <w:r w:rsidRPr="00717C5C">
        <w:rPr>
          <w:rFonts w:eastAsia="Arial Unicode MS"/>
          <w:sz w:val="24"/>
          <w:szCs w:val="24"/>
          <w:lang w:bidi="en-US"/>
        </w:rPr>
        <w:t xml:space="preserve"> /planirano </w:t>
      </w:r>
      <w:r>
        <w:rPr>
          <w:rFonts w:eastAsia="Arial Unicode MS"/>
          <w:sz w:val="24"/>
          <w:szCs w:val="24"/>
          <w:lang w:bidi="en-US"/>
        </w:rPr>
        <w:t>10</w:t>
      </w:r>
      <w:r w:rsidRPr="00717C5C">
        <w:rPr>
          <w:rFonts w:eastAsia="Arial Unicode MS"/>
          <w:sz w:val="24"/>
          <w:szCs w:val="24"/>
          <w:lang w:bidi="en-US"/>
        </w:rPr>
        <w:t xml:space="preserve"> dana/; obrazloženje</w:t>
      </w:r>
      <w:r>
        <w:rPr>
          <w:rFonts w:eastAsia="Arial Unicode MS"/>
          <w:sz w:val="24"/>
          <w:szCs w:val="24"/>
          <w:lang w:bidi="en-US"/>
        </w:rPr>
        <w:t>: planirani dani nisu utrošeni zbog bolovanja</w:t>
      </w:r>
      <w:r w:rsidR="001640A6">
        <w:rPr>
          <w:rFonts w:eastAsia="Arial Unicode MS"/>
          <w:sz w:val="24"/>
          <w:szCs w:val="24"/>
          <w:lang w:bidi="en-US"/>
        </w:rPr>
        <w:t>.</w:t>
      </w:r>
    </w:p>
    <w:p w14:paraId="1DE0F19C" w14:textId="739E5E9E" w:rsidR="00D20FB2" w:rsidRPr="005D06E7" w:rsidRDefault="00D20FB2" w:rsidP="001640A6">
      <w:pPr>
        <w:ind w:left="720" w:hanging="720"/>
        <w:contextualSpacing/>
        <w:jc w:val="both"/>
        <w:rPr>
          <w:rFonts w:eastAsia="Arial Unicode MS"/>
          <w:sz w:val="24"/>
          <w:szCs w:val="24"/>
          <w:lang w:bidi="en-US"/>
        </w:rPr>
      </w:pPr>
      <w:r>
        <w:rPr>
          <w:rFonts w:eastAsia="Arial Unicode MS"/>
          <w:sz w:val="24"/>
          <w:szCs w:val="24"/>
          <w:lang w:bidi="en-US"/>
        </w:rPr>
        <w:t>4.</w:t>
      </w:r>
      <w:r>
        <w:rPr>
          <w:rFonts w:eastAsia="Arial Unicode MS"/>
          <w:sz w:val="24"/>
          <w:szCs w:val="24"/>
          <w:lang w:bidi="en-US"/>
        </w:rPr>
        <w:tab/>
      </w:r>
      <w:r w:rsidRPr="00717C5C">
        <w:rPr>
          <w:rFonts w:eastAsia="Arial Unicode MS"/>
          <w:sz w:val="24"/>
          <w:szCs w:val="24"/>
          <w:lang w:bidi="en-US"/>
        </w:rPr>
        <w:t xml:space="preserve">3.1.2. IZLUČIVANJE I UNIŠTAVANJE DOKUMENTARNOG GRADIVA U DRŽAVNOM ARHIVU U VUKOVARU – </w:t>
      </w:r>
      <w:bookmarkStart w:id="55" w:name="_Hlk190159971"/>
      <w:r w:rsidRPr="00717C5C">
        <w:rPr>
          <w:rFonts w:eastAsia="Arial Unicode MS"/>
          <w:sz w:val="24"/>
          <w:szCs w:val="24"/>
          <w:lang w:bidi="en-US"/>
        </w:rPr>
        <w:t xml:space="preserve">utrošeno </w:t>
      </w:r>
      <w:r>
        <w:rPr>
          <w:rFonts w:eastAsia="Arial Unicode MS"/>
          <w:sz w:val="24"/>
          <w:szCs w:val="24"/>
          <w:u w:val="single"/>
          <w:lang w:bidi="en-US"/>
        </w:rPr>
        <w:t>0</w:t>
      </w:r>
      <w:r w:rsidRPr="00717C5C">
        <w:rPr>
          <w:rFonts w:eastAsia="Arial Unicode MS"/>
          <w:sz w:val="24"/>
          <w:szCs w:val="24"/>
          <w:u w:val="single"/>
          <w:lang w:bidi="en-US"/>
        </w:rPr>
        <w:t xml:space="preserve"> dana</w:t>
      </w:r>
      <w:r w:rsidRPr="00717C5C">
        <w:rPr>
          <w:rFonts w:eastAsia="Arial Unicode MS"/>
          <w:sz w:val="24"/>
          <w:szCs w:val="24"/>
          <w:lang w:bidi="en-US"/>
        </w:rPr>
        <w:t xml:space="preserve"> /planirano 2 dana</w:t>
      </w:r>
      <w:r>
        <w:rPr>
          <w:rFonts w:eastAsia="Arial Unicode MS"/>
          <w:sz w:val="24"/>
          <w:szCs w:val="24"/>
          <w:lang w:bidi="en-US"/>
        </w:rPr>
        <w:t>,</w:t>
      </w:r>
      <w:r w:rsidRPr="00717C5C">
        <w:rPr>
          <w:rFonts w:eastAsia="Arial Unicode MS"/>
          <w:sz w:val="24"/>
          <w:szCs w:val="24"/>
          <w:lang w:bidi="en-US"/>
        </w:rPr>
        <w:t xml:space="preserve"> obrazloženje</w:t>
      </w:r>
      <w:bookmarkEnd w:id="55"/>
      <w:r w:rsidRPr="00717C5C">
        <w:rPr>
          <w:rFonts w:eastAsia="Arial Unicode MS"/>
          <w:sz w:val="24"/>
          <w:szCs w:val="24"/>
          <w:lang w:bidi="en-US"/>
        </w:rPr>
        <w:t xml:space="preserve">; </w:t>
      </w:r>
      <w:r>
        <w:rPr>
          <w:rFonts w:eastAsia="Arial Unicode MS"/>
          <w:sz w:val="24"/>
          <w:szCs w:val="24"/>
          <w:lang w:bidi="en-US"/>
        </w:rPr>
        <w:t>nije bilo potrebe za planiranim danima jer je posao odrađen na lokaciji u Vukovaru.</w:t>
      </w:r>
    </w:p>
    <w:p w14:paraId="298BE696" w14:textId="3BE003C4" w:rsidR="00D20FB2" w:rsidRPr="00717C5C" w:rsidRDefault="00D20FB2" w:rsidP="001640A6">
      <w:pPr>
        <w:ind w:left="720" w:hanging="720"/>
        <w:jc w:val="both"/>
        <w:rPr>
          <w:sz w:val="24"/>
          <w:szCs w:val="24"/>
        </w:rPr>
      </w:pPr>
      <w:r>
        <w:rPr>
          <w:sz w:val="24"/>
          <w:szCs w:val="24"/>
        </w:rPr>
        <w:t>5.</w:t>
      </w:r>
      <w:r>
        <w:rPr>
          <w:sz w:val="24"/>
          <w:szCs w:val="24"/>
        </w:rPr>
        <w:tab/>
      </w:r>
      <w:r w:rsidRPr="00717C5C">
        <w:rPr>
          <w:sz w:val="24"/>
          <w:szCs w:val="24"/>
        </w:rPr>
        <w:t xml:space="preserve">4.2.2. RAD U ČITAONICI –utrošeno je </w:t>
      </w:r>
      <w:r>
        <w:rPr>
          <w:sz w:val="24"/>
          <w:szCs w:val="24"/>
          <w:u w:val="single"/>
        </w:rPr>
        <w:t>24</w:t>
      </w:r>
      <w:r w:rsidRPr="00717C5C">
        <w:rPr>
          <w:sz w:val="24"/>
          <w:szCs w:val="24"/>
          <w:u w:val="single"/>
        </w:rPr>
        <w:t xml:space="preserve"> dana</w:t>
      </w:r>
      <w:r w:rsidRPr="00717C5C">
        <w:rPr>
          <w:sz w:val="24"/>
          <w:szCs w:val="24"/>
        </w:rPr>
        <w:t xml:space="preserve"> /planirano 2</w:t>
      </w:r>
      <w:r>
        <w:rPr>
          <w:sz w:val="24"/>
          <w:szCs w:val="24"/>
        </w:rPr>
        <w:t>5</w:t>
      </w:r>
      <w:r w:rsidRPr="00717C5C">
        <w:rPr>
          <w:sz w:val="24"/>
          <w:szCs w:val="24"/>
        </w:rPr>
        <w:t xml:space="preserve"> dana/; obrazloženje: </w:t>
      </w:r>
      <w:bookmarkStart w:id="56" w:name="_Hlk190160736"/>
      <w:r>
        <w:rPr>
          <w:rFonts w:eastAsia="Arial Unicode MS"/>
          <w:sz w:val="24"/>
          <w:szCs w:val="24"/>
          <w:lang w:bidi="en-US"/>
        </w:rPr>
        <w:t>planirani dani nisu utrošeni zbog bolovanja</w:t>
      </w:r>
      <w:r w:rsidR="001640A6">
        <w:rPr>
          <w:rFonts w:eastAsia="Arial Unicode MS"/>
          <w:sz w:val="24"/>
          <w:szCs w:val="24"/>
          <w:lang w:bidi="en-US"/>
        </w:rPr>
        <w:t>.</w:t>
      </w:r>
      <w:bookmarkEnd w:id="56"/>
    </w:p>
    <w:p w14:paraId="32DC78CA" w14:textId="61339950" w:rsidR="00D20FB2" w:rsidRPr="00717C5C" w:rsidRDefault="00D20FB2" w:rsidP="001640A6">
      <w:pPr>
        <w:ind w:left="720" w:hanging="720"/>
        <w:jc w:val="both"/>
        <w:rPr>
          <w:rFonts w:eastAsia="Arial Unicode MS"/>
          <w:sz w:val="24"/>
          <w:szCs w:val="24"/>
          <w:lang w:bidi="en-US"/>
        </w:rPr>
      </w:pPr>
      <w:r>
        <w:rPr>
          <w:sz w:val="24"/>
          <w:szCs w:val="24"/>
        </w:rPr>
        <w:t>6.</w:t>
      </w:r>
      <w:r>
        <w:rPr>
          <w:sz w:val="24"/>
          <w:szCs w:val="24"/>
        </w:rPr>
        <w:tab/>
      </w:r>
      <w:r w:rsidRPr="00717C5C">
        <w:rPr>
          <w:sz w:val="24"/>
          <w:szCs w:val="24"/>
        </w:rPr>
        <w:t xml:space="preserve">4.3.3. IZDAVANJE POTVRDA I UVJERENJA – </w:t>
      </w:r>
      <w:r w:rsidRPr="00717C5C">
        <w:rPr>
          <w:rFonts w:eastAsia="Calibri"/>
          <w:sz w:val="24"/>
          <w:szCs w:val="24"/>
        </w:rPr>
        <w:t xml:space="preserve">utrošeno je </w:t>
      </w:r>
      <w:r>
        <w:rPr>
          <w:rFonts w:eastAsia="Calibri"/>
          <w:sz w:val="24"/>
          <w:szCs w:val="24"/>
          <w:u w:val="single"/>
        </w:rPr>
        <w:t xml:space="preserve">20,5 </w:t>
      </w:r>
      <w:r w:rsidRPr="00717C5C">
        <w:rPr>
          <w:sz w:val="24"/>
          <w:szCs w:val="24"/>
          <w:u w:val="single"/>
        </w:rPr>
        <w:t xml:space="preserve">dana </w:t>
      </w:r>
      <w:r w:rsidRPr="00717C5C">
        <w:rPr>
          <w:sz w:val="24"/>
          <w:szCs w:val="24"/>
        </w:rPr>
        <w:t xml:space="preserve">/planirano </w:t>
      </w:r>
      <w:r>
        <w:rPr>
          <w:sz w:val="24"/>
          <w:szCs w:val="24"/>
        </w:rPr>
        <w:t>35</w:t>
      </w:r>
      <w:r w:rsidRPr="00717C5C">
        <w:rPr>
          <w:sz w:val="24"/>
          <w:szCs w:val="24"/>
        </w:rPr>
        <w:t xml:space="preserve"> dana/; obrazloženje: </w:t>
      </w:r>
      <w:r>
        <w:rPr>
          <w:rFonts w:eastAsia="Arial Unicode MS"/>
          <w:sz w:val="24"/>
          <w:szCs w:val="24"/>
          <w:lang w:bidi="en-US"/>
        </w:rPr>
        <w:t>planirani dani nisu utrošeni zbog bolovanja</w:t>
      </w:r>
      <w:r w:rsidR="001640A6">
        <w:rPr>
          <w:rFonts w:eastAsia="Arial Unicode MS"/>
          <w:sz w:val="24"/>
          <w:szCs w:val="24"/>
          <w:lang w:bidi="en-US"/>
        </w:rPr>
        <w:t>.</w:t>
      </w:r>
    </w:p>
    <w:p w14:paraId="1C621380" w14:textId="33D02A53" w:rsidR="00D20FB2" w:rsidRPr="00717C5C" w:rsidRDefault="00D20FB2" w:rsidP="001640A6">
      <w:pPr>
        <w:ind w:left="720" w:hanging="720"/>
        <w:jc w:val="both"/>
        <w:rPr>
          <w:rFonts w:eastAsia="Arial Unicode MS"/>
          <w:sz w:val="24"/>
          <w:szCs w:val="24"/>
          <w:lang w:bidi="en-US"/>
        </w:rPr>
      </w:pPr>
      <w:r>
        <w:rPr>
          <w:rFonts w:eastAsia="Arial Unicode MS"/>
          <w:sz w:val="24"/>
          <w:szCs w:val="24"/>
          <w:lang w:bidi="en-US"/>
        </w:rPr>
        <w:t>7.</w:t>
      </w:r>
      <w:r>
        <w:rPr>
          <w:rFonts w:eastAsia="Arial Unicode MS"/>
          <w:sz w:val="24"/>
          <w:szCs w:val="24"/>
          <w:lang w:bidi="en-US"/>
        </w:rPr>
        <w:tab/>
      </w:r>
      <w:r w:rsidRPr="00717C5C">
        <w:rPr>
          <w:rFonts w:eastAsia="Arial Unicode MS"/>
          <w:sz w:val="24"/>
          <w:szCs w:val="24"/>
          <w:lang w:bidi="en-US"/>
        </w:rPr>
        <w:t xml:space="preserve">5. STRUČNO USAVRŠAVANJE ARHIVSKIH DJELATNIKA – utrošeno </w:t>
      </w:r>
      <w:r w:rsidRPr="00717C5C">
        <w:rPr>
          <w:rFonts w:eastAsia="Arial Unicode MS"/>
          <w:sz w:val="24"/>
          <w:szCs w:val="24"/>
          <w:u w:val="single"/>
          <w:lang w:bidi="en-US"/>
        </w:rPr>
        <w:t>1</w:t>
      </w:r>
      <w:r>
        <w:rPr>
          <w:rFonts w:eastAsia="Arial Unicode MS"/>
          <w:sz w:val="24"/>
          <w:szCs w:val="24"/>
          <w:u w:val="single"/>
          <w:lang w:bidi="en-US"/>
        </w:rPr>
        <w:t>4</w:t>
      </w:r>
      <w:r w:rsidRPr="00717C5C">
        <w:rPr>
          <w:rFonts w:eastAsia="Arial Unicode MS"/>
          <w:sz w:val="24"/>
          <w:szCs w:val="24"/>
          <w:u w:val="single"/>
          <w:lang w:bidi="en-US"/>
        </w:rPr>
        <w:t xml:space="preserve"> dana</w:t>
      </w:r>
      <w:r w:rsidRPr="00717C5C">
        <w:rPr>
          <w:rFonts w:eastAsia="Arial Unicode MS"/>
          <w:sz w:val="24"/>
          <w:szCs w:val="24"/>
          <w:lang w:bidi="en-US"/>
        </w:rPr>
        <w:t xml:space="preserve"> /planirano 15 dana/; obrazloženje: </w:t>
      </w:r>
      <w:r>
        <w:rPr>
          <w:rFonts w:eastAsia="Arial Unicode MS"/>
          <w:sz w:val="24"/>
          <w:szCs w:val="24"/>
          <w:lang w:bidi="en-US"/>
        </w:rPr>
        <w:t>planirani dani nisu utrošeni zbog bolovanja</w:t>
      </w:r>
      <w:r w:rsidR="001640A6">
        <w:rPr>
          <w:rFonts w:eastAsia="Arial Unicode MS"/>
          <w:sz w:val="24"/>
          <w:szCs w:val="24"/>
          <w:lang w:bidi="en-US"/>
        </w:rPr>
        <w:t>.</w:t>
      </w:r>
    </w:p>
    <w:p w14:paraId="139BBDCD" w14:textId="647825CD" w:rsidR="00D20FB2" w:rsidRPr="00717C5C" w:rsidRDefault="00D20FB2" w:rsidP="001640A6">
      <w:pPr>
        <w:ind w:left="720" w:hanging="720"/>
        <w:contextualSpacing/>
        <w:jc w:val="both"/>
        <w:rPr>
          <w:rFonts w:eastAsia="Arial Unicode MS"/>
          <w:sz w:val="24"/>
          <w:szCs w:val="24"/>
          <w:lang w:bidi="en-US"/>
        </w:rPr>
      </w:pPr>
      <w:r>
        <w:rPr>
          <w:rFonts w:eastAsia="Arial Unicode MS"/>
          <w:sz w:val="24"/>
          <w:szCs w:val="24"/>
          <w:lang w:bidi="en-US"/>
        </w:rPr>
        <w:t>8.</w:t>
      </w:r>
      <w:r>
        <w:rPr>
          <w:rFonts w:eastAsia="Arial Unicode MS"/>
          <w:sz w:val="24"/>
          <w:szCs w:val="24"/>
          <w:lang w:bidi="en-US"/>
        </w:rPr>
        <w:tab/>
      </w:r>
      <w:r w:rsidRPr="00717C5C">
        <w:rPr>
          <w:rFonts w:eastAsia="Arial Unicode MS"/>
          <w:sz w:val="24"/>
          <w:szCs w:val="24"/>
          <w:lang w:bidi="en-US"/>
        </w:rPr>
        <w:t xml:space="preserve">5.2. STRUČNI I ZNANSTVENI SKUPOVI – utrošeno </w:t>
      </w:r>
      <w:r w:rsidRPr="00717C5C">
        <w:rPr>
          <w:rFonts w:eastAsia="Arial Unicode MS"/>
          <w:sz w:val="24"/>
          <w:szCs w:val="24"/>
          <w:u w:val="single"/>
          <w:lang w:bidi="en-US"/>
        </w:rPr>
        <w:t>0 dana</w:t>
      </w:r>
      <w:r w:rsidRPr="00717C5C">
        <w:rPr>
          <w:rFonts w:eastAsia="Arial Unicode MS"/>
          <w:sz w:val="24"/>
          <w:szCs w:val="24"/>
          <w:lang w:bidi="en-US"/>
        </w:rPr>
        <w:t xml:space="preserve"> /planirano 5 dana/; obrazloženje: nemogućnost sudjelovanja zbog </w:t>
      </w:r>
      <w:r>
        <w:rPr>
          <w:rFonts w:eastAsia="Arial Unicode MS"/>
          <w:sz w:val="24"/>
          <w:szCs w:val="24"/>
          <w:lang w:bidi="en-US"/>
        </w:rPr>
        <w:t>bolovanja</w:t>
      </w:r>
      <w:r w:rsidR="001640A6">
        <w:rPr>
          <w:rFonts w:eastAsia="Arial Unicode MS"/>
          <w:sz w:val="24"/>
          <w:szCs w:val="24"/>
          <w:lang w:bidi="en-US"/>
        </w:rPr>
        <w:t>.</w:t>
      </w:r>
    </w:p>
    <w:p w14:paraId="4DFD07B5" w14:textId="25B71DC6" w:rsidR="00D20FB2" w:rsidRPr="00CA189E" w:rsidRDefault="00D20FB2" w:rsidP="001640A6">
      <w:pPr>
        <w:ind w:left="720" w:hanging="720"/>
        <w:jc w:val="both"/>
        <w:rPr>
          <w:bCs/>
          <w:sz w:val="24"/>
          <w:szCs w:val="24"/>
        </w:rPr>
      </w:pPr>
      <w:r>
        <w:rPr>
          <w:sz w:val="24"/>
          <w:szCs w:val="24"/>
        </w:rPr>
        <w:t>9.</w:t>
      </w:r>
      <w:r>
        <w:rPr>
          <w:sz w:val="24"/>
          <w:szCs w:val="24"/>
        </w:rPr>
        <w:tab/>
      </w:r>
      <w:r w:rsidRPr="00ED28F0">
        <w:rPr>
          <w:sz w:val="24"/>
          <w:szCs w:val="24"/>
        </w:rPr>
        <w:t>5.6. OBRAZOVANJE</w:t>
      </w:r>
      <w:r w:rsidRPr="00ED28F0">
        <w:rPr>
          <w:spacing w:val="-5"/>
          <w:sz w:val="24"/>
          <w:szCs w:val="24"/>
        </w:rPr>
        <w:t xml:space="preserve"> PRIPRAVNIKA I </w:t>
      </w:r>
      <w:r w:rsidRPr="00ED28F0">
        <w:rPr>
          <w:sz w:val="24"/>
          <w:szCs w:val="24"/>
        </w:rPr>
        <w:t>STUDENATA</w:t>
      </w:r>
      <w:r w:rsidRPr="00ED28F0">
        <w:rPr>
          <w:spacing w:val="-3"/>
          <w:sz w:val="24"/>
          <w:szCs w:val="24"/>
        </w:rPr>
        <w:t xml:space="preserve"> </w:t>
      </w:r>
      <w:r w:rsidRPr="00ED28F0">
        <w:rPr>
          <w:sz w:val="24"/>
          <w:szCs w:val="24"/>
        </w:rPr>
        <w:t>NA</w:t>
      </w:r>
      <w:r w:rsidRPr="00ED28F0">
        <w:rPr>
          <w:spacing w:val="-3"/>
          <w:sz w:val="24"/>
          <w:szCs w:val="24"/>
        </w:rPr>
        <w:t xml:space="preserve"> </w:t>
      </w:r>
      <w:r w:rsidRPr="00ED28F0">
        <w:rPr>
          <w:sz w:val="24"/>
          <w:szCs w:val="24"/>
        </w:rPr>
        <w:t>STRUČNOJ</w:t>
      </w:r>
      <w:r w:rsidRPr="00F936B0">
        <w:rPr>
          <w:spacing w:val="-3"/>
          <w:sz w:val="24"/>
          <w:szCs w:val="24"/>
        </w:rPr>
        <w:t xml:space="preserve"> </w:t>
      </w:r>
      <w:r w:rsidRPr="00ED28F0">
        <w:rPr>
          <w:caps/>
          <w:sz w:val="24"/>
          <w:szCs w:val="24"/>
        </w:rPr>
        <w:t>praksi, RAD S PRIPRAVNIKOM NA SREĐIVANJU i obradi ARHIVSKOG GRADIVA u kontekstu teme stručnog rada</w:t>
      </w:r>
      <w:r>
        <w:rPr>
          <w:caps/>
          <w:sz w:val="24"/>
          <w:szCs w:val="24"/>
        </w:rPr>
        <w:t xml:space="preserve"> - </w:t>
      </w:r>
      <w:r w:rsidRPr="00717C5C">
        <w:rPr>
          <w:rFonts w:eastAsia="Arial Unicode MS"/>
          <w:sz w:val="24"/>
          <w:szCs w:val="24"/>
          <w:lang w:bidi="en-US"/>
        </w:rPr>
        <w:t xml:space="preserve">utrošeno </w:t>
      </w:r>
      <w:r w:rsidRPr="00717C5C">
        <w:rPr>
          <w:rFonts w:eastAsia="Arial Unicode MS"/>
          <w:sz w:val="24"/>
          <w:szCs w:val="24"/>
          <w:u w:val="single"/>
          <w:lang w:bidi="en-US"/>
        </w:rPr>
        <w:t>0 dana</w:t>
      </w:r>
      <w:r w:rsidRPr="00717C5C">
        <w:rPr>
          <w:rFonts w:eastAsia="Arial Unicode MS"/>
          <w:sz w:val="24"/>
          <w:szCs w:val="24"/>
          <w:lang w:bidi="en-US"/>
        </w:rPr>
        <w:t xml:space="preserve"> /planirano </w:t>
      </w:r>
      <w:r>
        <w:rPr>
          <w:rFonts w:eastAsia="Arial Unicode MS"/>
          <w:sz w:val="24"/>
          <w:szCs w:val="24"/>
          <w:lang w:bidi="en-US"/>
        </w:rPr>
        <w:t>10</w:t>
      </w:r>
      <w:r w:rsidRPr="00717C5C">
        <w:rPr>
          <w:rFonts w:eastAsia="Arial Unicode MS"/>
          <w:sz w:val="24"/>
          <w:szCs w:val="24"/>
          <w:lang w:bidi="en-US"/>
        </w:rPr>
        <w:t xml:space="preserve"> dana/;</w:t>
      </w:r>
      <w:r>
        <w:rPr>
          <w:rFonts w:eastAsia="Arial Unicode MS"/>
          <w:sz w:val="24"/>
          <w:szCs w:val="24"/>
          <w:lang w:bidi="en-US"/>
        </w:rPr>
        <w:t xml:space="preserve"> o</w:t>
      </w:r>
      <w:r w:rsidRPr="00F936B0">
        <w:rPr>
          <w:rFonts w:eastAsia="Calibri"/>
          <w:sz w:val="24"/>
          <w:szCs w:val="24"/>
        </w:rPr>
        <w:t>brazloženje: dani nisu utrošeni jer nije bilo potrebe za istim</w:t>
      </w:r>
      <w:r w:rsidR="001640A6">
        <w:rPr>
          <w:rFonts w:eastAsia="Calibri"/>
          <w:sz w:val="24"/>
          <w:szCs w:val="24"/>
        </w:rPr>
        <w:t>.</w:t>
      </w:r>
    </w:p>
    <w:p w14:paraId="2CF2B02F" w14:textId="7CFE06F9" w:rsidR="00D20FB2" w:rsidRDefault="00D20FB2" w:rsidP="001640A6">
      <w:pPr>
        <w:ind w:left="720" w:hanging="720"/>
        <w:jc w:val="both"/>
        <w:rPr>
          <w:bCs/>
          <w:sz w:val="24"/>
          <w:szCs w:val="24"/>
          <w:u w:val="single"/>
        </w:rPr>
      </w:pPr>
      <w:r>
        <w:rPr>
          <w:rFonts w:eastAsia="Calibri"/>
          <w:bCs/>
          <w:sz w:val="24"/>
          <w:szCs w:val="24"/>
        </w:rPr>
        <w:t>10.</w:t>
      </w:r>
      <w:r>
        <w:rPr>
          <w:rFonts w:eastAsia="Calibri"/>
          <w:bCs/>
          <w:sz w:val="24"/>
          <w:szCs w:val="24"/>
        </w:rPr>
        <w:tab/>
      </w:r>
      <w:r w:rsidRPr="00CA189E">
        <w:rPr>
          <w:rFonts w:eastAsia="Calibri"/>
          <w:bCs/>
          <w:sz w:val="24"/>
          <w:szCs w:val="24"/>
        </w:rPr>
        <w:t xml:space="preserve">10.2.2. RAZVOJ PROGRAMA ARHIVSKE PEDAGOGIJE - </w:t>
      </w:r>
      <w:r w:rsidRPr="00CA189E">
        <w:rPr>
          <w:bCs/>
          <w:sz w:val="24"/>
          <w:szCs w:val="24"/>
        </w:rPr>
        <w:t>0 dana / planirano 5 dana</w:t>
      </w:r>
      <w:r>
        <w:rPr>
          <w:bCs/>
          <w:sz w:val="24"/>
          <w:szCs w:val="24"/>
        </w:rPr>
        <w:t>; obrazloženje: p</w:t>
      </w:r>
      <w:r w:rsidRPr="00CA189E">
        <w:rPr>
          <w:rFonts w:eastAsia="Calibri"/>
          <w:bCs/>
          <w:sz w:val="24"/>
          <w:szCs w:val="24"/>
        </w:rPr>
        <w:t>oslovi nisu odrađeni jer nije bilo potrebe.</w:t>
      </w:r>
    </w:p>
    <w:p w14:paraId="26CD1F96" w14:textId="385E7AB0" w:rsidR="00D20FB2" w:rsidRPr="002A133D" w:rsidRDefault="00D20FB2" w:rsidP="001640A6">
      <w:pPr>
        <w:ind w:left="720" w:hanging="720"/>
        <w:jc w:val="both"/>
        <w:rPr>
          <w:bCs/>
          <w:sz w:val="24"/>
          <w:szCs w:val="24"/>
        </w:rPr>
      </w:pPr>
      <w:r>
        <w:rPr>
          <w:rFonts w:eastAsia="Calibri"/>
          <w:bCs/>
          <w:sz w:val="24"/>
          <w:szCs w:val="24"/>
        </w:rPr>
        <w:t>11.</w:t>
      </w:r>
      <w:r>
        <w:rPr>
          <w:rFonts w:eastAsia="Calibri"/>
          <w:bCs/>
          <w:sz w:val="24"/>
          <w:szCs w:val="24"/>
        </w:rPr>
        <w:tab/>
      </w:r>
      <w:r w:rsidRPr="00D20FB2">
        <w:rPr>
          <w:rFonts w:eastAsia="Calibri"/>
          <w:bCs/>
          <w:sz w:val="24"/>
          <w:szCs w:val="24"/>
        </w:rPr>
        <w:t xml:space="preserve">10.3. MEĐUNARODNI DAN/TJEDAN ARHIVA, DANI EUROPSKE BAŠTINE - </w:t>
      </w:r>
      <w:r w:rsidRPr="00D20FB2">
        <w:rPr>
          <w:bCs/>
          <w:sz w:val="24"/>
          <w:szCs w:val="24"/>
          <w:u w:val="single"/>
        </w:rPr>
        <w:t>0 dana</w:t>
      </w:r>
      <w:r w:rsidRPr="00D20FB2">
        <w:rPr>
          <w:bCs/>
          <w:sz w:val="24"/>
          <w:szCs w:val="24"/>
        </w:rPr>
        <w:t xml:space="preserve"> / planirano 5 dana; obrazloženje: p</w:t>
      </w:r>
      <w:r w:rsidRPr="00D20FB2">
        <w:rPr>
          <w:rFonts w:eastAsia="Calibri"/>
          <w:bCs/>
          <w:sz w:val="24"/>
          <w:szCs w:val="24"/>
        </w:rPr>
        <w:t>oslovi nisu odrađeni jer nije bilo potrebe.</w:t>
      </w:r>
    </w:p>
    <w:p w14:paraId="39131AB2" w14:textId="5411981A" w:rsidR="00D20FB2" w:rsidRPr="002A133D" w:rsidRDefault="00D20FB2" w:rsidP="001640A6">
      <w:pPr>
        <w:ind w:left="720" w:hanging="720"/>
        <w:jc w:val="both"/>
        <w:rPr>
          <w:rFonts w:eastAsia="Calibri"/>
          <w:sz w:val="24"/>
          <w:szCs w:val="24"/>
        </w:rPr>
      </w:pPr>
      <w:r>
        <w:rPr>
          <w:rFonts w:eastAsia="Calibri"/>
          <w:sz w:val="24"/>
          <w:szCs w:val="24"/>
        </w:rPr>
        <w:t>12.</w:t>
      </w:r>
      <w:r>
        <w:rPr>
          <w:rFonts w:eastAsia="Calibri"/>
          <w:sz w:val="24"/>
          <w:szCs w:val="24"/>
        </w:rPr>
        <w:tab/>
      </w:r>
      <w:r w:rsidRPr="002A133D">
        <w:rPr>
          <w:rFonts w:eastAsia="Calibri"/>
          <w:sz w:val="24"/>
          <w:szCs w:val="24"/>
        </w:rPr>
        <w:t>11. STRUČNO – ADMINISTRATIVNI POSLOVI</w:t>
      </w:r>
      <w:r w:rsidRPr="002A133D">
        <w:rPr>
          <w:rFonts w:eastAsia="Calibri"/>
          <w:bCs/>
          <w:sz w:val="28"/>
          <w:szCs w:val="28"/>
        </w:rPr>
        <w:t xml:space="preserve"> BAŠTINE</w:t>
      </w:r>
      <w:r>
        <w:rPr>
          <w:rFonts w:eastAsia="Calibri"/>
          <w:bCs/>
          <w:sz w:val="28"/>
          <w:szCs w:val="28"/>
        </w:rPr>
        <w:t xml:space="preserve"> </w:t>
      </w:r>
      <w:r w:rsidRPr="002A133D">
        <w:rPr>
          <w:rFonts w:eastAsia="Calibri"/>
          <w:bCs/>
          <w:sz w:val="24"/>
          <w:szCs w:val="24"/>
        </w:rPr>
        <w:t xml:space="preserve">- </w:t>
      </w:r>
      <w:r>
        <w:rPr>
          <w:bCs/>
          <w:sz w:val="24"/>
          <w:szCs w:val="24"/>
          <w:u w:val="single"/>
        </w:rPr>
        <w:t>4</w:t>
      </w:r>
      <w:r w:rsidRPr="002A133D">
        <w:rPr>
          <w:bCs/>
          <w:sz w:val="24"/>
          <w:szCs w:val="24"/>
          <w:u w:val="single"/>
        </w:rPr>
        <w:t xml:space="preserve"> dana</w:t>
      </w:r>
      <w:r w:rsidRPr="002A133D">
        <w:rPr>
          <w:bCs/>
          <w:sz w:val="24"/>
          <w:szCs w:val="24"/>
        </w:rPr>
        <w:t xml:space="preserve"> / planirano 5 dana; obrazloženje: p</w:t>
      </w:r>
      <w:r w:rsidRPr="002A133D">
        <w:rPr>
          <w:rFonts w:eastAsia="Calibri"/>
          <w:bCs/>
          <w:sz w:val="24"/>
          <w:szCs w:val="24"/>
        </w:rPr>
        <w:t xml:space="preserve">oslovi nisu odrađeni </w:t>
      </w:r>
      <w:r>
        <w:rPr>
          <w:rFonts w:eastAsia="Calibri"/>
          <w:bCs/>
          <w:sz w:val="24"/>
          <w:szCs w:val="24"/>
        </w:rPr>
        <w:t>zbog bolovanja</w:t>
      </w:r>
      <w:r w:rsidR="001640A6">
        <w:rPr>
          <w:rFonts w:eastAsia="Calibri"/>
          <w:bCs/>
          <w:sz w:val="24"/>
          <w:szCs w:val="24"/>
        </w:rPr>
        <w:t>.</w:t>
      </w:r>
    </w:p>
    <w:p w14:paraId="25778B36" w14:textId="4204F5F0" w:rsidR="00D20FB2" w:rsidRDefault="00D20FB2" w:rsidP="001640A6">
      <w:pPr>
        <w:ind w:left="720" w:hanging="720"/>
        <w:contextualSpacing/>
        <w:jc w:val="both"/>
        <w:rPr>
          <w:rFonts w:eastAsia="Arial Unicode MS"/>
          <w:sz w:val="24"/>
          <w:szCs w:val="24"/>
          <w:lang w:bidi="en-US"/>
        </w:rPr>
      </w:pPr>
      <w:r>
        <w:rPr>
          <w:rFonts w:eastAsia="Arial Unicode MS"/>
          <w:sz w:val="24"/>
          <w:szCs w:val="24"/>
          <w:lang w:bidi="en-US"/>
        </w:rPr>
        <w:t>13.</w:t>
      </w:r>
      <w:r>
        <w:rPr>
          <w:rFonts w:eastAsia="Arial Unicode MS"/>
          <w:sz w:val="24"/>
          <w:szCs w:val="24"/>
          <w:lang w:bidi="en-US"/>
        </w:rPr>
        <w:tab/>
      </w:r>
      <w:r w:rsidRPr="00717C5C">
        <w:rPr>
          <w:rFonts w:eastAsia="Arial Unicode MS"/>
          <w:sz w:val="24"/>
          <w:szCs w:val="24"/>
          <w:lang w:bidi="en-US"/>
        </w:rPr>
        <w:t xml:space="preserve">14.1. GODIŠNJI ODMOR – </w:t>
      </w:r>
      <w:bookmarkStart w:id="57" w:name="_Hlk190162749"/>
      <w:r w:rsidRPr="00717C5C">
        <w:rPr>
          <w:rFonts w:eastAsia="Arial Unicode MS"/>
          <w:sz w:val="24"/>
          <w:szCs w:val="24"/>
          <w:lang w:bidi="en-US"/>
        </w:rPr>
        <w:t>ukupn</w:t>
      </w:r>
      <w:bookmarkEnd w:id="57"/>
      <w:r w:rsidRPr="00717C5C">
        <w:rPr>
          <w:rFonts w:eastAsia="Arial Unicode MS"/>
          <w:sz w:val="24"/>
          <w:szCs w:val="24"/>
          <w:lang w:bidi="en-US"/>
        </w:rPr>
        <w:t xml:space="preserve">o </w:t>
      </w:r>
      <w:r>
        <w:rPr>
          <w:rFonts w:eastAsia="Arial Unicode MS"/>
          <w:sz w:val="24"/>
          <w:szCs w:val="24"/>
          <w:u w:val="single"/>
          <w:lang w:bidi="en-US"/>
        </w:rPr>
        <w:t>2</w:t>
      </w:r>
      <w:r w:rsidRPr="00717C5C">
        <w:rPr>
          <w:rFonts w:eastAsia="Arial Unicode MS"/>
          <w:sz w:val="24"/>
          <w:szCs w:val="24"/>
          <w:u w:val="single"/>
          <w:lang w:bidi="en-US"/>
        </w:rPr>
        <w:t>2 dana</w:t>
      </w:r>
      <w:r w:rsidRPr="00717C5C">
        <w:rPr>
          <w:rFonts w:eastAsia="Arial Unicode MS"/>
          <w:sz w:val="24"/>
          <w:szCs w:val="24"/>
          <w:lang w:bidi="en-US"/>
        </w:rPr>
        <w:t xml:space="preserve"> /planirano 27 dana/; obrazloženje: </w:t>
      </w:r>
      <w:r>
        <w:rPr>
          <w:rFonts w:eastAsia="Arial Unicode MS"/>
          <w:sz w:val="24"/>
          <w:szCs w:val="24"/>
          <w:lang w:bidi="en-US"/>
        </w:rPr>
        <w:t>dani nisu utrošeni zbog bolovanja (11</w:t>
      </w:r>
      <w:r w:rsidRPr="00717C5C">
        <w:rPr>
          <w:rFonts w:eastAsia="Arial Unicode MS"/>
          <w:sz w:val="24"/>
          <w:szCs w:val="24"/>
          <w:lang w:bidi="en-US"/>
        </w:rPr>
        <w:t xml:space="preserve"> dana </w:t>
      </w:r>
      <w:r>
        <w:rPr>
          <w:rFonts w:eastAsia="Arial Unicode MS"/>
          <w:sz w:val="24"/>
          <w:szCs w:val="24"/>
          <w:lang w:bidi="en-US"/>
        </w:rPr>
        <w:t>je bilo iz 2023.)</w:t>
      </w:r>
    </w:p>
    <w:p w14:paraId="7DF1226B" w14:textId="535BBF85" w:rsidR="00D20FB2" w:rsidRDefault="00D20FB2" w:rsidP="001640A6">
      <w:pPr>
        <w:ind w:left="720" w:hanging="720"/>
        <w:rPr>
          <w:sz w:val="24"/>
          <w:szCs w:val="24"/>
          <w:u w:val="single"/>
        </w:rPr>
      </w:pPr>
      <w:r>
        <w:rPr>
          <w:rFonts w:eastAsia="Calibri"/>
          <w:bCs/>
          <w:sz w:val="24"/>
          <w:szCs w:val="24"/>
        </w:rPr>
        <w:t>14.</w:t>
      </w:r>
      <w:r>
        <w:rPr>
          <w:rFonts w:eastAsia="Calibri"/>
          <w:bCs/>
          <w:sz w:val="24"/>
          <w:szCs w:val="24"/>
        </w:rPr>
        <w:tab/>
      </w:r>
      <w:r w:rsidRPr="00276C51">
        <w:rPr>
          <w:rFonts w:eastAsia="Calibri"/>
          <w:bCs/>
          <w:sz w:val="24"/>
          <w:szCs w:val="24"/>
        </w:rPr>
        <w:t xml:space="preserve">14.3. ZAŠTITA NA RADU </w:t>
      </w:r>
      <w:r>
        <w:rPr>
          <w:rFonts w:eastAsia="Calibri"/>
          <w:bCs/>
          <w:sz w:val="24"/>
          <w:szCs w:val="24"/>
        </w:rPr>
        <w:t>-</w:t>
      </w:r>
      <w:r w:rsidRPr="00276C51">
        <w:rPr>
          <w:bCs/>
          <w:sz w:val="24"/>
          <w:szCs w:val="24"/>
        </w:rPr>
        <w:t xml:space="preserve"> 0 dan</w:t>
      </w:r>
      <w:r>
        <w:rPr>
          <w:bCs/>
          <w:sz w:val="24"/>
          <w:szCs w:val="24"/>
        </w:rPr>
        <w:t>a</w:t>
      </w:r>
      <w:r w:rsidRPr="00276C51">
        <w:rPr>
          <w:bCs/>
          <w:sz w:val="24"/>
          <w:szCs w:val="24"/>
        </w:rPr>
        <w:t xml:space="preserve"> / planirano 3 dan</w:t>
      </w:r>
      <w:r>
        <w:rPr>
          <w:bCs/>
          <w:sz w:val="24"/>
          <w:szCs w:val="24"/>
        </w:rPr>
        <w:t xml:space="preserve">a, </w:t>
      </w:r>
      <w:r w:rsidRPr="002A133D">
        <w:rPr>
          <w:bCs/>
          <w:sz w:val="24"/>
          <w:szCs w:val="24"/>
        </w:rPr>
        <w:t>obrazloženje: p</w:t>
      </w:r>
      <w:r w:rsidRPr="002A133D">
        <w:rPr>
          <w:rFonts w:eastAsia="Calibri"/>
          <w:bCs/>
          <w:sz w:val="24"/>
          <w:szCs w:val="24"/>
        </w:rPr>
        <w:t>oslovi nisu odrađeni jer nije bilo potrebe.</w:t>
      </w:r>
    </w:p>
    <w:p w14:paraId="07464559" w14:textId="77777777" w:rsidR="00D20FB2" w:rsidRDefault="00D20FB2" w:rsidP="00A9361F">
      <w:pPr>
        <w:rPr>
          <w:sz w:val="24"/>
          <w:szCs w:val="24"/>
          <w:u w:val="single"/>
        </w:rPr>
      </w:pPr>
    </w:p>
    <w:p w14:paraId="6DDD01CA" w14:textId="65096B5C" w:rsidR="00A9361F" w:rsidRPr="00F74E74" w:rsidRDefault="00DB149E" w:rsidP="00A9361F">
      <w:pPr>
        <w:rPr>
          <w:sz w:val="24"/>
          <w:szCs w:val="24"/>
          <w:u w:val="single"/>
        </w:rPr>
      </w:pPr>
      <w:r>
        <w:rPr>
          <w:sz w:val="24"/>
          <w:szCs w:val="24"/>
          <w:u w:val="single"/>
        </w:rPr>
        <w:t>A</w:t>
      </w:r>
      <w:r w:rsidR="00A9361F" w:rsidRPr="00F74E74">
        <w:rPr>
          <w:sz w:val="24"/>
          <w:szCs w:val="24"/>
          <w:u w:val="single"/>
        </w:rPr>
        <w:t>rhivski tehničar:</w:t>
      </w:r>
    </w:p>
    <w:p w14:paraId="4228FD9C" w14:textId="7C6DD0F8" w:rsidR="00DA4EFC" w:rsidRPr="00F74E74" w:rsidRDefault="00DA4EFC" w:rsidP="00DA4EFC">
      <w:pPr>
        <w:rPr>
          <w:sz w:val="24"/>
        </w:rPr>
      </w:pPr>
      <w:r w:rsidRPr="00F74E74">
        <w:rPr>
          <w:sz w:val="24"/>
        </w:rPr>
        <w:t>1.</w:t>
      </w:r>
      <w:r w:rsidRPr="00F74E74">
        <w:rPr>
          <w:sz w:val="24"/>
        </w:rPr>
        <w:tab/>
        <w:t>2.9.1. MILJAK, ANTE – ZBIRKA FOTOGRAFIJA „DOMOVINSKI RAT“ -18 dana</w:t>
      </w:r>
    </w:p>
    <w:p w14:paraId="399631D3" w14:textId="71AB5CD8" w:rsidR="00DA4EFC" w:rsidRPr="00F74E74" w:rsidRDefault="00DA4EFC" w:rsidP="00DA4EFC">
      <w:pPr>
        <w:rPr>
          <w:sz w:val="24"/>
        </w:rPr>
      </w:pPr>
      <w:r w:rsidRPr="00F74E74">
        <w:rPr>
          <w:sz w:val="24"/>
        </w:rPr>
        <w:lastRenderedPageBreak/>
        <w:t>2.</w:t>
      </w:r>
      <w:r w:rsidRPr="00F74E74">
        <w:rPr>
          <w:sz w:val="24"/>
        </w:rPr>
        <w:tab/>
        <w:t>3.1.2. IZLUČIVANJE – 1 dan</w:t>
      </w:r>
    </w:p>
    <w:p w14:paraId="5202318F" w14:textId="4F0A53BD" w:rsidR="00DA4EFC" w:rsidRPr="00F74E74" w:rsidRDefault="00DA4EFC" w:rsidP="00DA4EFC">
      <w:pPr>
        <w:rPr>
          <w:sz w:val="24"/>
        </w:rPr>
      </w:pPr>
      <w:r w:rsidRPr="00F74E74">
        <w:rPr>
          <w:sz w:val="24"/>
        </w:rPr>
        <w:t>3.</w:t>
      </w:r>
      <w:r w:rsidRPr="00F74E74">
        <w:rPr>
          <w:sz w:val="24"/>
        </w:rPr>
        <w:tab/>
        <w:t>5.1. PRAĆENJE STRUČNE LITERATURE I POHAĐANJE TEČAJEVA – 5 dana</w:t>
      </w:r>
    </w:p>
    <w:p w14:paraId="393426D9" w14:textId="7FCEA434" w:rsidR="00DA4EFC" w:rsidRPr="00F74E74" w:rsidRDefault="00DA4EFC" w:rsidP="00DA4EFC">
      <w:pPr>
        <w:ind w:left="720" w:hanging="720"/>
        <w:rPr>
          <w:sz w:val="24"/>
        </w:rPr>
      </w:pPr>
      <w:r w:rsidRPr="00F74E74">
        <w:rPr>
          <w:sz w:val="24"/>
        </w:rPr>
        <w:t>4.</w:t>
      </w:r>
      <w:r w:rsidRPr="00F74E74">
        <w:rPr>
          <w:sz w:val="24"/>
        </w:rPr>
        <w:tab/>
        <w:t>10.3. MEĐUNARODNI DAN/TJEDAN ARHIVA, DANI EUROPSKE BAŠTINE – 2 dana</w:t>
      </w:r>
    </w:p>
    <w:p w14:paraId="20C31BE4" w14:textId="2B848AB7" w:rsidR="00DA4EFC" w:rsidRPr="00F74E74" w:rsidRDefault="00DA4EFC" w:rsidP="00DA4EFC">
      <w:pPr>
        <w:rPr>
          <w:sz w:val="24"/>
        </w:rPr>
      </w:pPr>
      <w:r w:rsidRPr="00F74E74">
        <w:rPr>
          <w:sz w:val="24"/>
        </w:rPr>
        <w:t>5.</w:t>
      </w:r>
      <w:r w:rsidRPr="00F74E74">
        <w:rPr>
          <w:sz w:val="24"/>
        </w:rPr>
        <w:tab/>
        <w:t>12.1.</w:t>
      </w:r>
      <w:r w:rsidRPr="00F74E74">
        <w:rPr>
          <w:sz w:val="24"/>
        </w:rPr>
        <w:tab/>
        <w:t>DIGITALIZACIJA ARHIVSKOG GRADIVA – 14 dana</w:t>
      </w:r>
    </w:p>
    <w:p w14:paraId="60AD1E56" w14:textId="21305253" w:rsidR="00A9361F" w:rsidRPr="00F74E74" w:rsidRDefault="00DA4EFC" w:rsidP="00DA4EFC">
      <w:pPr>
        <w:rPr>
          <w:sz w:val="24"/>
        </w:rPr>
      </w:pPr>
      <w:r w:rsidRPr="00F74E74">
        <w:rPr>
          <w:sz w:val="24"/>
        </w:rPr>
        <w:t>6.</w:t>
      </w:r>
      <w:r w:rsidRPr="00F74E74">
        <w:rPr>
          <w:sz w:val="24"/>
        </w:rPr>
        <w:tab/>
        <w:t>14.1. GODIŠNJI ODMOR – 8</w:t>
      </w:r>
      <w:r w:rsidR="00E20786">
        <w:rPr>
          <w:sz w:val="24"/>
        </w:rPr>
        <w:t xml:space="preserve"> </w:t>
      </w:r>
      <w:r w:rsidRPr="00F74E74">
        <w:rPr>
          <w:sz w:val="24"/>
        </w:rPr>
        <w:t>dana</w:t>
      </w:r>
    </w:p>
    <w:p w14:paraId="73868DC2" w14:textId="77777777" w:rsidR="00A9361F" w:rsidRDefault="00A9361F" w:rsidP="00F43608">
      <w:pPr>
        <w:rPr>
          <w:sz w:val="24"/>
        </w:rPr>
      </w:pPr>
    </w:p>
    <w:p w14:paraId="57D74D91" w14:textId="3F8A2E37" w:rsidR="00E20786" w:rsidRDefault="00E20786" w:rsidP="00E20786">
      <w:pPr>
        <w:rPr>
          <w:rFonts w:eastAsia="Arial Unicode MS"/>
          <w:b/>
          <w:bCs/>
          <w:sz w:val="28"/>
          <w:szCs w:val="28"/>
          <w:lang w:bidi="en-US"/>
        </w:rPr>
      </w:pPr>
      <w:r w:rsidRPr="00F74E74">
        <w:rPr>
          <w:rFonts w:eastAsia="Arial Unicode MS"/>
          <w:b/>
          <w:bCs/>
          <w:sz w:val="28"/>
          <w:szCs w:val="28"/>
          <w:lang w:bidi="en-US"/>
        </w:rPr>
        <w:t>Prilog II</w:t>
      </w:r>
      <w:r>
        <w:rPr>
          <w:rFonts w:eastAsia="Arial Unicode MS"/>
          <w:b/>
          <w:bCs/>
          <w:sz w:val="28"/>
          <w:szCs w:val="28"/>
          <w:lang w:bidi="en-US"/>
        </w:rPr>
        <w:t>I</w:t>
      </w:r>
      <w:r w:rsidRPr="00F74E74">
        <w:rPr>
          <w:rFonts w:eastAsia="Arial Unicode MS"/>
          <w:b/>
          <w:bCs/>
          <w:sz w:val="28"/>
          <w:szCs w:val="28"/>
          <w:lang w:bidi="en-US"/>
        </w:rPr>
        <w:t xml:space="preserve"> (</w:t>
      </w:r>
      <w:r>
        <w:rPr>
          <w:rFonts w:eastAsia="Arial Unicode MS"/>
          <w:b/>
          <w:bCs/>
          <w:sz w:val="28"/>
          <w:szCs w:val="28"/>
          <w:lang w:bidi="en-US"/>
        </w:rPr>
        <w:t>neizvršen</w:t>
      </w:r>
      <w:r w:rsidR="009F5D5A">
        <w:rPr>
          <w:rFonts w:eastAsia="Arial Unicode MS"/>
          <w:b/>
          <w:bCs/>
          <w:sz w:val="28"/>
          <w:szCs w:val="28"/>
          <w:lang w:bidi="en-US"/>
        </w:rPr>
        <w:t>i poslovi</w:t>
      </w:r>
      <w:r w:rsidRPr="00F74E74">
        <w:rPr>
          <w:rFonts w:eastAsia="Arial Unicode MS"/>
          <w:b/>
          <w:bCs/>
          <w:sz w:val="28"/>
          <w:szCs w:val="28"/>
          <w:lang w:bidi="en-US"/>
        </w:rPr>
        <w:t>)</w:t>
      </w:r>
    </w:p>
    <w:p w14:paraId="25F8E22F" w14:textId="77777777" w:rsidR="00E20786" w:rsidRPr="00F53FC6" w:rsidRDefault="00E20786" w:rsidP="00E20786">
      <w:pPr>
        <w:rPr>
          <w:rFonts w:eastAsia="Arial Unicode MS"/>
          <w:b/>
          <w:bCs/>
          <w:sz w:val="24"/>
          <w:szCs w:val="24"/>
          <w:lang w:bidi="en-US"/>
        </w:rPr>
      </w:pPr>
    </w:p>
    <w:p w14:paraId="0F68F802" w14:textId="6D7AF1BC" w:rsidR="00E20786" w:rsidRDefault="00DB149E" w:rsidP="00E20786">
      <w:pPr>
        <w:rPr>
          <w:rFonts w:eastAsia="Arial Unicode MS"/>
          <w:sz w:val="24"/>
          <w:szCs w:val="24"/>
          <w:u w:val="single"/>
          <w:lang w:bidi="en-US"/>
        </w:rPr>
      </w:pPr>
      <w:r>
        <w:rPr>
          <w:rFonts w:eastAsia="Arial Unicode MS"/>
          <w:sz w:val="24"/>
          <w:szCs w:val="24"/>
          <w:u w:val="single"/>
          <w:lang w:bidi="en-US"/>
        </w:rPr>
        <w:t>A</w:t>
      </w:r>
      <w:r w:rsidR="00E20786" w:rsidRPr="00E20786">
        <w:rPr>
          <w:rFonts w:eastAsia="Arial Unicode MS"/>
          <w:sz w:val="24"/>
          <w:szCs w:val="24"/>
          <w:u w:val="single"/>
          <w:lang w:bidi="en-US"/>
        </w:rPr>
        <w:t>rhivski savjetnik:</w:t>
      </w:r>
    </w:p>
    <w:p w14:paraId="421ACAF7" w14:textId="53E5D803" w:rsidR="00E20786" w:rsidRPr="00E20786" w:rsidRDefault="00E20786" w:rsidP="00E20786">
      <w:pPr>
        <w:ind w:left="720" w:hanging="720"/>
        <w:rPr>
          <w:rFonts w:eastAsia="Arial Unicode MS"/>
          <w:sz w:val="24"/>
          <w:szCs w:val="24"/>
          <w:lang w:bidi="en-US"/>
        </w:rPr>
      </w:pPr>
      <w:r>
        <w:rPr>
          <w:rFonts w:eastAsia="Arial Unicode MS"/>
          <w:sz w:val="24"/>
          <w:szCs w:val="24"/>
          <w:lang w:bidi="en-US"/>
        </w:rPr>
        <w:t>1.</w:t>
      </w:r>
      <w:r>
        <w:rPr>
          <w:rFonts w:eastAsia="Arial Unicode MS"/>
          <w:sz w:val="24"/>
          <w:szCs w:val="24"/>
          <w:lang w:bidi="en-US"/>
        </w:rPr>
        <w:tab/>
      </w:r>
      <w:r w:rsidRPr="00E20786">
        <w:rPr>
          <w:rFonts w:eastAsia="Arial Unicode MS"/>
          <w:sz w:val="24"/>
          <w:szCs w:val="24"/>
          <w:lang w:bidi="en-US"/>
        </w:rPr>
        <w:t>2.7.5. OPĆINSKI KOMITET SAVEZA SOCIJALISTIČKE OMLADINE HRVATSKE (SSOH) VINKOVCI – planirano 9 dana; Obrazloženje: angažman na drugim poslovima uslijed izostanka zaposlenika</w:t>
      </w:r>
    </w:p>
    <w:p w14:paraId="4594E898" w14:textId="339CBA71" w:rsidR="00E20786" w:rsidRPr="00E20786" w:rsidRDefault="00E20786" w:rsidP="00E20786">
      <w:pPr>
        <w:ind w:left="720" w:hanging="720"/>
        <w:rPr>
          <w:rFonts w:eastAsia="Arial Unicode MS"/>
          <w:sz w:val="24"/>
          <w:szCs w:val="24"/>
          <w:lang w:bidi="en-US"/>
        </w:rPr>
      </w:pPr>
      <w:r>
        <w:rPr>
          <w:rFonts w:eastAsia="Arial Unicode MS"/>
          <w:sz w:val="24"/>
          <w:szCs w:val="24"/>
          <w:lang w:bidi="en-US"/>
        </w:rPr>
        <w:t>2.</w:t>
      </w:r>
      <w:r>
        <w:rPr>
          <w:rFonts w:eastAsia="Arial Unicode MS"/>
          <w:sz w:val="24"/>
          <w:szCs w:val="24"/>
          <w:lang w:bidi="en-US"/>
        </w:rPr>
        <w:tab/>
      </w:r>
      <w:r w:rsidRPr="00E20786">
        <w:rPr>
          <w:rFonts w:eastAsia="Arial Unicode MS"/>
          <w:sz w:val="24"/>
          <w:szCs w:val="24"/>
          <w:lang w:bidi="en-US"/>
        </w:rPr>
        <w:t>2.10.2. ZBIRKA PLAKATA – planirano 10 dana; Obrazloženje: angažman na drugim poslovima uslijed izostanka zaposlenika</w:t>
      </w:r>
    </w:p>
    <w:p w14:paraId="6835CBD8" w14:textId="1EA9423E" w:rsidR="00E20786" w:rsidRPr="00E20786" w:rsidRDefault="00E20786" w:rsidP="00E20786">
      <w:pPr>
        <w:ind w:left="720" w:hanging="720"/>
        <w:rPr>
          <w:rFonts w:eastAsia="Arial Unicode MS"/>
          <w:sz w:val="24"/>
          <w:szCs w:val="24"/>
          <w:lang w:bidi="en-US"/>
        </w:rPr>
      </w:pPr>
      <w:r>
        <w:rPr>
          <w:rFonts w:eastAsia="Arial Unicode MS"/>
          <w:sz w:val="24"/>
          <w:szCs w:val="24"/>
          <w:lang w:bidi="en-US"/>
        </w:rPr>
        <w:t>3.</w:t>
      </w:r>
      <w:r>
        <w:rPr>
          <w:rFonts w:eastAsia="Arial Unicode MS"/>
          <w:sz w:val="24"/>
          <w:szCs w:val="24"/>
          <w:lang w:bidi="en-US"/>
        </w:rPr>
        <w:tab/>
      </w:r>
      <w:r w:rsidRPr="00E20786">
        <w:rPr>
          <w:rFonts w:eastAsia="Arial Unicode MS"/>
          <w:sz w:val="24"/>
          <w:szCs w:val="24"/>
          <w:lang w:bidi="en-US"/>
        </w:rPr>
        <w:t>4.6. SURADNJA S JAVNIM USTANOVAMA I SREDSTVIMA JAVNOG PRIOPĆAVANJA – planirano 5 dana; Obrazloženje: nije bilo potrebe</w:t>
      </w:r>
    </w:p>
    <w:p w14:paraId="34EA9E92" w14:textId="5E5EF90C" w:rsidR="00E20786" w:rsidRPr="00E20786" w:rsidRDefault="00E20786" w:rsidP="00E20786">
      <w:pPr>
        <w:ind w:left="720" w:hanging="720"/>
        <w:rPr>
          <w:rFonts w:eastAsia="Arial Unicode MS"/>
          <w:sz w:val="24"/>
          <w:szCs w:val="24"/>
          <w:lang w:bidi="en-US"/>
        </w:rPr>
      </w:pPr>
      <w:r>
        <w:rPr>
          <w:rFonts w:eastAsia="Arial Unicode MS"/>
          <w:sz w:val="24"/>
          <w:szCs w:val="24"/>
          <w:lang w:bidi="en-US"/>
        </w:rPr>
        <w:t>4.</w:t>
      </w:r>
      <w:r>
        <w:rPr>
          <w:rFonts w:eastAsia="Arial Unicode MS"/>
          <w:sz w:val="24"/>
          <w:szCs w:val="24"/>
          <w:lang w:bidi="en-US"/>
        </w:rPr>
        <w:tab/>
      </w:r>
      <w:r w:rsidRPr="00E20786">
        <w:rPr>
          <w:rFonts w:eastAsia="Arial Unicode MS"/>
          <w:sz w:val="24"/>
          <w:szCs w:val="24"/>
          <w:lang w:bidi="en-US"/>
        </w:rPr>
        <w:t>10.2.2. RAZVOJ PROGRAMA ARHIVSKE PEDAGOGIJE – planirano 5 dana; Obrazloženje: nije bilo potrebe</w:t>
      </w:r>
    </w:p>
    <w:p w14:paraId="4BEC69A7" w14:textId="21AF0F2C" w:rsidR="00E20786" w:rsidRPr="00E20786" w:rsidRDefault="00E20786" w:rsidP="00E20786">
      <w:pPr>
        <w:ind w:left="720" w:hanging="720"/>
        <w:rPr>
          <w:rFonts w:eastAsia="Arial Unicode MS"/>
          <w:sz w:val="24"/>
          <w:szCs w:val="24"/>
          <w:lang w:bidi="en-US"/>
        </w:rPr>
      </w:pPr>
      <w:r>
        <w:rPr>
          <w:rFonts w:eastAsia="Arial Unicode MS"/>
          <w:sz w:val="24"/>
          <w:szCs w:val="24"/>
          <w:lang w:bidi="en-US"/>
        </w:rPr>
        <w:t>5.</w:t>
      </w:r>
      <w:r>
        <w:rPr>
          <w:rFonts w:eastAsia="Arial Unicode MS"/>
          <w:sz w:val="24"/>
          <w:szCs w:val="24"/>
          <w:lang w:bidi="en-US"/>
        </w:rPr>
        <w:tab/>
      </w:r>
      <w:r w:rsidRPr="00E20786">
        <w:rPr>
          <w:rFonts w:eastAsia="Arial Unicode MS"/>
          <w:sz w:val="24"/>
          <w:szCs w:val="24"/>
          <w:lang w:bidi="en-US"/>
        </w:rPr>
        <w:t>10.3. MEĐUNARODNI DAN/TJEDAN ARHIVA, DANI EUROPSKE BAŠTINE – planirano 5 dana; Obrazloženje: nije bilo potrebe</w:t>
      </w:r>
    </w:p>
    <w:p w14:paraId="5E453167" w14:textId="77777777" w:rsidR="00A9361F" w:rsidRPr="00F74E74" w:rsidRDefault="00A9361F" w:rsidP="00F43608">
      <w:pPr>
        <w:rPr>
          <w:sz w:val="24"/>
        </w:rPr>
      </w:pPr>
    </w:p>
    <w:p w14:paraId="72AD5EDF" w14:textId="77777777" w:rsidR="00827FA6" w:rsidRPr="00F74E74" w:rsidRDefault="00827FA6" w:rsidP="00724271">
      <w:pPr>
        <w:pStyle w:val="Bezproreda"/>
      </w:pPr>
    </w:p>
    <w:sectPr w:rsidR="00827FA6" w:rsidRPr="00F74E74">
      <w:headerReference w:type="default" r:id="rId10"/>
      <w:footerReference w:type="default" r:id="rId11"/>
      <w:pgSz w:w="11910" w:h="16840"/>
      <w:pgMar w:top="1640" w:right="920" w:bottom="1160" w:left="1300" w:header="751"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CE90" w14:textId="77777777" w:rsidR="001B2234" w:rsidRDefault="001B2234">
      <w:r>
        <w:separator/>
      </w:r>
    </w:p>
  </w:endnote>
  <w:endnote w:type="continuationSeparator" w:id="0">
    <w:p w14:paraId="5673F85C" w14:textId="77777777" w:rsidR="001B2234" w:rsidRDefault="001B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539BFDB4" w14:paraId="156D09C9" w14:textId="77777777" w:rsidTr="539BFDB4">
      <w:trPr>
        <w:trHeight w:val="300"/>
      </w:trPr>
      <w:tc>
        <w:tcPr>
          <w:tcW w:w="3230" w:type="dxa"/>
        </w:tcPr>
        <w:p w14:paraId="06BFB302" w14:textId="59998994" w:rsidR="539BFDB4" w:rsidRDefault="539BFDB4" w:rsidP="539BFDB4">
          <w:pPr>
            <w:pStyle w:val="Zaglavlje"/>
            <w:ind w:left="-115"/>
          </w:pPr>
        </w:p>
      </w:tc>
      <w:tc>
        <w:tcPr>
          <w:tcW w:w="3230" w:type="dxa"/>
        </w:tcPr>
        <w:p w14:paraId="69AEAB26" w14:textId="6CCAE64C" w:rsidR="539BFDB4" w:rsidRDefault="539BFDB4" w:rsidP="539BFDB4">
          <w:pPr>
            <w:pStyle w:val="Zaglavlje"/>
            <w:jc w:val="center"/>
          </w:pPr>
        </w:p>
      </w:tc>
      <w:tc>
        <w:tcPr>
          <w:tcW w:w="3230" w:type="dxa"/>
        </w:tcPr>
        <w:p w14:paraId="421D5D60" w14:textId="30FB81D9" w:rsidR="539BFDB4" w:rsidRDefault="539BFDB4" w:rsidP="539BFDB4">
          <w:pPr>
            <w:pStyle w:val="Zaglavlje"/>
            <w:ind w:right="-115"/>
            <w:jc w:val="right"/>
          </w:pPr>
        </w:p>
      </w:tc>
    </w:tr>
  </w:tbl>
  <w:p w14:paraId="476F58D6" w14:textId="46A92639" w:rsidR="539BFDB4" w:rsidRDefault="539BFDB4" w:rsidP="539BFD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D734" w14:textId="238C8BF2" w:rsidR="00C721DA" w:rsidRDefault="003F04F0">
    <w:pPr>
      <w:pStyle w:val="Tijeloteksta"/>
      <w:spacing w:line="14" w:lineRule="auto"/>
      <w:rPr>
        <w:sz w:val="20"/>
      </w:rPr>
    </w:pPr>
    <w:r>
      <w:rPr>
        <w:noProof/>
      </w:rPr>
      <mc:AlternateContent>
        <mc:Choice Requires="wps">
          <w:drawing>
            <wp:anchor distT="0" distB="0" distL="114300" distR="114300" simplePos="0" relativeHeight="487149568" behindDoc="1" locked="0" layoutInCell="1" allowOverlap="1" wp14:anchorId="62617CFD" wp14:editId="72D2FEF9">
              <wp:simplePos x="0" y="0"/>
              <wp:positionH relativeFrom="page">
                <wp:posOffset>3769995</wp:posOffset>
              </wp:positionH>
              <wp:positionV relativeFrom="page">
                <wp:posOffset>9941560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A15C" w14:textId="77777777" w:rsidR="00C721DA" w:rsidRDefault="00C721DA">
                          <w:pPr>
                            <w:spacing w:before="10"/>
                            <w:ind w:left="60"/>
                            <w:rPr>
                              <w:sz w:val="20"/>
                            </w:rPr>
                          </w:pPr>
                          <w:r>
                            <w:fldChar w:fldCharType="begin"/>
                          </w:r>
                          <w:r>
                            <w:rPr>
                              <w:sz w:val="20"/>
                            </w:rPr>
                            <w:instrText xml:space="preserve"> PAGE </w:instrText>
                          </w:r>
                          <w:r>
                            <w:fldChar w:fldCharType="separate"/>
                          </w:r>
                          <w:r>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7CFD" id="_x0000_t202" coordsize="21600,21600" o:spt="202" path="m,l,21600r21600,l21600,xe">
              <v:stroke joinstyle="miter"/>
              <v:path gradientshapeok="t" o:connecttype="rect"/>
            </v:shapetype>
            <v:shape id="Text Box 1" o:spid="_x0000_s1028" type="#_x0000_t202" style="position:absolute;margin-left:296.85pt;margin-top:782.8pt;width:16.1pt;height:13.05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do2QEAAJcDAAAOAAAAZHJzL2Uyb0RvYy54bWysU9tu2zAMfR+wfxD0vtjJehmMOEXXosOA&#10;7gJ0+wBZlm1htqiRSuzs60fJcbrL27AXgSalw3MO6e3NNPTiYJAsuFKuV7kUxmmorWtL+fXLw6s3&#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" filled="f" stroked="f">
              <v:textbox inset="0,0,0,0">
                <w:txbxContent>
                  <w:p w14:paraId="28F5A15C" w14:textId="77777777" w:rsidR="00C721DA" w:rsidRDefault="00C721DA">
                    <w:pPr>
                      <w:spacing w:before="10"/>
                      <w:ind w:left="60"/>
                      <w:rPr>
                        <w:sz w:val="20"/>
                      </w:rPr>
                    </w:pPr>
                    <w:r>
                      <w:fldChar w:fldCharType="begin"/>
                    </w:r>
                    <w:r>
                      <w:rPr>
                        <w:sz w:val="20"/>
                      </w:rPr>
                      <w:instrText xml:space="preserve"> PAGE </w:instrText>
                    </w:r>
                    <w:r>
                      <w:fldChar w:fldCharType="separate"/>
                    </w:r>
                    <w:r>
                      <w:rPr>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8179" w14:textId="77777777" w:rsidR="001B2234" w:rsidRDefault="001B2234">
      <w:r>
        <w:separator/>
      </w:r>
    </w:p>
  </w:footnote>
  <w:footnote w:type="continuationSeparator" w:id="0">
    <w:p w14:paraId="19FC5648" w14:textId="77777777" w:rsidR="001B2234" w:rsidRDefault="001B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alias w:val="Autor"/>
      <w:tag w:val=""/>
      <w:id w:val="-952397527"/>
      <w:placeholder>
        <w:docPart w:val="648B3BD3924E4F94A3D1D49E1CACDE50"/>
      </w:placeholder>
      <w:dataBinding w:prefixMappings="xmlns:ns0='http://purl.org/dc/elements/1.1/' xmlns:ns1='http://schemas.openxmlformats.org/package/2006/metadata/core-properties' " w:xpath="/ns1:coreProperties[1]/ns0:creator[1]" w:storeItemID="{6C3C8BC8-F283-45AE-878A-BAB7291924A1}"/>
      <w:text/>
    </w:sdtPr>
    <w:sdtContent>
      <w:p w14:paraId="496E354E" w14:textId="1141275F" w:rsidR="00C721DA" w:rsidRPr="00EF48D6" w:rsidRDefault="00C721DA">
        <w:pPr>
          <w:pStyle w:val="Zaglavlje"/>
          <w:jc w:val="center"/>
          <w:rPr>
            <w:sz w:val="20"/>
          </w:rPr>
        </w:pPr>
        <w:r w:rsidRPr="00EF48D6">
          <w:rPr>
            <w:sz w:val="20"/>
            <w:szCs w:val="20"/>
          </w:rPr>
          <w:t>DRŽAVNI ARHIV U VUKOVARU</w:t>
        </w:r>
      </w:p>
    </w:sdtContent>
  </w:sdt>
  <w:p w14:paraId="5813525E" w14:textId="392B33C7" w:rsidR="00C721DA" w:rsidRDefault="00C721DA">
    <w:pPr>
      <w:pStyle w:val="Tijeloteksta"/>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alias w:val="Autor"/>
      <w:tag w:val=""/>
      <w:id w:val="-128707491"/>
      <w:placeholder>
        <w:docPart w:val="68F36C692BB8421FAB1EDF6A4B81B60C"/>
      </w:placeholder>
      <w:dataBinding w:prefixMappings="xmlns:ns0='http://purl.org/dc/elements/1.1/' xmlns:ns1='http://schemas.openxmlformats.org/package/2006/metadata/core-properties' " w:xpath="/ns1:coreProperties[1]/ns0:creator[1]" w:storeItemID="{6C3C8BC8-F283-45AE-878A-BAB7291924A1}"/>
      <w:text/>
    </w:sdtPr>
    <w:sdtContent>
      <w:p w14:paraId="109435CA" w14:textId="77777777" w:rsidR="00C721DA" w:rsidRPr="00EF48D6" w:rsidRDefault="00C721DA" w:rsidP="00EF48D6">
        <w:pPr>
          <w:pStyle w:val="Zaglavlje"/>
          <w:jc w:val="center"/>
          <w:rPr>
            <w:sz w:val="20"/>
          </w:rPr>
        </w:pPr>
        <w:r w:rsidRPr="00EF48D6">
          <w:rPr>
            <w:sz w:val="20"/>
            <w:szCs w:val="20"/>
          </w:rPr>
          <w:t>DRŽAVNI ARHIV U VUKOVARU</w:t>
        </w:r>
      </w:p>
    </w:sdtContent>
  </w:sdt>
  <w:p w14:paraId="10B43C56" w14:textId="41F8C946" w:rsidR="00C721DA" w:rsidRDefault="003F04F0">
    <w:pPr>
      <w:pStyle w:val="Tijeloteksta"/>
      <w:spacing w:line="14" w:lineRule="auto"/>
      <w:rPr>
        <w:sz w:val="20"/>
      </w:rPr>
    </w:pPr>
    <w:r>
      <w:rPr>
        <w:noProof/>
      </w:rPr>
      <mc:AlternateContent>
        <mc:Choice Requires="wps">
          <w:drawing>
            <wp:anchor distT="0" distB="0" distL="114300" distR="114300" simplePos="0" relativeHeight="487148544" behindDoc="1" locked="0" layoutInCell="1" allowOverlap="1" wp14:anchorId="3C9309E8" wp14:editId="14740537">
              <wp:simplePos x="0" y="0"/>
              <wp:positionH relativeFrom="page">
                <wp:posOffset>888365</wp:posOffset>
              </wp:positionH>
              <wp:positionV relativeFrom="page">
                <wp:posOffset>464185</wp:posOffset>
              </wp:positionV>
              <wp:extent cx="140017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91E0" w14:textId="392BF51B" w:rsidR="00C721DA" w:rsidRDefault="00C721DA">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309E8" id="_x0000_t202" coordsize="21600,21600" o:spt="202" path="m,l,21600r21600,l21600,xe">
              <v:stroke joinstyle="miter"/>
              <v:path gradientshapeok="t" o:connecttype="rect"/>
            </v:shapetype>
            <v:shape id="Text Box 3" o:spid="_x0000_s1026" type="#_x0000_t202" style="position:absolute;margin-left:69.95pt;margin-top:36.55pt;width:110.25pt;height:13.05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" filled="f" stroked="f">
              <v:textbox inset="0,0,0,0">
                <w:txbxContent>
                  <w:p w14:paraId="382391E0" w14:textId="392BF51B" w:rsidR="00C721DA" w:rsidRDefault="00C721DA">
                    <w:pPr>
                      <w:spacing w:line="245" w:lineRule="exact"/>
                      <w:ind w:left="20"/>
                      <w:rPr>
                        <w:rFonts w:ascii="Calibri" w:hAnsi="Calibri"/>
                        <w:b/>
                      </w:rPr>
                    </w:pPr>
                  </w:p>
                </w:txbxContent>
              </v:textbox>
              <w10:wrap anchorx="page" anchory="page"/>
            </v:shape>
          </w:pict>
        </mc:Fallback>
      </mc:AlternateContent>
    </w:r>
    <w:r>
      <w:rPr>
        <w:noProof/>
      </w:rPr>
      <mc:AlternateContent>
        <mc:Choice Requires="wps">
          <w:drawing>
            <wp:anchor distT="0" distB="0" distL="114300" distR="114300" simplePos="0" relativeHeight="487149056" behindDoc="1" locked="0" layoutInCell="1" allowOverlap="1" wp14:anchorId="6FEFECEF" wp14:editId="0480FFE8">
              <wp:simplePos x="0" y="0"/>
              <wp:positionH relativeFrom="page">
                <wp:posOffset>5349875</wp:posOffset>
              </wp:positionH>
              <wp:positionV relativeFrom="page">
                <wp:posOffset>464185</wp:posOffset>
              </wp:positionV>
              <wp:extent cx="132524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FA76" w14:textId="1443C4A3" w:rsidR="00C721DA" w:rsidRDefault="00C721DA">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ECEF" id="Text Box 2" o:spid="_x0000_s1027" type="#_x0000_t202" style="position:absolute;margin-left:421.25pt;margin-top:36.55pt;width:104.35pt;height:13.0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" filled="f" stroked="f">
              <v:textbox inset="0,0,0,0">
                <w:txbxContent>
                  <w:p w14:paraId="64F2FA76" w14:textId="1443C4A3" w:rsidR="00C721DA" w:rsidRDefault="00C721DA">
                    <w:pPr>
                      <w:spacing w:line="245" w:lineRule="exact"/>
                      <w:ind w:left="20"/>
                      <w:rPr>
                        <w:rFonts w:ascii="Calibri"/>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221"/>
    <w:multiLevelType w:val="hybridMultilevel"/>
    <w:tmpl w:val="183E840A"/>
    <w:lvl w:ilvl="0" w:tplc="744ADC7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101871"/>
    <w:multiLevelType w:val="hybridMultilevel"/>
    <w:tmpl w:val="F8125B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961284"/>
    <w:multiLevelType w:val="hybridMultilevel"/>
    <w:tmpl w:val="082004B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4BA5B1D"/>
    <w:multiLevelType w:val="hybridMultilevel"/>
    <w:tmpl w:val="6D7A3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14AE1"/>
    <w:multiLevelType w:val="hybridMultilevel"/>
    <w:tmpl w:val="AFD075E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FD68BB"/>
    <w:multiLevelType w:val="hybridMultilevel"/>
    <w:tmpl w:val="17AC7D18"/>
    <w:lvl w:ilvl="0" w:tplc="2D0CB506">
      <w:start w:val="7"/>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FA4C1B"/>
    <w:multiLevelType w:val="hybridMultilevel"/>
    <w:tmpl w:val="83FCDA18"/>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7" w15:restartNumberingAfterBreak="0">
    <w:nsid w:val="27D97A91"/>
    <w:multiLevelType w:val="multilevel"/>
    <w:tmpl w:val="69DC7D3C"/>
    <w:lvl w:ilvl="0">
      <w:start w:val="1"/>
      <w:numFmt w:val="decimal"/>
      <w:lvlText w:val="%1."/>
      <w:lvlJc w:val="left"/>
      <w:pPr>
        <w:ind w:left="2126" w:hanging="708"/>
      </w:pPr>
      <w:rPr>
        <w:rFonts w:hint="default"/>
        <w:b/>
        <w:bCs/>
        <w:w w:val="100"/>
        <w:lang w:val="hr-HR" w:eastAsia="en-US" w:bidi="ar-SA"/>
      </w:rPr>
    </w:lvl>
    <w:lvl w:ilvl="1">
      <w:start w:val="1"/>
      <w:numFmt w:val="decimal"/>
      <w:pStyle w:val="11PODSKUPINE"/>
      <w:lvlText w:val="%1.%2."/>
      <w:lvlJc w:val="left"/>
      <w:pPr>
        <w:ind w:left="708" w:hanging="7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8"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2734" w:hanging="708"/>
      </w:pPr>
      <w:rPr>
        <w:rFonts w:hint="default"/>
        <w:lang w:val="hr-HR" w:eastAsia="en-US" w:bidi="ar-SA"/>
      </w:rPr>
    </w:lvl>
    <w:lvl w:ilvl="4">
      <w:numFmt w:val="bullet"/>
      <w:lvlText w:val="•"/>
      <w:lvlJc w:val="left"/>
      <w:pPr>
        <w:ind w:left="3710" w:hanging="708"/>
      </w:pPr>
      <w:rPr>
        <w:rFonts w:hint="default"/>
        <w:lang w:val="hr-HR" w:eastAsia="en-US" w:bidi="ar-SA"/>
      </w:rPr>
    </w:lvl>
    <w:lvl w:ilvl="5">
      <w:numFmt w:val="bullet"/>
      <w:lvlText w:val="•"/>
      <w:lvlJc w:val="left"/>
      <w:pPr>
        <w:ind w:left="4687" w:hanging="708"/>
      </w:pPr>
      <w:rPr>
        <w:rFonts w:hint="default"/>
        <w:lang w:val="hr-HR" w:eastAsia="en-US" w:bidi="ar-SA"/>
      </w:rPr>
    </w:lvl>
    <w:lvl w:ilvl="6">
      <w:numFmt w:val="bullet"/>
      <w:lvlText w:val="•"/>
      <w:lvlJc w:val="left"/>
      <w:pPr>
        <w:ind w:left="5663" w:hanging="708"/>
      </w:pPr>
      <w:rPr>
        <w:rFonts w:hint="default"/>
        <w:lang w:val="hr-HR" w:eastAsia="en-US" w:bidi="ar-SA"/>
      </w:rPr>
    </w:lvl>
    <w:lvl w:ilvl="7">
      <w:numFmt w:val="bullet"/>
      <w:lvlText w:val="•"/>
      <w:lvlJc w:val="left"/>
      <w:pPr>
        <w:ind w:left="6639" w:hanging="708"/>
      </w:pPr>
      <w:rPr>
        <w:rFonts w:hint="default"/>
        <w:lang w:val="hr-HR" w:eastAsia="en-US" w:bidi="ar-SA"/>
      </w:rPr>
    </w:lvl>
    <w:lvl w:ilvl="8">
      <w:numFmt w:val="bullet"/>
      <w:lvlText w:val="•"/>
      <w:lvlJc w:val="left"/>
      <w:pPr>
        <w:ind w:left="7615" w:hanging="708"/>
      </w:pPr>
      <w:rPr>
        <w:rFonts w:hint="default"/>
        <w:lang w:val="hr-HR" w:eastAsia="en-US" w:bidi="ar-SA"/>
      </w:rPr>
    </w:lvl>
  </w:abstractNum>
  <w:abstractNum w:abstractNumId="8" w15:restartNumberingAfterBreak="0">
    <w:nsid w:val="36772F60"/>
    <w:multiLevelType w:val="hybridMultilevel"/>
    <w:tmpl w:val="B58E7F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B03F66"/>
    <w:multiLevelType w:val="hybridMultilevel"/>
    <w:tmpl w:val="116834F0"/>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10" w15:restartNumberingAfterBreak="0">
    <w:nsid w:val="3E3F3004"/>
    <w:multiLevelType w:val="multilevel"/>
    <w:tmpl w:val="AFC2593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A15215"/>
    <w:multiLevelType w:val="hybridMultilevel"/>
    <w:tmpl w:val="98AEB1B4"/>
    <w:lvl w:ilvl="0" w:tplc="5260942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9C74C2"/>
    <w:multiLevelType w:val="hybridMultilevel"/>
    <w:tmpl w:val="116834F0"/>
    <w:lvl w:ilvl="0" w:tplc="4D261D88">
      <w:start w:val="1"/>
      <w:numFmt w:val="decimal"/>
      <w:lvlText w:val="%1."/>
      <w:lvlJc w:val="left"/>
      <w:pPr>
        <w:ind w:left="720" w:hanging="360"/>
      </w:pPr>
    </w:lvl>
    <w:lvl w:ilvl="1" w:tplc="4A8A0EA0">
      <w:start w:val="1"/>
      <w:numFmt w:val="lowerLetter"/>
      <w:lvlText w:val="%2."/>
      <w:lvlJc w:val="left"/>
      <w:pPr>
        <w:ind w:left="1440" w:hanging="360"/>
      </w:pPr>
    </w:lvl>
    <w:lvl w:ilvl="2" w:tplc="801C3414">
      <w:start w:val="1"/>
      <w:numFmt w:val="lowerRoman"/>
      <w:lvlText w:val="%3."/>
      <w:lvlJc w:val="right"/>
      <w:pPr>
        <w:ind w:left="2160" w:hanging="180"/>
      </w:pPr>
    </w:lvl>
    <w:lvl w:ilvl="3" w:tplc="36C48924">
      <w:start w:val="1"/>
      <w:numFmt w:val="decimal"/>
      <w:lvlText w:val="%4."/>
      <w:lvlJc w:val="left"/>
      <w:pPr>
        <w:ind w:left="2880" w:hanging="360"/>
      </w:pPr>
    </w:lvl>
    <w:lvl w:ilvl="4" w:tplc="A4303AA2">
      <w:start w:val="1"/>
      <w:numFmt w:val="lowerLetter"/>
      <w:lvlText w:val="%5."/>
      <w:lvlJc w:val="left"/>
      <w:pPr>
        <w:ind w:left="3600" w:hanging="360"/>
      </w:pPr>
    </w:lvl>
    <w:lvl w:ilvl="5" w:tplc="A4607922">
      <w:start w:val="1"/>
      <w:numFmt w:val="lowerRoman"/>
      <w:lvlText w:val="%6."/>
      <w:lvlJc w:val="right"/>
      <w:pPr>
        <w:ind w:left="4320" w:hanging="180"/>
      </w:pPr>
    </w:lvl>
    <w:lvl w:ilvl="6" w:tplc="84506C50">
      <w:start w:val="1"/>
      <w:numFmt w:val="decimal"/>
      <w:lvlText w:val="%7."/>
      <w:lvlJc w:val="left"/>
      <w:pPr>
        <w:ind w:left="5040" w:hanging="360"/>
      </w:pPr>
    </w:lvl>
    <w:lvl w:ilvl="7" w:tplc="CCB00FF8">
      <w:start w:val="1"/>
      <w:numFmt w:val="lowerLetter"/>
      <w:lvlText w:val="%8."/>
      <w:lvlJc w:val="left"/>
      <w:pPr>
        <w:ind w:left="5760" w:hanging="360"/>
      </w:pPr>
    </w:lvl>
    <w:lvl w:ilvl="8" w:tplc="0B925F3E">
      <w:start w:val="1"/>
      <w:numFmt w:val="lowerRoman"/>
      <w:lvlText w:val="%9."/>
      <w:lvlJc w:val="right"/>
      <w:pPr>
        <w:ind w:left="6480" w:hanging="180"/>
      </w:pPr>
    </w:lvl>
  </w:abstractNum>
  <w:abstractNum w:abstractNumId="13" w15:restartNumberingAfterBreak="0">
    <w:nsid w:val="5B6210B5"/>
    <w:multiLevelType w:val="hybridMultilevel"/>
    <w:tmpl w:val="FE6AD3D8"/>
    <w:lvl w:ilvl="0" w:tplc="0E5AFE00">
      <w:start w:val="1"/>
      <w:numFmt w:val="decimal"/>
      <w:pStyle w:val="PODSKUPINA1PLAN"/>
      <w:lvlText w:val="2. %1."/>
      <w:lvlJc w:val="left"/>
      <w:pPr>
        <w:ind w:left="720" w:hanging="360"/>
      </w:pPr>
      <w:rPr>
        <w:rFonts w:hint="default"/>
        <w:caps/>
        <w:strike w:val="0"/>
        <w:dstrike w:val="0"/>
        <w:vanish w:val="0"/>
        <w:color w:va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F7155F"/>
    <w:multiLevelType w:val="hybridMultilevel"/>
    <w:tmpl w:val="24BC8AC0"/>
    <w:lvl w:ilvl="0" w:tplc="90F47348">
      <w:start w:val="1"/>
      <w:numFmt w:val="upperLetter"/>
      <w:lvlText w:val="%1."/>
      <w:lvlJc w:val="left"/>
      <w:pPr>
        <w:ind w:left="720" w:hanging="360"/>
      </w:pPr>
      <w:rPr>
        <w:rFonts w:hint="default"/>
        <w:b/>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9014977">
    <w:abstractNumId w:val="6"/>
  </w:num>
  <w:num w:numId="2" w16cid:durableId="517041527">
    <w:abstractNumId w:val="7"/>
  </w:num>
  <w:num w:numId="3" w16cid:durableId="859974350">
    <w:abstractNumId w:val="10"/>
  </w:num>
  <w:num w:numId="4" w16cid:durableId="381291916">
    <w:abstractNumId w:val="13"/>
  </w:num>
  <w:num w:numId="5" w16cid:durableId="759525162">
    <w:abstractNumId w:val="9"/>
  </w:num>
  <w:num w:numId="6" w16cid:durableId="1085540697">
    <w:abstractNumId w:val="8"/>
  </w:num>
  <w:num w:numId="7" w16cid:durableId="1829444499">
    <w:abstractNumId w:val="1"/>
  </w:num>
  <w:num w:numId="8" w16cid:durableId="509688226">
    <w:abstractNumId w:val="3"/>
  </w:num>
  <w:num w:numId="9" w16cid:durableId="625477205">
    <w:abstractNumId w:val="12"/>
  </w:num>
  <w:num w:numId="10" w16cid:durableId="240481818">
    <w:abstractNumId w:val="4"/>
  </w:num>
  <w:num w:numId="11" w16cid:durableId="534268437">
    <w:abstractNumId w:val="0"/>
  </w:num>
  <w:num w:numId="12" w16cid:durableId="342055559">
    <w:abstractNumId w:val="11"/>
  </w:num>
  <w:num w:numId="13" w16cid:durableId="1478647202">
    <w:abstractNumId w:val="5"/>
  </w:num>
  <w:num w:numId="14" w16cid:durableId="387337147">
    <w:abstractNumId w:val="2"/>
  </w:num>
  <w:num w:numId="15" w16cid:durableId="8368966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52"/>
    <w:rsid w:val="0000352B"/>
    <w:rsid w:val="0000359C"/>
    <w:rsid w:val="00004418"/>
    <w:rsid w:val="000100A9"/>
    <w:rsid w:val="000104A0"/>
    <w:rsid w:val="00010FC0"/>
    <w:rsid w:val="00011DB7"/>
    <w:rsid w:val="000133EE"/>
    <w:rsid w:val="00013B37"/>
    <w:rsid w:val="0001423B"/>
    <w:rsid w:val="000171A5"/>
    <w:rsid w:val="000206DC"/>
    <w:rsid w:val="0002187A"/>
    <w:rsid w:val="00023451"/>
    <w:rsid w:val="00023B6B"/>
    <w:rsid w:val="00023F8D"/>
    <w:rsid w:val="00026274"/>
    <w:rsid w:val="000268F9"/>
    <w:rsid w:val="00034173"/>
    <w:rsid w:val="00035B30"/>
    <w:rsid w:val="0003614C"/>
    <w:rsid w:val="000401E4"/>
    <w:rsid w:val="00041A9B"/>
    <w:rsid w:val="000522D0"/>
    <w:rsid w:val="0005262A"/>
    <w:rsid w:val="000543F3"/>
    <w:rsid w:val="00055095"/>
    <w:rsid w:val="00055281"/>
    <w:rsid w:val="00062AEC"/>
    <w:rsid w:val="00062B1E"/>
    <w:rsid w:val="00064C1E"/>
    <w:rsid w:val="000662E2"/>
    <w:rsid w:val="000665C1"/>
    <w:rsid w:val="00066CE5"/>
    <w:rsid w:val="000675A5"/>
    <w:rsid w:val="000751D3"/>
    <w:rsid w:val="00076333"/>
    <w:rsid w:val="00083B1C"/>
    <w:rsid w:val="0008562C"/>
    <w:rsid w:val="00087408"/>
    <w:rsid w:val="00087A7B"/>
    <w:rsid w:val="000904E5"/>
    <w:rsid w:val="00093ACA"/>
    <w:rsid w:val="000957CF"/>
    <w:rsid w:val="000959F6"/>
    <w:rsid w:val="000A2C79"/>
    <w:rsid w:val="000A2F1C"/>
    <w:rsid w:val="000A562D"/>
    <w:rsid w:val="000B12FE"/>
    <w:rsid w:val="000B168D"/>
    <w:rsid w:val="000B397C"/>
    <w:rsid w:val="000C265D"/>
    <w:rsid w:val="000C27AD"/>
    <w:rsid w:val="000C37B0"/>
    <w:rsid w:val="000C4605"/>
    <w:rsid w:val="000C462C"/>
    <w:rsid w:val="000C4935"/>
    <w:rsid w:val="000C69C1"/>
    <w:rsid w:val="000C6BD0"/>
    <w:rsid w:val="000D2DF0"/>
    <w:rsid w:val="000D402A"/>
    <w:rsid w:val="000D7C2D"/>
    <w:rsid w:val="000E0087"/>
    <w:rsid w:val="000E5C80"/>
    <w:rsid w:val="000F0990"/>
    <w:rsid w:val="000F14E9"/>
    <w:rsid w:val="000F23C6"/>
    <w:rsid w:val="000F286F"/>
    <w:rsid w:val="000F7BFF"/>
    <w:rsid w:val="00100791"/>
    <w:rsid w:val="00100F17"/>
    <w:rsid w:val="001035D5"/>
    <w:rsid w:val="001043A8"/>
    <w:rsid w:val="00105F6C"/>
    <w:rsid w:val="00107C24"/>
    <w:rsid w:val="0011124A"/>
    <w:rsid w:val="00114601"/>
    <w:rsid w:val="00115ACB"/>
    <w:rsid w:val="00117205"/>
    <w:rsid w:val="00117C81"/>
    <w:rsid w:val="00117D6D"/>
    <w:rsid w:val="00120C88"/>
    <w:rsid w:val="00121D6C"/>
    <w:rsid w:val="0012699F"/>
    <w:rsid w:val="00130871"/>
    <w:rsid w:val="001333E9"/>
    <w:rsid w:val="001336DE"/>
    <w:rsid w:val="0013389E"/>
    <w:rsid w:val="00133A91"/>
    <w:rsid w:val="00134B29"/>
    <w:rsid w:val="00136F8E"/>
    <w:rsid w:val="001403EC"/>
    <w:rsid w:val="00140E2C"/>
    <w:rsid w:val="00142B98"/>
    <w:rsid w:val="00145692"/>
    <w:rsid w:val="00145BFA"/>
    <w:rsid w:val="00145EC4"/>
    <w:rsid w:val="001461F7"/>
    <w:rsid w:val="00151263"/>
    <w:rsid w:val="00153272"/>
    <w:rsid w:val="001557BD"/>
    <w:rsid w:val="00161EEE"/>
    <w:rsid w:val="001640A6"/>
    <w:rsid w:val="00165A16"/>
    <w:rsid w:val="00166A26"/>
    <w:rsid w:val="00166D6D"/>
    <w:rsid w:val="00170698"/>
    <w:rsid w:val="00171D5E"/>
    <w:rsid w:val="00171EA7"/>
    <w:rsid w:val="001720EE"/>
    <w:rsid w:val="001731A5"/>
    <w:rsid w:val="00175423"/>
    <w:rsid w:val="0017660D"/>
    <w:rsid w:val="00180151"/>
    <w:rsid w:val="00180A48"/>
    <w:rsid w:val="00187E6B"/>
    <w:rsid w:val="00190794"/>
    <w:rsid w:val="001940A0"/>
    <w:rsid w:val="001976CA"/>
    <w:rsid w:val="00197DBC"/>
    <w:rsid w:val="001A058F"/>
    <w:rsid w:val="001A2A90"/>
    <w:rsid w:val="001A3EFB"/>
    <w:rsid w:val="001A4753"/>
    <w:rsid w:val="001A5FFE"/>
    <w:rsid w:val="001A7E88"/>
    <w:rsid w:val="001B0EDE"/>
    <w:rsid w:val="001B17E6"/>
    <w:rsid w:val="001B2234"/>
    <w:rsid w:val="001B439C"/>
    <w:rsid w:val="001B5649"/>
    <w:rsid w:val="001C0C45"/>
    <w:rsid w:val="001C1C47"/>
    <w:rsid w:val="001C326D"/>
    <w:rsid w:val="001C4F81"/>
    <w:rsid w:val="001C56B4"/>
    <w:rsid w:val="001C6F44"/>
    <w:rsid w:val="001C7B2E"/>
    <w:rsid w:val="001D0910"/>
    <w:rsid w:val="001D307D"/>
    <w:rsid w:val="001D3343"/>
    <w:rsid w:val="001D341A"/>
    <w:rsid w:val="001D5F1D"/>
    <w:rsid w:val="001E0751"/>
    <w:rsid w:val="001E1C13"/>
    <w:rsid w:val="001F1F43"/>
    <w:rsid w:val="001F36BD"/>
    <w:rsid w:val="001F41BB"/>
    <w:rsid w:val="001F53C8"/>
    <w:rsid w:val="001F5923"/>
    <w:rsid w:val="001F61E3"/>
    <w:rsid w:val="00200AA1"/>
    <w:rsid w:val="002077FC"/>
    <w:rsid w:val="00210FF5"/>
    <w:rsid w:val="0021196F"/>
    <w:rsid w:val="0021557A"/>
    <w:rsid w:val="002177A3"/>
    <w:rsid w:val="00222547"/>
    <w:rsid w:val="00223993"/>
    <w:rsid w:val="00225445"/>
    <w:rsid w:val="00225A40"/>
    <w:rsid w:val="002274CE"/>
    <w:rsid w:val="00230C9B"/>
    <w:rsid w:val="00230E89"/>
    <w:rsid w:val="00234710"/>
    <w:rsid w:val="00234F2F"/>
    <w:rsid w:val="002357F2"/>
    <w:rsid w:val="002414AF"/>
    <w:rsid w:val="00245368"/>
    <w:rsid w:val="002461A8"/>
    <w:rsid w:val="00246492"/>
    <w:rsid w:val="0024689C"/>
    <w:rsid w:val="00246F35"/>
    <w:rsid w:val="002554D0"/>
    <w:rsid w:val="00255E1D"/>
    <w:rsid w:val="002571A7"/>
    <w:rsid w:val="002601CA"/>
    <w:rsid w:val="00262583"/>
    <w:rsid w:val="00264052"/>
    <w:rsid w:val="002640A2"/>
    <w:rsid w:val="00265721"/>
    <w:rsid w:val="00270DD4"/>
    <w:rsid w:val="00280B0A"/>
    <w:rsid w:val="0028290A"/>
    <w:rsid w:val="00283E96"/>
    <w:rsid w:val="00285EF5"/>
    <w:rsid w:val="00286D80"/>
    <w:rsid w:val="0029151D"/>
    <w:rsid w:val="00291F12"/>
    <w:rsid w:val="0029353F"/>
    <w:rsid w:val="0029469E"/>
    <w:rsid w:val="002952D8"/>
    <w:rsid w:val="00297F09"/>
    <w:rsid w:val="002A0C7E"/>
    <w:rsid w:val="002A2B0A"/>
    <w:rsid w:val="002A2CDE"/>
    <w:rsid w:val="002A2FC4"/>
    <w:rsid w:val="002A3E76"/>
    <w:rsid w:val="002A55AD"/>
    <w:rsid w:val="002A5F96"/>
    <w:rsid w:val="002A6309"/>
    <w:rsid w:val="002A6C13"/>
    <w:rsid w:val="002A6F6A"/>
    <w:rsid w:val="002B1964"/>
    <w:rsid w:val="002B1F64"/>
    <w:rsid w:val="002B4004"/>
    <w:rsid w:val="002B4F09"/>
    <w:rsid w:val="002B773F"/>
    <w:rsid w:val="002C0248"/>
    <w:rsid w:val="002C0C40"/>
    <w:rsid w:val="002C0CFE"/>
    <w:rsid w:val="002C460F"/>
    <w:rsid w:val="002C7356"/>
    <w:rsid w:val="002C7474"/>
    <w:rsid w:val="002C75F0"/>
    <w:rsid w:val="002C7695"/>
    <w:rsid w:val="002D055A"/>
    <w:rsid w:val="002D3604"/>
    <w:rsid w:val="002D41A5"/>
    <w:rsid w:val="002D46FA"/>
    <w:rsid w:val="002D4844"/>
    <w:rsid w:val="002D4C70"/>
    <w:rsid w:val="002D6065"/>
    <w:rsid w:val="002D6641"/>
    <w:rsid w:val="002E3103"/>
    <w:rsid w:val="002E5007"/>
    <w:rsid w:val="002E6115"/>
    <w:rsid w:val="002E65D1"/>
    <w:rsid w:val="002F1893"/>
    <w:rsid w:val="002F2E22"/>
    <w:rsid w:val="002F70DB"/>
    <w:rsid w:val="003029A1"/>
    <w:rsid w:val="00307B23"/>
    <w:rsid w:val="003138C0"/>
    <w:rsid w:val="003149D6"/>
    <w:rsid w:val="00314C7A"/>
    <w:rsid w:val="00314E2C"/>
    <w:rsid w:val="0031555D"/>
    <w:rsid w:val="00320EF9"/>
    <w:rsid w:val="0032170C"/>
    <w:rsid w:val="00321DFA"/>
    <w:rsid w:val="00323D23"/>
    <w:rsid w:val="003258D5"/>
    <w:rsid w:val="003275C8"/>
    <w:rsid w:val="00327B99"/>
    <w:rsid w:val="00327E54"/>
    <w:rsid w:val="00331634"/>
    <w:rsid w:val="0033287E"/>
    <w:rsid w:val="003371EB"/>
    <w:rsid w:val="00340D80"/>
    <w:rsid w:val="00342413"/>
    <w:rsid w:val="003449FE"/>
    <w:rsid w:val="00345965"/>
    <w:rsid w:val="00347FF8"/>
    <w:rsid w:val="00350E21"/>
    <w:rsid w:val="00351F5C"/>
    <w:rsid w:val="003542F8"/>
    <w:rsid w:val="0035796D"/>
    <w:rsid w:val="00357E1D"/>
    <w:rsid w:val="00361659"/>
    <w:rsid w:val="00362116"/>
    <w:rsid w:val="003622D6"/>
    <w:rsid w:val="0036326C"/>
    <w:rsid w:val="00363CE9"/>
    <w:rsid w:val="00363ECA"/>
    <w:rsid w:val="00367F7E"/>
    <w:rsid w:val="003744CA"/>
    <w:rsid w:val="00374609"/>
    <w:rsid w:val="00375CFF"/>
    <w:rsid w:val="0037627F"/>
    <w:rsid w:val="003827A0"/>
    <w:rsid w:val="00382D67"/>
    <w:rsid w:val="00383ADC"/>
    <w:rsid w:val="003848AB"/>
    <w:rsid w:val="00387769"/>
    <w:rsid w:val="00387DA4"/>
    <w:rsid w:val="00390A21"/>
    <w:rsid w:val="00394FA0"/>
    <w:rsid w:val="00395546"/>
    <w:rsid w:val="00397E4A"/>
    <w:rsid w:val="003A0E62"/>
    <w:rsid w:val="003A160D"/>
    <w:rsid w:val="003A5504"/>
    <w:rsid w:val="003A5EF2"/>
    <w:rsid w:val="003B05FB"/>
    <w:rsid w:val="003B0750"/>
    <w:rsid w:val="003B1A3A"/>
    <w:rsid w:val="003B33B9"/>
    <w:rsid w:val="003B4D90"/>
    <w:rsid w:val="003B631F"/>
    <w:rsid w:val="003B6B3B"/>
    <w:rsid w:val="003C298C"/>
    <w:rsid w:val="003C39C3"/>
    <w:rsid w:val="003C3DF4"/>
    <w:rsid w:val="003C498D"/>
    <w:rsid w:val="003C5622"/>
    <w:rsid w:val="003D19FD"/>
    <w:rsid w:val="003D34B1"/>
    <w:rsid w:val="003D38AC"/>
    <w:rsid w:val="003D38BE"/>
    <w:rsid w:val="003D46DB"/>
    <w:rsid w:val="003D660E"/>
    <w:rsid w:val="003D6C32"/>
    <w:rsid w:val="003E0310"/>
    <w:rsid w:val="003E3753"/>
    <w:rsid w:val="003E4351"/>
    <w:rsid w:val="003E5215"/>
    <w:rsid w:val="003E54FE"/>
    <w:rsid w:val="003E576A"/>
    <w:rsid w:val="003E59D7"/>
    <w:rsid w:val="003E6257"/>
    <w:rsid w:val="003E7963"/>
    <w:rsid w:val="003F04F0"/>
    <w:rsid w:val="003F361E"/>
    <w:rsid w:val="004025F0"/>
    <w:rsid w:val="00405901"/>
    <w:rsid w:val="0040665B"/>
    <w:rsid w:val="00407995"/>
    <w:rsid w:val="00410E5F"/>
    <w:rsid w:val="00412924"/>
    <w:rsid w:val="00413463"/>
    <w:rsid w:val="00414EF9"/>
    <w:rsid w:val="00417264"/>
    <w:rsid w:val="00420A50"/>
    <w:rsid w:val="0042394C"/>
    <w:rsid w:val="004240BD"/>
    <w:rsid w:val="00424BD0"/>
    <w:rsid w:val="00427E69"/>
    <w:rsid w:val="00430BB1"/>
    <w:rsid w:val="00431420"/>
    <w:rsid w:val="0043366E"/>
    <w:rsid w:val="00435885"/>
    <w:rsid w:val="004359E6"/>
    <w:rsid w:val="00443202"/>
    <w:rsid w:val="0044468A"/>
    <w:rsid w:val="004464E5"/>
    <w:rsid w:val="004469B4"/>
    <w:rsid w:val="004510C2"/>
    <w:rsid w:val="004525BD"/>
    <w:rsid w:val="00460060"/>
    <w:rsid w:val="00461257"/>
    <w:rsid w:val="0046198F"/>
    <w:rsid w:val="00465577"/>
    <w:rsid w:val="004679C8"/>
    <w:rsid w:val="0047060C"/>
    <w:rsid w:val="00473469"/>
    <w:rsid w:val="00473634"/>
    <w:rsid w:val="004748F8"/>
    <w:rsid w:val="004753D3"/>
    <w:rsid w:val="004828F8"/>
    <w:rsid w:val="00482C77"/>
    <w:rsid w:val="00491B34"/>
    <w:rsid w:val="004959D9"/>
    <w:rsid w:val="004A09A4"/>
    <w:rsid w:val="004A0FAC"/>
    <w:rsid w:val="004A1620"/>
    <w:rsid w:val="004A2230"/>
    <w:rsid w:val="004A581C"/>
    <w:rsid w:val="004A7B1D"/>
    <w:rsid w:val="004B0F43"/>
    <w:rsid w:val="004B18D7"/>
    <w:rsid w:val="004B1B0B"/>
    <w:rsid w:val="004B1C8A"/>
    <w:rsid w:val="004B40E3"/>
    <w:rsid w:val="004B42BB"/>
    <w:rsid w:val="004B5455"/>
    <w:rsid w:val="004D0505"/>
    <w:rsid w:val="004D2BA2"/>
    <w:rsid w:val="004D343A"/>
    <w:rsid w:val="004D3B2C"/>
    <w:rsid w:val="004D3E12"/>
    <w:rsid w:val="004D4F40"/>
    <w:rsid w:val="004D58AA"/>
    <w:rsid w:val="004D62AF"/>
    <w:rsid w:val="004D6BEA"/>
    <w:rsid w:val="004D6E37"/>
    <w:rsid w:val="004D77E6"/>
    <w:rsid w:val="004E0C09"/>
    <w:rsid w:val="004E270D"/>
    <w:rsid w:val="004E4069"/>
    <w:rsid w:val="004E42B0"/>
    <w:rsid w:val="004E7E1F"/>
    <w:rsid w:val="004F505F"/>
    <w:rsid w:val="004F7F97"/>
    <w:rsid w:val="005004AD"/>
    <w:rsid w:val="00502020"/>
    <w:rsid w:val="00505B8B"/>
    <w:rsid w:val="0051193C"/>
    <w:rsid w:val="00514D18"/>
    <w:rsid w:val="0052498C"/>
    <w:rsid w:val="00524E22"/>
    <w:rsid w:val="00527A03"/>
    <w:rsid w:val="00531556"/>
    <w:rsid w:val="0053264B"/>
    <w:rsid w:val="005341FA"/>
    <w:rsid w:val="00535B1B"/>
    <w:rsid w:val="00535DC7"/>
    <w:rsid w:val="00536A2C"/>
    <w:rsid w:val="00537E76"/>
    <w:rsid w:val="00540591"/>
    <w:rsid w:val="0054135E"/>
    <w:rsid w:val="00543C60"/>
    <w:rsid w:val="00544276"/>
    <w:rsid w:val="00544FC1"/>
    <w:rsid w:val="005539FE"/>
    <w:rsid w:val="00557224"/>
    <w:rsid w:val="00560305"/>
    <w:rsid w:val="00565C83"/>
    <w:rsid w:val="00565F87"/>
    <w:rsid w:val="005665A0"/>
    <w:rsid w:val="005671FC"/>
    <w:rsid w:val="005700DA"/>
    <w:rsid w:val="00572791"/>
    <w:rsid w:val="00575D47"/>
    <w:rsid w:val="005773FB"/>
    <w:rsid w:val="0058213C"/>
    <w:rsid w:val="0058337E"/>
    <w:rsid w:val="005849EC"/>
    <w:rsid w:val="0058539D"/>
    <w:rsid w:val="00585675"/>
    <w:rsid w:val="00585D36"/>
    <w:rsid w:val="00591D67"/>
    <w:rsid w:val="005967B2"/>
    <w:rsid w:val="005A0590"/>
    <w:rsid w:val="005A1076"/>
    <w:rsid w:val="005A26FB"/>
    <w:rsid w:val="005A68EF"/>
    <w:rsid w:val="005A7648"/>
    <w:rsid w:val="005B14E6"/>
    <w:rsid w:val="005B1623"/>
    <w:rsid w:val="005B63A1"/>
    <w:rsid w:val="005B71DC"/>
    <w:rsid w:val="005B74D0"/>
    <w:rsid w:val="005C09D5"/>
    <w:rsid w:val="005C6916"/>
    <w:rsid w:val="005D2ACD"/>
    <w:rsid w:val="005D4A85"/>
    <w:rsid w:val="005D5A77"/>
    <w:rsid w:val="005D6DE7"/>
    <w:rsid w:val="005D6F49"/>
    <w:rsid w:val="005E2AA3"/>
    <w:rsid w:val="005E5B29"/>
    <w:rsid w:val="005E6694"/>
    <w:rsid w:val="005E6AD2"/>
    <w:rsid w:val="005E71CF"/>
    <w:rsid w:val="005E79F5"/>
    <w:rsid w:val="005F286D"/>
    <w:rsid w:val="0060008E"/>
    <w:rsid w:val="0060107B"/>
    <w:rsid w:val="0060305D"/>
    <w:rsid w:val="00603AAD"/>
    <w:rsid w:val="00604E5F"/>
    <w:rsid w:val="006064C4"/>
    <w:rsid w:val="006103EB"/>
    <w:rsid w:val="00611D71"/>
    <w:rsid w:val="00616CC0"/>
    <w:rsid w:val="00617472"/>
    <w:rsid w:val="006203CC"/>
    <w:rsid w:val="00621103"/>
    <w:rsid w:val="006226A9"/>
    <w:rsid w:val="00623E31"/>
    <w:rsid w:val="00625564"/>
    <w:rsid w:val="00626D09"/>
    <w:rsid w:val="00631169"/>
    <w:rsid w:val="006323C3"/>
    <w:rsid w:val="00636674"/>
    <w:rsid w:val="006371BF"/>
    <w:rsid w:val="00637554"/>
    <w:rsid w:val="0063798F"/>
    <w:rsid w:val="006411E2"/>
    <w:rsid w:val="0064752B"/>
    <w:rsid w:val="00647671"/>
    <w:rsid w:val="006517AF"/>
    <w:rsid w:val="00652442"/>
    <w:rsid w:val="00652998"/>
    <w:rsid w:val="00653614"/>
    <w:rsid w:val="00655D91"/>
    <w:rsid w:val="0065716E"/>
    <w:rsid w:val="00657965"/>
    <w:rsid w:val="006605B1"/>
    <w:rsid w:val="00660632"/>
    <w:rsid w:val="00660D9D"/>
    <w:rsid w:val="00660DDC"/>
    <w:rsid w:val="006646D4"/>
    <w:rsid w:val="0066612D"/>
    <w:rsid w:val="006704E6"/>
    <w:rsid w:val="00670632"/>
    <w:rsid w:val="00671794"/>
    <w:rsid w:val="00671E07"/>
    <w:rsid w:val="00671F2A"/>
    <w:rsid w:val="00673E74"/>
    <w:rsid w:val="00674AF2"/>
    <w:rsid w:val="00674E3D"/>
    <w:rsid w:val="006761B6"/>
    <w:rsid w:val="00681A3B"/>
    <w:rsid w:val="00684C7E"/>
    <w:rsid w:val="0069427C"/>
    <w:rsid w:val="00694CFB"/>
    <w:rsid w:val="006951D6"/>
    <w:rsid w:val="00696139"/>
    <w:rsid w:val="006A0181"/>
    <w:rsid w:val="006A205A"/>
    <w:rsid w:val="006A22EF"/>
    <w:rsid w:val="006A2329"/>
    <w:rsid w:val="006A2E52"/>
    <w:rsid w:val="006A3BE6"/>
    <w:rsid w:val="006A4DE4"/>
    <w:rsid w:val="006A5B7D"/>
    <w:rsid w:val="006A6BFC"/>
    <w:rsid w:val="006B12DE"/>
    <w:rsid w:val="006B1617"/>
    <w:rsid w:val="006B169E"/>
    <w:rsid w:val="006B27B6"/>
    <w:rsid w:val="006B5DC4"/>
    <w:rsid w:val="006B616C"/>
    <w:rsid w:val="006B6576"/>
    <w:rsid w:val="006B7DE2"/>
    <w:rsid w:val="006C4795"/>
    <w:rsid w:val="006C608A"/>
    <w:rsid w:val="006D0E96"/>
    <w:rsid w:val="006D20D3"/>
    <w:rsid w:val="006D2A7F"/>
    <w:rsid w:val="006D53A6"/>
    <w:rsid w:val="006D74B0"/>
    <w:rsid w:val="006E289F"/>
    <w:rsid w:val="006E3206"/>
    <w:rsid w:val="006E5128"/>
    <w:rsid w:val="006E5D17"/>
    <w:rsid w:val="006E695A"/>
    <w:rsid w:val="006F2C1A"/>
    <w:rsid w:val="006F54A3"/>
    <w:rsid w:val="006F7B3F"/>
    <w:rsid w:val="00702330"/>
    <w:rsid w:val="007033BA"/>
    <w:rsid w:val="00704099"/>
    <w:rsid w:val="00705F27"/>
    <w:rsid w:val="00706781"/>
    <w:rsid w:val="007068DC"/>
    <w:rsid w:val="00714EC2"/>
    <w:rsid w:val="007172B2"/>
    <w:rsid w:val="00724271"/>
    <w:rsid w:val="007255F6"/>
    <w:rsid w:val="00726158"/>
    <w:rsid w:val="00731377"/>
    <w:rsid w:val="00731B39"/>
    <w:rsid w:val="00735934"/>
    <w:rsid w:val="0073796F"/>
    <w:rsid w:val="00740748"/>
    <w:rsid w:val="007414A6"/>
    <w:rsid w:val="00742D67"/>
    <w:rsid w:val="0074396B"/>
    <w:rsid w:val="00743A54"/>
    <w:rsid w:val="007453DC"/>
    <w:rsid w:val="00747352"/>
    <w:rsid w:val="00747B74"/>
    <w:rsid w:val="00750138"/>
    <w:rsid w:val="00751253"/>
    <w:rsid w:val="007525DC"/>
    <w:rsid w:val="007540A6"/>
    <w:rsid w:val="007542FE"/>
    <w:rsid w:val="00756A88"/>
    <w:rsid w:val="00756CE2"/>
    <w:rsid w:val="00762295"/>
    <w:rsid w:val="00762E2C"/>
    <w:rsid w:val="00763E32"/>
    <w:rsid w:val="007677FE"/>
    <w:rsid w:val="00772342"/>
    <w:rsid w:val="0077361D"/>
    <w:rsid w:val="00774131"/>
    <w:rsid w:val="00776C36"/>
    <w:rsid w:val="007809EF"/>
    <w:rsid w:val="00783808"/>
    <w:rsid w:val="00785FF7"/>
    <w:rsid w:val="0079001D"/>
    <w:rsid w:val="00790039"/>
    <w:rsid w:val="00790CB8"/>
    <w:rsid w:val="00791460"/>
    <w:rsid w:val="00791BFF"/>
    <w:rsid w:val="007937D1"/>
    <w:rsid w:val="00793971"/>
    <w:rsid w:val="00794243"/>
    <w:rsid w:val="007947CB"/>
    <w:rsid w:val="007968E4"/>
    <w:rsid w:val="00797E31"/>
    <w:rsid w:val="007A1873"/>
    <w:rsid w:val="007A1E8A"/>
    <w:rsid w:val="007A21AB"/>
    <w:rsid w:val="007A2F54"/>
    <w:rsid w:val="007A3A54"/>
    <w:rsid w:val="007A5CE4"/>
    <w:rsid w:val="007A61F3"/>
    <w:rsid w:val="007B4B0F"/>
    <w:rsid w:val="007B5AC7"/>
    <w:rsid w:val="007B60CC"/>
    <w:rsid w:val="007B705F"/>
    <w:rsid w:val="007C22E6"/>
    <w:rsid w:val="007C42DC"/>
    <w:rsid w:val="007C7A8C"/>
    <w:rsid w:val="007D14C1"/>
    <w:rsid w:val="007D1E5B"/>
    <w:rsid w:val="007D3986"/>
    <w:rsid w:val="007D46F0"/>
    <w:rsid w:val="007D596B"/>
    <w:rsid w:val="007D6752"/>
    <w:rsid w:val="007D7314"/>
    <w:rsid w:val="007E10F1"/>
    <w:rsid w:val="007E367A"/>
    <w:rsid w:val="007E4E6D"/>
    <w:rsid w:val="007E4F50"/>
    <w:rsid w:val="007E7F77"/>
    <w:rsid w:val="007F2803"/>
    <w:rsid w:val="007F39C7"/>
    <w:rsid w:val="007F6B1D"/>
    <w:rsid w:val="007F6B37"/>
    <w:rsid w:val="007F75CB"/>
    <w:rsid w:val="007F7D3B"/>
    <w:rsid w:val="0080290D"/>
    <w:rsid w:val="008035CB"/>
    <w:rsid w:val="00803887"/>
    <w:rsid w:val="00807ED5"/>
    <w:rsid w:val="008106BC"/>
    <w:rsid w:val="00812E50"/>
    <w:rsid w:val="008131EC"/>
    <w:rsid w:val="00815B6C"/>
    <w:rsid w:val="00821B55"/>
    <w:rsid w:val="00823140"/>
    <w:rsid w:val="008239C5"/>
    <w:rsid w:val="00823E74"/>
    <w:rsid w:val="00824D53"/>
    <w:rsid w:val="00827FA6"/>
    <w:rsid w:val="008300F0"/>
    <w:rsid w:val="00834C2D"/>
    <w:rsid w:val="008416BC"/>
    <w:rsid w:val="008440A9"/>
    <w:rsid w:val="00847D67"/>
    <w:rsid w:val="00856A7B"/>
    <w:rsid w:val="00856E26"/>
    <w:rsid w:val="0085743C"/>
    <w:rsid w:val="008600A2"/>
    <w:rsid w:val="00860972"/>
    <w:rsid w:val="00860DA2"/>
    <w:rsid w:val="008629A9"/>
    <w:rsid w:val="00863C70"/>
    <w:rsid w:val="0086428F"/>
    <w:rsid w:val="00864F8A"/>
    <w:rsid w:val="00865A89"/>
    <w:rsid w:val="00866A1E"/>
    <w:rsid w:val="008677D2"/>
    <w:rsid w:val="0087186A"/>
    <w:rsid w:val="0087275D"/>
    <w:rsid w:val="00872E20"/>
    <w:rsid w:val="00872F72"/>
    <w:rsid w:val="00874CFC"/>
    <w:rsid w:val="0087595D"/>
    <w:rsid w:val="00875999"/>
    <w:rsid w:val="00875A53"/>
    <w:rsid w:val="00877D1B"/>
    <w:rsid w:val="0088023C"/>
    <w:rsid w:val="008811F8"/>
    <w:rsid w:val="00885164"/>
    <w:rsid w:val="0088576C"/>
    <w:rsid w:val="00885D9E"/>
    <w:rsid w:val="0088736F"/>
    <w:rsid w:val="00887C4E"/>
    <w:rsid w:val="0089297E"/>
    <w:rsid w:val="00892E6D"/>
    <w:rsid w:val="00893A30"/>
    <w:rsid w:val="0089760A"/>
    <w:rsid w:val="008A404C"/>
    <w:rsid w:val="008A4D94"/>
    <w:rsid w:val="008A4F1E"/>
    <w:rsid w:val="008B1E6B"/>
    <w:rsid w:val="008B5F4A"/>
    <w:rsid w:val="008B6248"/>
    <w:rsid w:val="008C2602"/>
    <w:rsid w:val="008C6F04"/>
    <w:rsid w:val="008D0F65"/>
    <w:rsid w:val="008D3ACA"/>
    <w:rsid w:val="008D4718"/>
    <w:rsid w:val="008D482C"/>
    <w:rsid w:val="008D4A9A"/>
    <w:rsid w:val="008D5F24"/>
    <w:rsid w:val="008D6890"/>
    <w:rsid w:val="008D7E0D"/>
    <w:rsid w:val="008E0F07"/>
    <w:rsid w:val="008E1AAB"/>
    <w:rsid w:val="008E415B"/>
    <w:rsid w:val="008E49E7"/>
    <w:rsid w:val="008E4E8D"/>
    <w:rsid w:val="008E51BE"/>
    <w:rsid w:val="008E5B85"/>
    <w:rsid w:val="008E6487"/>
    <w:rsid w:val="008E64D8"/>
    <w:rsid w:val="008E6CF1"/>
    <w:rsid w:val="008F1F7D"/>
    <w:rsid w:val="008F28B9"/>
    <w:rsid w:val="008F7D28"/>
    <w:rsid w:val="008F7F31"/>
    <w:rsid w:val="00902358"/>
    <w:rsid w:val="009023A2"/>
    <w:rsid w:val="00904329"/>
    <w:rsid w:val="00905313"/>
    <w:rsid w:val="00905807"/>
    <w:rsid w:val="00906AE3"/>
    <w:rsid w:val="00906F92"/>
    <w:rsid w:val="00911B03"/>
    <w:rsid w:val="00912592"/>
    <w:rsid w:val="00912E82"/>
    <w:rsid w:val="0091461C"/>
    <w:rsid w:val="00916CEE"/>
    <w:rsid w:val="009177E2"/>
    <w:rsid w:val="00917FBF"/>
    <w:rsid w:val="009217A2"/>
    <w:rsid w:val="00923158"/>
    <w:rsid w:val="009240F7"/>
    <w:rsid w:val="00924EDD"/>
    <w:rsid w:val="009258A7"/>
    <w:rsid w:val="00927F01"/>
    <w:rsid w:val="00930B6D"/>
    <w:rsid w:val="00933C75"/>
    <w:rsid w:val="009341BF"/>
    <w:rsid w:val="00937494"/>
    <w:rsid w:val="00937C87"/>
    <w:rsid w:val="009402F1"/>
    <w:rsid w:val="009428C6"/>
    <w:rsid w:val="00942F1A"/>
    <w:rsid w:val="00944102"/>
    <w:rsid w:val="00944C8E"/>
    <w:rsid w:val="0094631B"/>
    <w:rsid w:val="009508EA"/>
    <w:rsid w:val="0095172C"/>
    <w:rsid w:val="0095357A"/>
    <w:rsid w:val="00954152"/>
    <w:rsid w:val="00956845"/>
    <w:rsid w:val="009603DC"/>
    <w:rsid w:val="00960ECA"/>
    <w:rsid w:val="00963203"/>
    <w:rsid w:val="0096389D"/>
    <w:rsid w:val="00970568"/>
    <w:rsid w:val="00976376"/>
    <w:rsid w:val="009775A4"/>
    <w:rsid w:val="009829A7"/>
    <w:rsid w:val="009836EB"/>
    <w:rsid w:val="00984268"/>
    <w:rsid w:val="009857C3"/>
    <w:rsid w:val="00986B07"/>
    <w:rsid w:val="009921C6"/>
    <w:rsid w:val="009928BC"/>
    <w:rsid w:val="00993271"/>
    <w:rsid w:val="00995FAD"/>
    <w:rsid w:val="009A03D9"/>
    <w:rsid w:val="009A5A0F"/>
    <w:rsid w:val="009A65DF"/>
    <w:rsid w:val="009A71ED"/>
    <w:rsid w:val="009B169B"/>
    <w:rsid w:val="009B484D"/>
    <w:rsid w:val="009B4D04"/>
    <w:rsid w:val="009C0D90"/>
    <w:rsid w:val="009C1679"/>
    <w:rsid w:val="009C3F45"/>
    <w:rsid w:val="009C5968"/>
    <w:rsid w:val="009C7570"/>
    <w:rsid w:val="009D17CE"/>
    <w:rsid w:val="009D25A3"/>
    <w:rsid w:val="009D2E20"/>
    <w:rsid w:val="009E1E3E"/>
    <w:rsid w:val="009E5420"/>
    <w:rsid w:val="009E72B7"/>
    <w:rsid w:val="009F1401"/>
    <w:rsid w:val="009F4399"/>
    <w:rsid w:val="009F45CE"/>
    <w:rsid w:val="009F4CB2"/>
    <w:rsid w:val="009F4EF3"/>
    <w:rsid w:val="009F5D5A"/>
    <w:rsid w:val="009F77BA"/>
    <w:rsid w:val="00A00BC3"/>
    <w:rsid w:val="00A049A7"/>
    <w:rsid w:val="00A04BF8"/>
    <w:rsid w:val="00A06E5A"/>
    <w:rsid w:val="00A07109"/>
    <w:rsid w:val="00A07279"/>
    <w:rsid w:val="00A0768C"/>
    <w:rsid w:val="00A1044A"/>
    <w:rsid w:val="00A10DA6"/>
    <w:rsid w:val="00A11558"/>
    <w:rsid w:val="00A11D65"/>
    <w:rsid w:val="00A132BE"/>
    <w:rsid w:val="00A14290"/>
    <w:rsid w:val="00A178C6"/>
    <w:rsid w:val="00A25A39"/>
    <w:rsid w:val="00A3143B"/>
    <w:rsid w:val="00A315BF"/>
    <w:rsid w:val="00A348B5"/>
    <w:rsid w:val="00A36552"/>
    <w:rsid w:val="00A36EFA"/>
    <w:rsid w:val="00A43F9E"/>
    <w:rsid w:val="00A442CA"/>
    <w:rsid w:val="00A463A5"/>
    <w:rsid w:val="00A463D0"/>
    <w:rsid w:val="00A50786"/>
    <w:rsid w:val="00A5103A"/>
    <w:rsid w:val="00A514DB"/>
    <w:rsid w:val="00A521C1"/>
    <w:rsid w:val="00A52945"/>
    <w:rsid w:val="00A561B4"/>
    <w:rsid w:val="00A569DE"/>
    <w:rsid w:val="00A60421"/>
    <w:rsid w:val="00A61754"/>
    <w:rsid w:val="00A65A86"/>
    <w:rsid w:val="00A73372"/>
    <w:rsid w:val="00A749EC"/>
    <w:rsid w:val="00A75676"/>
    <w:rsid w:val="00A75B2D"/>
    <w:rsid w:val="00A76129"/>
    <w:rsid w:val="00A766C8"/>
    <w:rsid w:val="00A9147F"/>
    <w:rsid w:val="00A91585"/>
    <w:rsid w:val="00A91E2F"/>
    <w:rsid w:val="00A92BF1"/>
    <w:rsid w:val="00A9361F"/>
    <w:rsid w:val="00A93639"/>
    <w:rsid w:val="00A94C1F"/>
    <w:rsid w:val="00A95E43"/>
    <w:rsid w:val="00AA0BAE"/>
    <w:rsid w:val="00AA243F"/>
    <w:rsid w:val="00AA2D47"/>
    <w:rsid w:val="00AA2EB6"/>
    <w:rsid w:val="00AA3A4C"/>
    <w:rsid w:val="00AA4810"/>
    <w:rsid w:val="00AA5428"/>
    <w:rsid w:val="00AA601E"/>
    <w:rsid w:val="00AB0A40"/>
    <w:rsid w:val="00AB0E13"/>
    <w:rsid w:val="00AB104F"/>
    <w:rsid w:val="00AB3529"/>
    <w:rsid w:val="00AB428B"/>
    <w:rsid w:val="00AB5D44"/>
    <w:rsid w:val="00AB5E7E"/>
    <w:rsid w:val="00AB5FF0"/>
    <w:rsid w:val="00AC38DC"/>
    <w:rsid w:val="00AC759A"/>
    <w:rsid w:val="00AD14E7"/>
    <w:rsid w:val="00AD1B97"/>
    <w:rsid w:val="00AD30BF"/>
    <w:rsid w:val="00AD3773"/>
    <w:rsid w:val="00AD48A8"/>
    <w:rsid w:val="00AD541B"/>
    <w:rsid w:val="00AD5D48"/>
    <w:rsid w:val="00AD6099"/>
    <w:rsid w:val="00AD6D1F"/>
    <w:rsid w:val="00AD7BE6"/>
    <w:rsid w:val="00AE03C8"/>
    <w:rsid w:val="00AE0E33"/>
    <w:rsid w:val="00AE3171"/>
    <w:rsid w:val="00AE3828"/>
    <w:rsid w:val="00AE41CB"/>
    <w:rsid w:val="00AF0883"/>
    <w:rsid w:val="00AF2F91"/>
    <w:rsid w:val="00AF45F1"/>
    <w:rsid w:val="00B03E9A"/>
    <w:rsid w:val="00B03F9F"/>
    <w:rsid w:val="00B040C6"/>
    <w:rsid w:val="00B05B6D"/>
    <w:rsid w:val="00B06371"/>
    <w:rsid w:val="00B0682C"/>
    <w:rsid w:val="00B07097"/>
    <w:rsid w:val="00B105B0"/>
    <w:rsid w:val="00B12965"/>
    <w:rsid w:val="00B13A55"/>
    <w:rsid w:val="00B1615F"/>
    <w:rsid w:val="00B17813"/>
    <w:rsid w:val="00B32AA1"/>
    <w:rsid w:val="00B33A06"/>
    <w:rsid w:val="00B34B3E"/>
    <w:rsid w:val="00B36938"/>
    <w:rsid w:val="00B37F32"/>
    <w:rsid w:val="00B413DE"/>
    <w:rsid w:val="00B521E4"/>
    <w:rsid w:val="00B52A6A"/>
    <w:rsid w:val="00B532ED"/>
    <w:rsid w:val="00B57272"/>
    <w:rsid w:val="00B57774"/>
    <w:rsid w:val="00B608D3"/>
    <w:rsid w:val="00B60AC6"/>
    <w:rsid w:val="00B60C97"/>
    <w:rsid w:val="00B6412D"/>
    <w:rsid w:val="00B64D1F"/>
    <w:rsid w:val="00B6643B"/>
    <w:rsid w:val="00B67EB1"/>
    <w:rsid w:val="00B706C0"/>
    <w:rsid w:val="00B7272F"/>
    <w:rsid w:val="00B72BCE"/>
    <w:rsid w:val="00B75B39"/>
    <w:rsid w:val="00B7649B"/>
    <w:rsid w:val="00B7725C"/>
    <w:rsid w:val="00B775B4"/>
    <w:rsid w:val="00B81013"/>
    <w:rsid w:val="00B81550"/>
    <w:rsid w:val="00B83D38"/>
    <w:rsid w:val="00B863DE"/>
    <w:rsid w:val="00B87080"/>
    <w:rsid w:val="00B92B11"/>
    <w:rsid w:val="00B93E9F"/>
    <w:rsid w:val="00B948DB"/>
    <w:rsid w:val="00BA04BC"/>
    <w:rsid w:val="00BA286C"/>
    <w:rsid w:val="00BA3952"/>
    <w:rsid w:val="00BA4C8F"/>
    <w:rsid w:val="00BA748A"/>
    <w:rsid w:val="00BB0F8B"/>
    <w:rsid w:val="00BB1650"/>
    <w:rsid w:val="00BB3018"/>
    <w:rsid w:val="00BB3071"/>
    <w:rsid w:val="00BB3CE4"/>
    <w:rsid w:val="00BB470D"/>
    <w:rsid w:val="00BB7CE8"/>
    <w:rsid w:val="00BC09F0"/>
    <w:rsid w:val="00BC1533"/>
    <w:rsid w:val="00BC2090"/>
    <w:rsid w:val="00BC2553"/>
    <w:rsid w:val="00BC542C"/>
    <w:rsid w:val="00BC64F4"/>
    <w:rsid w:val="00BC6778"/>
    <w:rsid w:val="00BD3C51"/>
    <w:rsid w:val="00BD3D7C"/>
    <w:rsid w:val="00BD4252"/>
    <w:rsid w:val="00BD49C5"/>
    <w:rsid w:val="00BD5216"/>
    <w:rsid w:val="00BD5284"/>
    <w:rsid w:val="00BD6474"/>
    <w:rsid w:val="00BD7D8B"/>
    <w:rsid w:val="00BE0C0D"/>
    <w:rsid w:val="00BE1241"/>
    <w:rsid w:val="00BE2057"/>
    <w:rsid w:val="00BE4159"/>
    <w:rsid w:val="00BE5942"/>
    <w:rsid w:val="00BE5E3D"/>
    <w:rsid w:val="00BE618E"/>
    <w:rsid w:val="00BE7259"/>
    <w:rsid w:val="00BF1CA0"/>
    <w:rsid w:val="00BF218D"/>
    <w:rsid w:val="00BF3D0D"/>
    <w:rsid w:val="00BF5876"/>
    <w:rsid w:val="00BF68AF"/>
    <w:rsid w:val="00C02492"/>
    <w:rsid w:val="00C10D7C"/>
    <w:rsid w:val="00C1484D"/>
    <w:rsid w:val="00C159BC"/>
    <w:rsid w:val="00C17841"/>
    <w:rsid w:val="00C206D1"/>
    <w:rsid w:val="00C21596"/>
    <w:rsid w:val="00C23C1C"/>
    <w:rsid w:val="00C25C28"/>
    <w:rsid w:val="00C31592"/>
    <w:rsid w:val="00C3224E"/>
    <w:rsid w:val="00C425FC"/>
    <w:rsid w:val="00C453A1"/>
    <w:rsid w:val="00C459CF"/>
    <w:rsid w:val="00C51B0E"/>
    <w:rsid w:val="00C52412"/>
    <w:rsid w:val="00C53DFA"/>
    <w:rsid w:val="00C54747"/>
    <w:rsid w:val="00C55FB7"/>
    <w:rsid w:val="00C56708"/>
    <w:rsid w:val="00C56FE8"/>
    <w:rsid w:val="00C57486"/>
    <w:rsid w:val="00C61A5E"/>
    <w:rsid w:val="00C62192"/>
    <w:rsid w:val="00C67BC9"/>
    <w:rsid w:val="00C702B7"/>
    <w:rsid w:val="00C71DA2"/>
    <w:rsid w:val="00C71E02"/>
    <w:rsid w:val="00C721DA"/>
    <w:rsid w:val="00C72A6A"/>
    <w:rsid w:val="00C72A8E"/>
    <w:rsid w:val="00C72DAA"/>
    <w:rsid w:val="00C77555"/>
    <w:rsid w:val="00C8428E"/>
    <w:rsid w:val="00C8790F"/>
    <w:rsid w:val="00C87B0D"/>
    <w:rsid w:val="00C92583"/>
    <w:rsid w:val="00C930EE"/>
    <w:rsid w:val="00C93C80"/>
    <w:rsid w:val="00C94A7E"/>
    <w:rsid w:val="00CA1950"/>
    <w:rsid w:val="00CA7AA3"/>
    <w:rsid w:val="00CB57AA"/>
    <w:rsid w:val="00CB75AE"/>
    <w:rsid w:val="00CC0622"/>
    <w:rsid w:val="00CC112C"/>
    <w:rsid w:val="00CC4F11"/>
    <w:rsid w:val="00CD26DB"/>
    <w:rsid w:val="00CD4530"/>
    <w:rsid w:val="00CD63B8"/>
    <w:rsid w:val="00CD7365"/>
    <w:rsid w:val="00CE2CEF"/>
    <w:rsid w:val="00CE569D"/>
    <w:rsid w:val="00CE74F9"/>
    <w:rsid w:val="00CF05A8"/>
    <w:rsid w:val="00CF2117"/>
    <w:rsid w:val="00CF4839"/>
    <w:rsid w:val="00CF677B"/>
    <w:rsid w:val="00CF7338"/>
    <w:rsid w:val="00CF7355"/>
    <w:rsid w:val="00CF7390"/>
    <w:rsid w:val="00D010B2"/>
    <w:rsid w:val="00D01512"/>
    <w:rsid w:val="00D03CDB"/>
    <w:rsid w:val="00D05F6D"/>
    <w:rsid w:val="00D1167A"/>
    <w:rsid w:val="00D15283"/>
    <w:rsid w:val="00D20408"/>
    <w:rsid w:val="00D20C49"/>
    <w:rsid w:val="00D20DC0"/>
    <w:rsid w:val="00D20FB2"/>
    <w:rsid w:val="00D26301"/>
    <w:rsid w:val="00D305AF"/>
    <w:rsid w:val="00D3090D"/>
    <w:rsid w:val="00D30F6F"/>
    <w:rsid w:val="00D31730"/>
    <w:rsid w:val="00D3261A"/>
    <w:rsid w:val="00D32891"/>
    <w:rsid w:val="00D34269"/>
    <w:rsid w:val="00D34EDB"/>
    <w:rsid w:val="00D361E5"/>
    <w:rsid w:val="00D41E30"/>
    <w:rsid w:val="00D42E51"/>
    <w:rsid w:val="00D46DC8"/>
    <w:rsid w:val="00D500B0"/>
    <w:rsid w:val="00D50972"/>
    <w:rsid w:val="00D50DCF"/>
    <w:rsid w:val="00D54AFE"/>
    <w:rsid w:val="00D5521E"/>
    <w:rsid w:val="00D56291"/>
    <w:rsid w:val="00D569A7"/>
    <w:rsid w:val="00D56B57"/>
    <w:rsid w:val="00D60F1C"/>
    <w:rsid w:val="00D63CB1"/>
    <w:rsid w:val="00D66E5D"/>
    <w:rsid w:val="00D678ED"/>
    <w:rsid w:val="00D70120"/>
    <w:rsid w:val="00D83214"/>
    <w:rsid w:val="00D87C42"/>
    <w:rsid w:val="00D93D28"/>
    <w:rsid w:val="00D940D0"/>
    <w:rsid w:val="00D97DE0"/>
    <w:rsid w:val="00DA0800"/>
    <w:rsid w:val="00DA0CC1"/>
    <w:rsid w:val="00DA4EFC"/>
    <w:rsid w:val="00DA5E20"/>
    <w:rsid w:val="00DA7887"/>
    <w:rsid w:val="00DA7A95"/>
    <w:rsid w:val="00DA7DC2"/>
    <w:rsid w:val="00DB149E"/>
    <w:rsid w:val="00DB332C"/>
    <w:rsid w:val="00DB6AB4"/>
    <w:rsid w:val="00DB6FD2"/>
    <w:rsid w:val="00DC049A"/>
    <w:rsid w:val="00DC1498"/>
    <w:rsid w:val="00DC337A"/>
    <w:rsid w:val="00DC5DCC"/>
    <w:rsid w:val="00DC7C9C"/>
    <w:rsid w:val="00DD0CCC"/>
    <w:rsid w:val="00DD1905"/>
    <w:rsid w:val="00DD2619"/>
    <w:rsid w:val="00DD28EA"/>
    <w:rsid w:val="00DD3F12"/>
    <w:rsid w:val="00DD54E6"/>
    <w:rsid w:val="00DE0010"/>
    <w:rsid w:val="00DE03E9"/>
    <w:rsid w:val="00DE0B34"/>
    <w:rsid w:val="00DE1B43"/>
    <w:rsid w:val="00DF1BC9"/>
    <w:rsid w:val="00DF2D65"/>
    <w:rsid w:val="00E00CE7"/>
    <w:rsid w:val="00E07A0A"/>
    <w:rsid w:val="00E107B8"/>
    <w:rsid w:val="00E119EC"/>
    <w:rsid w:val="00E13A69"/>
    <w:rsid w:val="00E144A4"/>
    <w:rsid w:val="00E14F3C"/>
    <w:rsid w:val="00E151C0"/>
    <w:rsid w:val="00E15CAD"/>
    <w:rsid w:val="00E1797B"/>
    <w:rsid w:val="00E17FE2"/>
    <w:rsid w:val="00E20786"/>
    <w:rsid w:val="00E22266"/>
    <w:rsid w:val="00E26BAA"/>
    <w:rsid w:val="00E32322"/>
    <w:rsid w:val="00E36F7A"/>
    <w:rsid w:val="00E374DD"/>
    <w:rsid w:val="00E41149"/>
    <w:rsid w:val="00E415DA"/>
    <w:rsid w:val="00E4173A"/>
    <w:rsid w:val="00E41F0C"/>
    <w:rsid w:val="00E436FE"/>
    <w:rsid w:val="00E455FB"/>
    <w:rsid w:val="00E4660F"/>
    <w:rsid w:val="00E47185"/>
    <w:rsid w:val="00E477F0"/>
    <w:rsid w:val="00E501DF"/>
    <w:rsid w:val="00E53775"/>
    <w:rsid w:val="00E537FA"/>
    <w:rsid w:val="00E553E3"/>
    <w:rsid w:val="00E573A0"/>
    <w:rsid w:val="00E57E58"/>
    <w:rsid w:val="00E6246E"/>
    <w:rsid w:val="00E64354"/>
    <w:rsid w:val="00E65D51"/>
    <w:rsid w:val="00E713C2"/>
    <w:rsid w:val="00E71BBE"/>
    <w:rsid w:val="00E746FF"/>
    <w:rsid w:val="00E82326"/>
    <w:rsid w:val="00E8249F"/>
    <w:rsid w:val="00E8538B"/>
    <w:rsid w:val="00E8708A"/>
    <w:rsid w:val="00E940C1"/>
    <w:rsid w:val="00E947DA"/>
    <w:rsid w:val="00E9628B"/>
    <w:rsid w:val="00E9691E"/>
    <w:rsid w:val="00E96C9B"/>
    <w:rsid w:val="00E96E29"/>
    <w:rsid w:val="00EA0A05"/>
    <w:rsid w:val="00EA22E4"/>
    <w:rsid w:val="00EA2FB0"/>
    <w:rsid w:val="00EA344F"/>
    <w:rsid w:val="00EA3B2C"/>
    <w:rsid w:val="00EB18FB"/>
    <w:rsid w:val="00EB3258"/>
    <w:rsid w:val="00EB43BD"/>
    <w:rsid w:val="00EC11AE"/>
    <w:rsid w:val="00EC1512"/>
    <w:rsid w:val="00EC6CE0"/>
    <w:rsid w:val="00ED04EF"/>
    <w:rsid w:val="00ED109C"/>
    <w:rsid w:val="00ED20CF"/>
    <w:rsid w:val="00ED371D"/>
    <w:rsid w:val="00ED3E7A"/>
    <w:rsid w:val="00EE2832"/>
    <w:rsid w:val="00EE495D"/>
    <w:rsid w:val="00EE5CDA"/>
    <w:rsid w:val="00EE694C"/>
    <w:rsid w:val="00EE7613"/>
    <w:rsid w:val="00EF1D4D"/>
    <w:rsid w:val="00EF48D6"/>
    <w:rsid w:val="00EF4A03"/>
    <w:rsid w:val="00EF6AB8"/>
    <w:rsid w:val="00F04C0D"/>
    <w:rsid w:val="00F06A1B"/>
    <w:rsid w:val="00F14AA0"/>
    <w:rsid w:val="00F20B8E"/>
    <w:rsid w:val="00F20DD5"/>
    <w:rsid w:val="00F23E7A"/>
    <w:rsid w:val="00F257E2"/>
    <w:rsid w:val="00F258CF"/>
    <w:rsid w:val="00F30259"/>
    <w:rsid w:val="00F3060B"/>
    <w:rsid w:val="00F33B41"/>
    <w:rsid w:val="00F35E9C"/>
    <w:rsid w:val="00F42673"/>
    <w:rsid w:val="00F43608"/>
    <w:rsid w:val="00F43E2B"/>
    <w:rsid w:val="00F44090"/>
    <w:rsid w:val="00F45F81"/>
    <w:rsid w:val="00F53FAF"/>
    <w:rsid w:val="00F53FC6"/>
    <w:rsid w:val="00F546B7"/>
    <w:rsid w:val="00F54C69"/>
    <w:rsid w:val="00F60150"/>
    <w:rsid w:val="00F60208"/>
    <w:rsid w:val="00F615E6"/>
    <w:rsid w:val="00F63990"/>
    <w:rsid w:val="00F646F5"/>
    <w:rsid w:val="00F65252"/>
    <w:rsid w:val="00F70363"/>
    <w:rsid w:val="00F72CE5"/>
    <w:rsid w:val="00F74E74"/>
    <w:rsid w:val="00F818F6"/>
    <w:rsid w:val="00F8193D"/>
    <w:rsid w:val="00F826A1"/>
    <w:rsid w:val="00F83500"/>
    <w:rsid w:val="00F835C9"/>
    <w:rsid w:val="00F86B41"/>
    <w:rsid w:val="00F86C25"/>
    <w:rsid w:val="00F903E2"/>
    <w:rsid w:val="00F93848"/>
    <w:rsid w:val="00F95D41"/>
    <w:rsid w:val="00FA12E6"/>
    <w:rsid w:val="00FA4811"/>
    <w:rsid w:val="00FA7692"/>
    <w:rsid w:val="00FB1642"/>
    <w:rsid w:val="00FB2A81"/>
    <w:rsid w:val="00FB30CE"/>
    <w:rsid w:val="00FB3A39"/>
    <w:rsid w:val="00FB57B6"/>
    <w:rsid w:val="00FB6972"/>
    <w:rsid w:val="00FC0C1B"/>
    <w:rsid w:val="00FC291C"/>
    <w:rsid w:val="00FC41F0"/>
    <w:rsid w:val="00FC588A"/>
    <w:rsid w:val="00FC59CB"/>
    <w:rsid w:val="00FD0C2B"/>
    <w:rsid w:val="00FD26CB"/>
    <w:rsid w:val="00FD3DA0"/>
    <w:rsid w:val="00FE1029"/>
    <w:rsid w:val="00FE1A18"/>
    <w:rsid w:val="00FE4224"/>
    <w:rsid w:val="00FE449F"/>
    <w:rsid w:val="00FF1109"/>
    <w:rsid w:val="00FF2AFA"/>
    <w:rsid w:val="00FF62F0"/>
    <w:rsid w:val="1C6BB901"/>
    <w:rsid w:val="2232582A"/>
    <w:rsid w:val="3DCAB6A7"/>
    <w:rsid w:val="497CDD73"/>
    <w:rsid w:val="539BFDB4"/>
    <w:rsid w:val="687EC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0912"/>
  <w15:docId w15:val="{6E49C11B-10E8-4CDD-A54E-8EDA7D2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41"/>
    <w:rPr>
      <w:rFonts w:ascii="Times New Roman" w:eastAsia="Times New Roman" w:hAnsi="Times New Roman" w:cs="Times New Roman"/>
      <w:lang w:val="hr-HR"/>
    </w:rPr>
  </w:style>
  <w:style w:type="paragraph" w:styleId="Naslov1">
    <w:name w:val="heading 1"/>
    <w:basedOn w:val="Normal"/>
    <w:uiPriority w:val="9"/>
    <w:qFormat/>
    <w:pPr>
      <w:spacing w:before="90"/>
      <w:ind w:left="826" w:hanging="709"/>
      <w:outlineLvl w:val="0"/>
    </w:pPr>
    <w:rPr>
      <w:b/>
      <w:bCs/>
      <w:sz w:val="24"/>
      <w:szCs w:val="24"/>
    </w:rPr>
  </w:style>
  <w:style w:type="paragraph" w:styleId="Naslov2">
    <w:name w:val="heading 2"/>
    <w:basedOn w:val="Normal"/>
    <w:next w:val="Normal"/>
    <w:link w:val="Naslov2Char"/>
    <w:uiPriority w:val="9"/>
    <w:semiHidden/>
    <w:unhideWhenUsed/>
    <w:qFormat/>
    <w:rsid w:val="00133A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C930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E107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1"/>
    <w:qFormat/>
    <w:pPr>
      <w:spacing w:before="253"/>
      <w:ind w:left="826" w:hanging="349"/>
    </w:pPr>
    <w:rPr>
      <w:b/>
      <w:bCs/>
    </w:rPr>
  </w:style>
  <w:style w:type="paragraph" w:styleId="Tijeloteksta">
    <w:name w:val="Body Text"/>
    <w:basedOn w:val="Normal"/>
    <w:link w:val="TijelotekstaChar"/>
    <w:uiPriority w:val="1"/>
    <w:qFormat/>
    <w:rPr>
      <w:sz w:val="24"/>
      <w:szCs w:val="24"/>
    </w:rPr>
  </w:style>
  <w:style w:type="paragraph" w:styleId="Naslov">
    <w:name w:val="Title"/>
    <w:basedOn w:val="Normal"/>
    <w:uiPriority w:val="10"/>
    <w:qFormat/>
    <w:pPr>
      <w:spacing w:before="80"/>
      <w:ind w:left="1323" w:right="1420"/>
      <w:jc w:val="center"/>
    </w:pPr>
    <w:rPr>
      <w:b/>
      <w:bCs/>
      <w:sz w:val="48"/>
      <w:szCs w:val="48"/>
    </w:rPr>
  </w:style>
  <w:style w:type="paragraph" w:styleId="Odlomakpopisa">
    <w:name w:val="List Paragraph"/>
    <w:basedOn w:val="Normal"/>
    <w:uiPriority w:val="34"/>
    <w:qFormat/>
    <w:pPr>
      <w:ind w:left="826" w:hanging="709"/>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912592"/>
    <w:pPr>
      <w:tabs>
        <w:tab w:val="center" w:pos="4536"/>
        <w:tab w:val="right" w:pos="9072"/>
      </w:tabs>
    </w:pPr>
  </w:style>
  <w:style w:type="character" w:customStyle="1" w:styleId="ZaglavljeChar">
    <w:name w:val="Zaglavlje Char"/>
    <w:basedOn w:val="Zadanifontodlomka"/>
    <w:link w:val="Zaglavlje"/>
    <w:uiPriority w:val="99"/>
    <w:rsid w:val="00912592"/>
    <w:rPr>
      <w:rFonts w:ascii="Times New Roman" w:eastAsia="Times New Roman" w:hAnsi="Times New Roman" w:cs="Times New Roman"/>
      <w:lang w:val="hr-HR"/>
    </w:rPr>
  </w:style>
  <w:style w:type="paragraph" w:styleId="Podnoje">
    <w:name w:val="footer"/>
    <w:basedOn w:val="Normal"/>
    <w:link w:val="PodnojeChar"/>
    <w:uiPriority w:val="99"/>
    <w:unhideWhenUsed/>
    <w:rsid w:val="00912592"/>
    <w:pPr>
      <w:tabs>
        <w:tab w:val="center" w:pos="4536"/>
        <w:tab w:val="right" w:pos="9072"/>
      </w:tabs>
    </w:pPr>
  </w:style>
  <w:style w:type="character" w:customStyle="1" w:styleId="PodnojeChar">
    <w:name w:val="Podnožje Char"/>
    <w:basedOn w:val="Zadanifontodlomka"/>
    <w:link w:val="Podnoje"/>
    <w:uiPriority w:val="99"/>
    <w:rsid w:val="00912592"/>
    <w:rPr>
      <w:rFonts w:ascii="Times New Roman" w:eastAsia="Times New Roman" w:hAnsi="Times New Roman" w:cs="Times New Roman"/>
      <w:lang w:val="hr-HR"/>
    </w:rPr>
  </w:style>
  <w:style w:type="table" w:styleId="Reetkatablice">
    <w:name w:val="Table Grid"/>
    <w:basedOn w:val="Obinatablica"/>
    <w:uiPriority w:val="39"/>
    <w:rsid w:val="0057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133A91"/>
    <w:rPr>
      <w:rFonts w:asciiTheme="majorHAnsi" w:eastAsiaTheme="majorEastAsia" w:hAnsiTheme="majorHAnsi" w:cstheme="majorBidi"/>
      <w:color w:val="365F91" w:themeColor="accent1" w:themeShade="BF"/>
      <w:sz w:val="26"/>
      <w:szCs w:val="26"/>
      <w:lang w:val="hr-HR"/>
    </w:rPr>
  </w:style>
  <w:style w:type="character" w:customStyle="1" w:styleId="Naslov3Char">
    <w:name w:val="Naslov 3 Char"/>
    <w:basedOn w:val="Zadanifontodlomka"/>
    <w:link w:val="Naslov3"/>
    <w:uiPriority w:val="9"/>
    <w:semiHidden/>
    <w:rsid w:val="00C930EE"/>
    <w:rPr>
      <w:rFonts w:asciiTheme="majorHAnsi" w:eastAsiaTheme="majorEastAsia" w:hAnsiTheme="majorHAnsi" w:cstheme="majorBidi"/>
      <w:color w:val="243F60" w:themeColor="accent1" w:themeShade="7F"/>
      <w:sz w:val="24"/>
      <w:szCs w:val="24"/>
      <w:lang w:val="hr-HR"/>
    </w:rPr>
  </w:style>
  <w:style w:type="character" w:customStyle="1" w:styleId="Naslov4Char">
    <w:name w:val="Naslov 4 Char"/>
    <w:basedOn w:val="Zadanifontodlomka"/>
    <w:link w:val="Naslov4"/>
    <w:uiPriority w:val="9"/>
    <w:semiHidden/>
    <w:rsid w:val="00E107B8"/>
    <w:rPr>
      <w:rFonts w:asciiTheme="majorHAnsi" w:eastAsiaTheme="majorEastAsia" w:hAnsiTheme="majorHAnsi" w:cstheme="majorBidi"/>
      <w:i/>
      <w:iCs/>
      <w:color w:val="365F91" w:themeColor="accent1" w:themeShade="BF"/>
      <w:lang w:val="hr-HR"/>
    </w:rPr>
  </w:style>
  <w:style w:type="paragraph" w:customStyle="1" w:styleId="1GLAVNESKUPINE">
    <w:name w:val="1. GLAVNE SKUPINE"/>
    <w:basedOn w:val="Naslov1"/>
    <w:qFormat/>
    <w:rsid w:val="004D4F40"/>
    <w:pPr>
      <w:spacing w:before="0" w:after="240"/>
      <w:ind w:left="0" w:firstLine="0"/>
    </w:pPr>
    <w:rPr>
      <w:caps/>
      <w:sz w:val="32"/>
      <w:u w:val="single"/>
    </w:rPr>
  </w:style>
  <w:style w:type="paragraph" w:customStyle="1" w:styleId="11PODSKUPINE">
    <w:name w:val="1.1. PODSKUPINE"/>
    <w:basedOn w:val="Odlomakpopisa"/>
    <w:qFormat/>
    <w:rsid w:val="004D4F40"/>
    <w:pPr>
      <w:numPr>
        <w:ilvl w:val="1"/>
        <w:numId w:val="2"/>
      </w:numPr>
      <w:tabs>
        <w:tab w:val="left" w:pos="827"/>
      </w:tabs>
    </w:pPr>
    <w:rPr>
      <w:b/>
      <w:caps/>
      <w:sz w:val="28"/>
    </w:rPr>
  </w:style>
  <w:style w:type="paragraph" w:customStyle="1" w:styleId="111PODSKUPINE">
    <w:name w:val="1.1.1. PODSKUPINE"/>
    <w:basedOn w:val="Normal"/>
    <w:qFormat/>
    <w:rsid w:val="00EF48D6"/>
    <w:pPr>
      <w:keepNext/>
      <w:widowControl/>
      <w:autoSpaceDE/>
      <w:autoSpaceDN/>
      <w:outlineLvl w:val="2"/>
    </w:pPr>
    <w:rPr>
      <w:b/>
      <w:bCs/>
      <w:color w:val="000000"/>
      <w:sz w:val="24"/>
      <w:szCs w:val="26"/>
      <w:lang w:eastAsia="hr-HR"/>
    </w:rPr>
  </w:style>
  <w:style w:type="paragraph" w:customStyle="1" w:styleId="Stil1">
    <w:name w:val="Stil1"/>
    <w:basedOn w:val="11PODSKUPINE"/>
    <w:qFormat/>
    <w:rsid w:val="004D4F40"/>
    <w:pPr>
      <w:numPr>
        <w:ilvl w:val="0"/>
        <w:numId w:val="0"/>
      </w:numPr>
    </w:pPr>
  </w:style>
  <w:style w:type="paragraph" w:styleId="Bezproreda">
    <w:name w:val="No Spacing"/>
    <w:uiPriority w:val="1"/>
    <w:qFormat/>
    <w:rsid w:val="000C265D"/>
    <w:pPr>
      <w:widowControl/>
      <w:autoSpaceDE/>
      <w:autoSpaceDN/>
    </w:pPr>
    <w:rPr>
      <w:lang w:val="hr-HR"/>
    </w:rPr>
  </w:style>
  <w:style w:type="paragraph" w:styleId="Tekstbalonia">
    <w:name w:val="Balloon Text"/>
    <w:basedOn w:val="Normal"/>
    <w:link w:val="TekstbaloniaChar"/>
    <w:uiPriority w:val="99"/>
    <w:semiHidden/>
    <w:unhideWhenUsed/>
    <w:rsid w:val="00CE569D"/>
    <w:rPr>
      <w:rFonts w:ascii="Tahoma" w:hAnsi="Tahoma" w:cs="Tahoma"/>
      <w:sz w:val="16"/>
      <w:szCs w:val="16"/>
    </w:rPr>
  </w:style>
  <w:style w:type="character" w:customStyle="1" w:styleId="TekstbaloniaChar">
    <w:name w:val="Tekst balončića Char"/>
    <w:basedOn w:val="Zadanifontodlomka"/>
    <w:link w:val="Tekstbalonia"/>
    <w:uiPriority w:val="99"/>
    <w:semiHidden/>
    <w:rsid w:val="00CE569D"/>
    <w:rPr>
      <w:rFonts w:ascii="Tahoma" w:eastAsia="Times New Roman" w:hAnsi="Tahoma" w:cs="Tahoma"/>
      <w:sz w:val="16"/>
      <w:szCs w:val="16"/>
      <w:lang w:val="hr-HR"/>
    </w:rPr>
  </w:style>
  <w:style w:type="paragraph" w:customStyle="1" w:styleId="PODSKUPINA1PLAN">
    <w:name w:val="PODSKUPINA 1_PLAN"/>
    <w:basedOn w:val="Normal"/>
    <w:qFormat/>
    <w:rsid w:val="00234F2F"/>
    <w:pPr>
      <w:numPr>
        <w:numId w:val="4"/>
      </w:numPr>
    </w:pPr>
    <w:rPr>
      <w:b/>
      <w:caps/>
      <w:sz w:val="28"/>
    </w:rPr>
  </w:style>
  <w:style w:type="paragraph" w:customStyle="1" w:styleId="PODSKUPINA2">
    <w:name w:val="PODSKUPINA 2"/>
    <w:basedOn w:val="Normal"/>
    <w:qFormat/>
    <w:rsid w:val="00234F2F"/>
    <w:rPr>
      <w:b/>
      <w:caps/>
      <w:sz w:val="24"/>
    </w:rPr>
  </w:style>
  <w:style w:type="character" w:customStyle="1" w:styleId="TijelotekstaChar">
    <w:name w:val="Tijelo teksta Char"/>
    <w:basedOn w:val="Zadanifontodlomka"/>
    <w:link w:val="Tijeloteksta"/>
    <w:uiPriority w:val="1"/>
    <w:rsid w:val="00D03CDB"/>
    <w:rPr>
      <w:rFonts w:ascii="Times New Roman" w:eastAsia="Times New Roman" w:hAnsi="Times New Roman" w:cs="Times New Roman"/>
      <w:sz w:val="24"/>
      <w:szCs w:val="24"/>
      <w:lang w:val="hr-HR"/>
    </w:rPr>
  </w:style>
  <w:style w:type="table" w:customStyle="1" w:styleId="Reetkatablice1">
    <w:name w:val="Rešetka tablice1"/>
    <w:basedOn w:val="Obinatablica"/>
    <w:next w:val="Reetkatablice"/>
    <w:uiPriority w:val="39"/>
    <w:rsid w:val="00D010B2"/>
    <w:pPr>
      <w:widowControl/>
      <w:autoSpaceDE/>
      <w:autoSpaceDN/>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27FA6"/>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72E20"/>
    <w:rPr>
      <w:sz w:val="16"/>
      <w:szCs w:val="16"/>
    </w:rPr>
  </w:style>
  <w:style w:type="paragraph" w:styleId="Tekstkomentara">
    <w:name w:val="annotation text"/>
    <w:basedOn w:val="Normal"/>
    <w:link w:val="TekstkomentaraChar"/>
    <w:uiPriority w:val="99"/>
    <w:unhideWhenUsed/>
    <w:rsid w:val="00872E20"/>
    <w:rPr>
      <w:sz w:val="20"/>
      <w:szCs w:val="20"/>
    </w:rPr>
  </w:style>
  <w:style w:type="character" w:customStyle="1" w:styleId="TekstkomentaraChar">
    <w:name w:val="Tekst komentara Char"/>
    <w:basedOn w:val="Zadanifontodlomka"/>
    <w:link w:val="Tekstkomentara"/>
    <w:uiPriority w:val="99"/>
    <w:rsid w:val="00872E20"/>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872E20"/>
    <w:rPr>
      <w:b/>
      <w:bCs/>
    </w:rPr>
  </w:style>
  <w:style w:type="character" w:customStyle="1" w:styleId="PredmetkomentaraChar">
    <w:name w:val="Predmet komentara Char"/>
    <w:basedOn w:val="TekstkomentaraChar"/>
    <w:link w:val="Predmetkomentara"/>
    <w:uiPriority w:val="99"/>
    <w:semiHidden/>
    <w:rsid w:val="00872E20"/>
    <w:rPr>
      <w:rFonts w:ascii="Times New Roman" w:eastAsia="Times New Roman" w:hAnsi="Times New Roman" w:cs="Times New Roman"/>
      <w:b/>
      <w:bCs/>
      <w:sz w:val="20"/>
      <w:szCs w:val="20"/>
      <w:lang w:val="hr-HR"/>
    </w:rPr>
  </w:style>
  <w:style w:type="character" w:customStyle="1" w:styleId="cf01">
    <w:name w:val="cf01"/>
    <w:basedOn w:val="Zadanifontodlomka"/>
    <w:rsid w:val="00FA12E6"/>
    <w:rPr>
      <w:rFonts w:ascii="Segoe UI" w:hAnsi="Segoe UI" w:cs="Segoe UI" w:hint="default"/>
      <w:sz w:val="18"/>
      <w:szCs w:val="18"/>
    </w:rPr>
  </w:style>
  <w:style w:type="paragraph" w:styleId="StandardWeb">
    <w:name w:val="Normal (Web)"/>
    <w:basedOn w:val="Normal"/>
    <w:uiPriority w:val="99"/>
    <w:semiHidden/>
    <w:unhideWhenUsed/>
    <w:rsid w:val="00AA0BAE"/>
    <w:pPr>
      <w:widowControl/>
      <w:autoSpaceDE/>
      <w:autoSpaceDN/>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6066">
      <w:bodyDiv w:val="1"/>
      <w:marLeft w:val="0"/>
      <w:marRight w:val="0"/>
      <w:marTop w:val="0"/>
      <w:marBottom w:val="0"/>
      <w:divBdr>
        <w:top w:val="none" w:sz="0" w:space="0" w:color="auto"/>
        <w:left w:val="none" w:sz="0" w:space="0" w:color="auto"/>
        <w:bottom w:val="none" w:sz="0" w:space="0" w:color="auto"/>
        <w:right w:val="none" w:sz="0" w:space="0" w:color="auto"/>
      </w:divBdr>
    </w:div>
    <w:div w:id="550381441">
      <w:bodyDiv w:val="1"/>
      <w:marLeft w:val="0"/>
      <w:marRight w:val="0"/>
      <w:marTop w:val="0"/>
      <w:marBottom w:val="0"/>
      <w:divBdr>
        <w:top w:val="none" w:sz="0" w:space="0" w:color="auto"/>
        <w:left w:val="none" w:sz="0" w:space="0" w:color="auto"/>
        <w:bottom w:val="none" w:sz="0" w:space="0" w:color="auto"/>
        <w:right w:val="none" w:sz="0" w:space="0" w:color="auto"/>
      </w:divBdr>
    </w:div>
    <w:div w:id="684329845">
      <w:bodyDiv w:val="1"/>
      <w:marLeft w:val="0"/>
      <w:marRight w:val="0"/>
      <w:marTop w:val="0"/>
      <w:marBottom w:val="0"/>
      <w:divBdr>
        <w:top w:val="none" w:sz="0" w:space="0" w:color="auto"/>
        <w:left w:val="none" w:sz="0" w:space="0" w:color="auto"/>
        <w:bottom w:val="none" w:sz="0" w:space="0" w:color="auto"/>
        <w:right w:val="none" w:sz="0" w:space="0" w:color="auto"/>
      </w:divBdr>
    </w:div>
    <w:div w:id="1217475351">
      <w:bodyDiv w:val="1"/>
      <w:marLeft w:val="0"/>
      <w:marRight w:val="0"/>
      <w:marTop w:val="0"/>
      <w:marBottom w:val="0"/>
      <w:divBdr>
        <w:top w:val="none" w:sz="0" w:space="0" w:color="auto"/>
        <w:left w:val="none" w:sz="0" w:space="0" w:color="auto"/>
        <w:bottom w:val="none" w:sz="0" w:space="0" w:color="auto"/>
        <w:right w:val="none" w:sz="0" w:space="0" w:color="auto"/>
      </w:divBdr>
    </w:div>
    <w:div w:id="1688291174">
      <w:bodyDiv w:val="1"/>
      <w:marLeft w:val="0"/>
      <w:marRight w:val="0"/>
      <w:marTop w:val="0"/>
      <w:marBottom w:val="0"/>
      <w:divBdr>
        <w:top w:val="none" w:sz="0" w:space="0" w:color="auto"/>
        <w:left w:val="none" w:sz="0" w:space="0" w:color="auto"/>
        <w:bottom w:val="none" w:sz="0" w:space="0" w:color="auto"/>
        <w:right w:val="none" w:sz="0" w:space="0" w:color="auto"/>
      </w:divBdr>
    </w:div>
    <w:div w:id="1726709740">
      <w:bodyDiv w:val="1"/>
      <w:marLeft w:val="0"/>
      <w:marRight w:val="0"/>
      <w:marTop w:val="0"/>
      <w:marBottom w:val="0"/>
      <w:divBdr>
        <w:top w:val="none" w:sz="0" w:space="0" w:color="auto"/>
        <w:left w:val="none" w:sz="0" w:space="0" w:color="auto"/>
        <w:bottom w:val="none" w:sz="0" w:space="0" w:color="auto"/>
        <w:right w:val="none" w:sz="0" w:space="0" w:color="auto"/>
      </w:divBdr>
    </w:div>
    <w:div w:id="1761096626">
      <w:bodyDiv w:val="1"/>
      <w:marLeft w:val="0"/>
      <w:marRight w:val="0"/>
      <w:marTop w:val="0"/>
      <w:marBottom w:val="0"/>
      <w:divBdr>
        <w:top w:val="none" w:sz="0" w:space="0" w:color="auto"/>
        <w:left w:val="none" w:sz="0" w:space="0" w:color="auto"/>
        <w:bottom w:val="none" w:sz="0" w:space="0" w:color="auto"/>
        <w:right w:val="none" w:sz="0" w:space="0" w:color="auto"/>
      </w:divBdr>
    </w:div>
    <w:div w:id="212580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8B3BD3924E4F94A3D1D49E1CACDE50"/>
        <w:category>
          <w:name w:val="Općenito"/>
          <w:gallery w:val="placeholder"/>
        </w:category>
        <w:types>
          <w:type w:val="bbPlcHdr"/>
        </w:types>
        <w:behaviors>
          <w:behavior w:val="content"/>
        </w:behaviors>
        <w:guid w:val="{C0022540-C199-44E5-9E60-07740871D380}"/>
      </w:docPartPr>
      <w:docPartBody>
        <w:p w:rsidR="0083596D" w:rsidRDefault="00873ED5" w:rsidP="00873ED5">
          <w:pPr>
            <w:pStyle w:val="648B3BD3924E4F94A3D1D49E1CACDE50"/>
          </w:pPr>
          <w:r>
            <w:rPr>
              <w:color w:val="156082" w:themeColor="accent1"/>
              <w:sz w:val="20"/>
              <w:szCs w:val="20"/>
            </w:rPr>
            <w:t>[ime autora]</w:t>
          </w:r>
        </w:p>
      </w:docPartBody>
    </w:docPart>
    <w:docPart>
      <w:docPartPr>
        <w:name w:val="68F36C692BB8421FAB1EDF6A4B81B60C"/>
        <w:category>
          <w:name w:val="Općenito"/>
          <w:gallery w:val="placeholder"/>
        </w:category>
        <w:types>
          <w:type w:val="bbPlcHdr"/>
        </w:types>
        <w:behaviors>
          <w:behavior w:val="content"/>
        </w:behaviors>
        <w:guid w:val="{DAA46FAF-4760-4BC3-8AE6-05663B74E585}"/>
      </w:docPartPr>
      <w:docPartBody>
        <w:p w:rsidR="0083596D" w:rsidRDefault="0083596D" w:rsidP="0083596D">
          <w:pPr>
            <w:pStyle w:val="68F36C692BB8421FAB1EDF6A4B81B60C"/>
          </w:pPr>
          <w:r>
            <w:rPr>
              <w:color w:val="156082" w:themeColor="accent1"/>
              <w:sz w:val="20"/>
              <w:szCs w:val="20"/>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ED5"/>
    <w:rsid w:val="0000238C"/>
    <w:rsid w:val="00003429"/>
    <w:rsid w:val="00005D71"/>
    <w:rsid w:val="0005653E"/>
    <w:rsid w:val="00087E75"/>
    <w:rsid w:val="000904E5"/>
    <w:rsid w:val="00092CED"/>
    <w:rsid w:val="00097173"/>
    <w:rsid w:val="000A35CC"/>
    <w:rsid w:val="000A6657"/>
    <w:rsid w:val="000C59CA"/>
    <w:rsid w:val="000D4679"/>
    <w:rsid w:val="000E179E"/>
    <w:rsid w:val="000E6F8C"/>
    <w:rsid w:val="000F14E9"/>
    <w:rsid w:val="00103360"/>
    <w:rsid w:val="00107CAC"/>
    <w:rsid w:val="00110610"/>
    <w:rsid w:val="00117D6D"/>
    <w:rsid w:val="0013286D"/>
    <w:rsid w:val="001830E9"/>
    <w:rsid w:val="00197421"/>
    <w:rsid w:val="001C794E"/>
    <w:rsid w:val="001D341A"/>
    <w:rsid w:val="001E1C13"/>
    <w:rsid w:val="001E2D57"/>
    <w:rsid w:val="00202C3C"/>
    <w:rsid w:val="002076E4"/>
    <w:rsid w:val="002553BE"/>
    <w:rsid w:val="00264A33"/>
    <w:rsid w:val="00280592"/>
    <w:rsid w:val="002858BC"/>
    <w:rsid w:val="002B4EDC"/>
    <w:rsid w:val="002D4C70"/>
    <w:rsid w:val="002E5007"/>
    <w:rsid w:val="003059F0"/>
    <w:rsid w:val="00314E2C"/>
    <w:rsid w:val="0032157E"/>
    <w:rsid w:val="00323D23"/>
    <w:rsid w:val="00326E23"/>
    <w:rsid w:val="00332E52"/>
    <w:rsid w:val="003371EB"/>
    <w:rsid w:val="00351F5C"/>
    <w:rsid w:val="00361659"/>
    <w:rsid w:val="0037627F"/>
    <w:rsid w:val="00383ADC"/>
    <w:rsid w:val="003940C8"/>
    <w:rsid w:val="003A155F"/>
    <w:rsid w:val="003A5504"/>
    <w:rsid w:val="003A69FA"/>
    <w:rsid w:val="003C7A12"/>
    <w:rsid w:val="003E5311"/>
    <w:rsid w:val="0041350B"/>
    <w:rsid w:val="00423A1F"/>
    <w:rsid w:val="0043666E"/>
    <w:rsid w:val="00445B09"/>
    <w:rsid w:val="00460AAD"/>
    <w:rsid w:val="004703E7"/>
    <w:rsid w:val="004855FC"/>
    <w:rsid w:val="004A2230"/>
    <w:rsid w:val="004C0747"/>
    <w:rsid w:val="004C52DF"/>
    <w:rsid w:val="004E5CD4"/>
    <w:rsid w:val="00513503"/>
    <w:rsid w:val="00553C79"/>
    <w:rsid w:val="00565C83"/>
    <w:rsid w:val="00572EDD"/>
    <w:rsid w:val="005849EC"/>
    <w:rsid w:val="0059644C"/>
    <w:rsid w:val="005A4897"/>
    <w:rsid w:val="005C2A82"/>
    <w:rsid w:val="005D0074"/>
    <w:rsid w:val="005D6F49"/>
    <w:rsid w:val="005F4C4C"/>
    <w:rsid w:val="00611ED4"/>
    <w:rsid w:val="00613010"/>
    <w:rsid w:val="00620956"/>
    <w:rsid w:val="00620BE1"/>
    <w:rsid w:val="00625424"/>
    <w:rsid w:val="00685DD8"/>
    <w:rsid w:val="006D0E50"/>
    <w:rsid w:val="006E053E"/>
    <w:rsid w:val="006E22A7"/>
    <w:rsid w:val="006E34C4"/>
    <w:rsid w:val="006E68A7"/>
    <w:rsid w:val="00707B95"/>
    <w:rsid w:val="00712A8A"/>
    <w:rsid w:val="00726989"/>
    <w:rsid w:val="00751FBA"/>
    <w:rsid w:val="007521B0"/>
    <w:rsid w:val="00780CEB"/>
    <w:rsid w:val="00790CB8"/>
    <w:rsid w:val="007A33AB"/>
    <w:rsid w:val="007A605F"/>
    <w:rsid w:val="007D46F0"/>
    <w:rsid w:val="007F57C1"/>
    <w:rsid w:val="007F6B1D"/>
    <w:rsid w:val="007F7D3B"/>
    <w:rsid w:val="00820B7B"/>
    <w:rsid w:val="0083596D"/>
    <w:rsid w:val="00860800"/>
    <w:rsid w:val="008709CA"/>
    <w:rsid w:val="00873ED5"/>
    <w:rsid w:val="00876317"/>
    <w:rsid w:val="008C20A4"/>
    <w:rsid w:val="008D5016"/>
    <w:rsid w:val="008D7CB7"/>
    <w:rsid w:val="00920FF1"/>
    <w:rsid w:val="009256CF"/>
    <w:rsid w:val="009508DA"/>
    <w:rsid w:val="00955F8B"/>
    <w:rsid w:val="00961EB8"/>
    <w:rsid w:val="009836EB"/>
    <w:rsid w:val="00984268"/>
    <w:rsid w:val="009857C3"/>
    <w:rsid w:val="00993DC8"/>
    <w:rsid w:val="009A36AF"/>
    <w:rsid w:val="009A3F71"/>
    <w:rsid w:val="009C0664"/>
    <w:rsid w:val="009C13FC"/>
    <w:rsid w:val="009E211C"/>
    <w:rsid w:val="00A1517B"/>
    <w:rsid w:val="00A178EF"/>
    <w:rsid w:val="00A33F57"/>
    <w:rsid w:val="00A53B58"/>
    <w:rsid w:val="00A5789B"/>
    <w:rsid w:val="00A75B2D"/>
    <w:rsid w:val="00A9511B"/>
    <w:rsid w:val="00AE141E"/>
    <w:rsid w:val="00B07AFB"/>
    <w:rsid w:val="00B3029E"/>
    <w:rsid w:val="00B309E9"/>
    <w:rsid w:val="00B6053D"/>
    <w:rsid w:val="00B8412D"/>
    <w:rsid w:val="00BA748A"/>
    <w:rsid w:val="00BB3018"/>
    <w:rsid w:val="00BB5A01"/>
    <w:rsid w:val="00BC6134"/>
    <w:rsid w:val="00BD12DA"/>
    <w:rsid w:val="00C0518F"/>
    <w:rsid w:val="00C15E0D"/>
    <w:rsid w:val="00C26B89"/>
    <w:rsid w:val="00C27478"/>
    <w:rsid w:val="00C42F97"/>
    <w:rsid w:val="00C53D81"/>
    <w:rsid w:val="00C8569D"/>
    <w:rsid w:val="00C93C80"/>
    <w:rsid w:val="00C95D51"/>
    <w:rsid w:val="00CA2A2D"/>
    <w:rsid w:val="00CA64FF"/>
    <w:rsid w:val="00CD578A"/>
    <w:rsid w:val="00CD7365"/>
    <w:rsid w:val="00D269BF"/>
    <w:rsid w:val="00D75189"/>
    <w:rsid w:val="00D86323"/>
    <w:rsid w:val="00D940D0"/>
    <w:rsid w:val="00D948E8"/>
    <w:rsid w:val="00DB3524"/>
    <w:rsid w:val="00DD078C"/>
    <w:rsid w:val="00E0120B"/>
    <w:rsid w:val="00E16A7A"/>
    <w:rsid w:val="00E17ED7"/>
    <w:rsid w:val="00E6466C"/>
    <w:rsid w:val="00E65D51"/>
    <w:rsid w:val="00E853E7"/>
    <w:rsid w:val="00EA1242"/>
    <w:rsid w:val="00EA2138"/>
    <w:rsid w:val="00EA22E4"/>
    <w:rsid w:val="00EC1512"/>
    <w:rsid w:val="00ED6DC5"/>
    <w:rsid w:val="00EF0326"/>
    <w:rsid w:val="00F52699"/>
    <w:rsid w:val="00F658A8"/>
    <w:rsid w:val="00F77DEB"/>
    <w:rsid w:val="00F8193D"/>
    <w:rsid w:val="00F86B41"/>
    <w:rsid w:val="00FB2A81"/>
    <w:rsid w:val="00FC4EA3"/>
    <w:rsid w:val="00FC5F70"/>
    <w:rsid w:val="00FF0A2F"/>
    <w:rsid w:val="00FF14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648B3BD3924E4F94A3D1D49E1CACDE50">
    <w:name w:val="648B3BD3924E4F94A3D1D49E1CACDE50"/>
    <w:rsid w:val="00873ED5"/>
  </w:style>
  <w:style w:type="paragraph" w:customStyle="1" w:styleId="68F36C692BB8421FAB1EDF6A4B81B60C">
    <w:name w:val="68F36C692BB8421FAB1EDF6A4B81B60C"/>
    <w:rsid w:val="00835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20A6-D6A7-4C09-9066-C808D13B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7712</Words>
  <Characters>43964</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PLAN I PROGRAM RADA DRŽAVNOG ARHIVA U VUKOVARU ZA 2023.</vt:lpstr>
    </vt:vector>
  </TitlesOfParts>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 PROGRAM RADA DRŽAVNOG ARHIVA U VUKOVARU ZA 2023.</dc:title>
  <dc:creator>DRŽAVNI ARHIV U VUKOVARU</dc:creator>
  <cp:lastModifiedBy>Državni Arhiv Vukovar</cp:lastModifiedBy>
  <cp:revision>3</cp:revision>
  <cp:lastPrinted>2025-02-13T09:23:00Z</cp:lastPrinted>
  <dcterms:created xsi:type="dcterms:W3CDTF">2025-02-13T13:00:00Z</dcterms:created>
  <dcterms:modified xsi:type="dcterms:W3CDTF">2025-02-14T08:35:00Z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2016</vt:lpwstr>
  </property>
  <property fmtid="{D5CDD505-2E9C-101B-9397-08002B2CF9AE}" pid="4" name="LastSaved">
    <vt:filetime>2021-07-07T00:00:00Z</vt:filetime>
  </property>
</Properties>
</file>